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80" w:rsidRDefault="00965680" w:rsidP="00965680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bookmarkStart w:id="0" w:name="_GoBack"/>
      <w:bookmarkEnd w:id="0"/>
    </w:p>
    <w:p w:rsidR="00965680" w:rsidRPr="00965680" w:rsidRDefault="00965680" w:rsidP="00965680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965680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2312400" r:id="rId6"/>
        </w:object>
      </w:r>
    </w:p>
    <w:p w:rsidR="00965680" w:rsidRPr="00965680" w:rsidRDefault="005F4EB7" w:rsidP="009656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</w:t>
      </w:r>
      <w:r w:rsidR="00965680" w:rsidRPr="00965680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965680" w:rsidRPr="00965680" w:rsidRDefault="00965680" w:rsidP="009656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680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965680" w:rsidRPr="00965680" w:rsidRDefault="00965680" w:rsidP="009656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680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965680" w:rsidRPr="00965680" w:rsidRDefault="00965680" w:rsidP="009656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5680" w:rsidRPr="00965680" w:rsidRDefault="00965680" w:rsidP="009656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 друга</w:t>
      </w:r>
      <w:r w:rsidRPr="00965680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:rsidR="00965680" w:rsidRPr="00965680" w:rsidRDefault="00965680" w:rsidP="00965680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:rsidR="00965680" w:rsidRPr="00965680" w:rsidRDefault="00965680" w:rsidP="009656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680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6568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6568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65680" w:rsidRPr="00965680" w:rsidRDefault="00965680" w:rsidP="009656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680" w:rsidRPr="00482E0F" w:rsidRDefault="00965680" w:rsidP="0096568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65680">
        <w:rPr>
          <w:rFonts w:ascii="Times New Roman" w:hAnsi="Times New Roman" w:cs="Times New Roman"/>
          <w:sz w:val="28"/>
          <w:szCs w:val="28"/>
        </w:rPr>
        <w:t xml:space="preserve">від 24 грудня 2020 року                    </w:t>
      </w:r>
      <w:r w:rsidR="00482E0F">
        <w:rPr>
          <w:rFonts w:ascii="Times New Roman" w:hAnsi="Times New Roman" w:cs="Times New Roman"/>
          <w:sz w:val="28"/>
          <w:szCs w:val="28"/>
        </w:rPr>
        <w:t xml:space="preserve">                 №    </w:t>
      </w:r>
      <w:r w:rsidR="00745184">
        <w:rPr>
          <w:rFonts w:ascii="Times New Roman" w:hAnsi="Times New Roman" w:cs="Times New Roman"/>
          <w:sz w:val="28"/>
          <w:szCs w:val="28"/>
        </w:rPr>
        <w:t>34</w:t>
      </w:r>
      <w:r w:rsidR="00482E0F">
        <w:rPr>
          <w:rFonts w:ascii="Times New Roman" w:hAnsi="Times New Roman" w:cs="Times New Roman"/>
          <w:sz w:val="28"/>
          <w:szCs w:val="28"/>
        </w:rPr>
        <w:t xml:space="preserve"> /2</w:t>
      </w:r>
      <w:r w:rsidRPr="00965680">
        <w:rPr>
          <w:rFonts w:ascii="Times New Roman" w:hAnsi="Times New Roman" w:cs="Times New Roman"/>
          <w:sz w:val="28"/>
          <w:szCs w:val="28"/>
        </w:rPr>
        <w:t>-</w:t>
      </w:r>
      <w:r w:rsidRPr="00965680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5F4EB7" w:rsidRPr="00965680" w:rsidRDefault="005F4EB7" w:rsidP="009656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680" w:rsidRP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7"/>
          <w:szCs w:val="27"/>
        </w:rPr>
      </w:pPr>
      <w:r w:rsidRPr="00965680">
        <w:rPr>
          <w:b/>
          <w:color w:val="000000"/>
          <w:sz w:val="27"/>
          <w:szCs w:val="27"/>
        </w:rPr>
        <w:t>Про затвердження Програми виконання</w:t>
      </w:r>
    </w:p>
    <w:p w:rsidR="00965680" w:rsidRP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заходів</w:t>
      </w:r>
      <w:r w:rsidRPr="00965680">
        <w:rPr>
          <w:b/>
          <w:color w:val="000000"/>
          <w:sz w:val="27"/>
          <w:szCs w:val="27"/>
        </w:rPr>
        <w:t xml:space="preserve"> з мобілізації, призову на строкову </w:t>
      </w:r>
    </w:p>
    <w:p w:rsidR="00965680" w:rsidRP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</w:t>
      </w:r>
      <w:r w:rsidRPr="00965680">
        <w:rPr>
          <w:b/>
          <w:color w:val="000000"/>
          <w:sz w:val="27"/>
          <w:szCs w:val="27"/>
        </w:rPr>
        <w:t xml:space="preserve">ійськову службу на території населених </w:t>
      </w:r>
    </w:p>
    <w:p w:rsidR="00965680" w:rsidRP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</w:t>
      </w:r>
      <w:r w:rsidRPr="00965680">
        <w:rPr>
          <w:b/>
          <w:color w:val="000000"/>
          <w:sz w:val="27"/>
          <w:szCs w:val="27"/>
        </w:rPr>
        <w:t>унктів Березнянської селищної ради</w:t>
      </w:r>
    </w:p>
    <w:p w:rsid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</w:t>
      </w:r>
      <w:r w:rsidRPr="00965680">
        <w:rPr>
          <w:b/>
          <w:color w:val="000000"/>
          <w:sz w:val="27"/>
          <w:szCs w:val="27"/>
        </w:rPr>
        <w:t>а 2021-2023 роки</w:t>
      </w:r>
    </w:p>
    <w:p w:rsidR="00965680" w:rsidRP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7"/>
          <w:szCs w:val="27"/>
        </w:rPr>
      </w:pPr>
    </w:p>
    <w:p w:rsidR="00965680" w:rsidRDefault="00965680" w:rsidP="00965680">
      <w:pPr>
        <w:pStyle w:val="a3"/>
        <w:shd w:val="clear" w:color="auto" w:fill="FFFFFF"/>
        <w:spacing w:before="0" w:beforeAutospacing="0" w:after="225" w:afterAutospacing="0"/>
        <w:ind w:firstLine="708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Керуючись законами України «Про місцеве самоврядування в Україні», «Про мобілізаційну підготовку та мобілізацію», «Про військовий обов’язок і військову службу», постановою Кабінету Міністрів № 352  «Про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контрактом», Указом Президента України від 1 травня 2014 року № 447/2014 «Про заходи щодо підвищення обороноздатності держави»,  селищна рада</w:t>
      </w:r>
    </w:p>
    <w:p w:rsidR="00965680" w:rsidRDefault="00965680" w:rsidP="00965680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ВИРІШИЛА:</w:t>
      </w:r>
    </w:p>
    <w:p w:rsidR="00965680" w:rsidRP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 1. Затвердити </w:t>
      </w:r>
      <w:r w:rsidRPr="00965680">
        <w:rPr>
          <w:color w:val="000000"/>
          <w:sz w:val="27"/>
          <w:szCs w:val="27"/>
        </w:rPr>
        <w:t>Програм</w:t>
      </w:r>
      <w:r>
        <w:rPr>
          <w:color w:val="000000"/>
          <w:sz w:val="27"/>
          <w:szCs w:val="27"/>
        </w:rPr>
        <w:t>у</w:t>
      </w:r>
      <w:r w:rsidRPr="00965680">
        <w:rPr>
          <w:color w:val="000000"/>
          <w:sz w:val="27"/>
          <w:szCs w:val="27"/>
        </w:rPr>
        <w:t xml:space="preserve"> виконання</w:t>
      </w:r>
      <w:r>
        <w:rPr>
          <w:color w:val="000000"/>
          <w:sz w:val="27"/>
          <w:szCs w:val="27"/>
        </w:rPr>
        <w:t xml:space="preserve"> з</w:t>
      </w:r>
      <w:r w:rsidRPr="00965680">
        <w:rPr>
          <w:color w:val="000000"/>
          <w:sz w:val="27"/>
          <w:szCs w:val="27"/>
        </w:rPr>
        <w:t xml:space="preserve">аходів з мобілізації, призову на строкову </w:t>
      </w:r>
    </w:p>
    <w:p w:rsidR="00965680" w:rsidRP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Pr="00965680">
        <w:rPr>
          <w:color w:val="000000"/>
          <w:sz w:val="27"/>
          <w:szCs w:val="27"/>
        </w:rPr>
        <w:t xml:space="preserve">ійськову службу на території населених </w:t>
      </w:r>
      <w:r>
        <w:rPr>
          <w:color w:val="000000"/>
          <w:sz w:val="27"/>
          <w:szCs w:val="27"/>
        </w:rPr>
        <w:t xml:space="preserve"> п</w:t>
      </w:r>
      <w:r w:rsidRPr="00965680">
        <w:rPr>
          <w:color w:val="000000"/>
          <w:sz w:val="27"/>
          <w:szCs w:val="27"/>
        </w:rPr>
        <w:t>унктів Березнянської селищної ради</w:t>
      </w:r>
    </w:p>
    <w:p w:rsid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</w:t>
      </w:r>
      <w:r w:rsidRPr="00965680">
        <w:rPr>
          <w:color w:val="000000"/>
          <w:sz w:val="27"/>
          <w:szCs w:val="27"/>
        </w:rPr>
        <w:t>а 2021-2023 роки</w:t>
      </w:r>
      <w:r>
        <w:rPr>
          <w:color w:val="000000"/>
          <w:sz w:val="27"/>
          <w:szCs w:val="27"/>
        </w:rPr>
        <w:t xml:space="preserve"> </w:t>
      </w:r>
      <w:r>
        <w:rPr>
          <w:rFonts w:ascii="ProbaPro" w:hAnsi="ProbaPro"/>
          <w:color w:val="000000"/>
          <w:sz w:val="27"/>
          <w:szCs w:val="27"/>
        </w:rPr>
        <w:t xml:space="preserve"> (далі – Програма), ( Додаток 1).</w:t>
      </w:r>
    </w:p>
    <w:p w:rsidR="00965680" w:rsidRDefault="00965680" w:rsidP="0096568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965680" w:rsidRDefault="00965680" w:rsidP="00965680">
      <w:pPr>
        <w:jc w:val="both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2.Контроль за виконанням цього рішення покласти на постійну комісію сільської ради з </w:t>
      </w:r>
      <w:r w:rsidRPr="00965680">
        <w:rPr>
          <w:rFonts w:ascii="Times New Roman" w:hAnsi="Times New Roman" w:cs="Times New Roman"/>
          <w:sz w:val="28"/>
          <w:szCs w:val="28"/>
        </w:rPr>
        <w:t>регламенту, законності, правопорядку, депутатської етики та запобіганню конфлікту інтересів</w:t>
      </w:r>
      <w:r>
        <w:rPr>
          <w:rFonts w:ascii="Times New Roman" w:hAnsi="Times New Roman" w:cs="Times New Roman"/>
          <w:sz w:val="28"/>
          <w:szCs w:val="28"/>
        </w:rPr>
        <w:t xml:space="preserve"> ( голова комісії Корж П.В.)</w:t>
      </w:r>
      <w:r>
        <w:rPr>
          <w:rFonts w:ascii="ProbaPro" w:hAnsi="ProbaPro"/>
          <w:color w:val="000000"/>
          <w:sz w:val="27"/>
          <w:szCs w:val="27"/>
        </w:rPr>
        <w:t>.</w:t>
      </w:r>
    </w:p>
    <w:p w:rsidR="00965680" w:rsidRDefault="00965680" w:rsidP="00965680">
      <w:pPr>
        <w:jc w:val="both"/>
        <w:rPr>
          <w:rFonts w:ascii="ProbaPro" w:hAnsi="ProbaPro"/>
          <w:color w:val="000000"/>
          <w:sz w:val="27"/>
          <w:szCs w:val="27"/>
        </w:rPr>
      </w:pPr>
    </w:p>
    <w:p w:rsidR="00965680" w:rsidRDefault="00965680" w:rsidP="00965680">
      <w:pPr>
        <w:jc w:val="both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Селищний голова                                            Володимир Павленко</w:t>
      </w:r>
    </w:p>
    <w:p w:rsidR="00076FBD" w:rsidRDefault="00076FBD"/>
    <w:sectPr w:rsidR="00076F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18"/>
    <w:rsid w:val="00076FBD"/>
    <w:rsid w:val="00472E42"/>
    <w:rsid w:val="00482E0F"/>
    <w:rsid w:val="005F4EB7"/>
    <w:rsid w:val="00745184"/>
    <w:rsid w:val="00810B18"/>
    <w:rsid w:val="00965680"/>
    <w:rsid w:val="00C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11</cp:lastModifiedBy>
  <cp:revision>2</cp:revision>
  <cp:lastPrinted>2021-01-16T10:22:00Z</cp:lastPrinted>
  <dcterms:created xsi:type="dcterms:W3CDTF">2021-01-16T12:25:00Z</dcterms:created>
  <dcterms:modified xsi:type="dcterms:W3CDTF">2021-01-16T12:25:00Z</dcterms:modified>
</cp:coreProperties>
</file>