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F2" w:rsidRPr="00464AF6" w:rsidRDefault="00184CF2" w:rsidP="00184C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72477587" r:id="rId7"/>
        </w:object>
      </w:r>
    </w:p>
    <w:p w:rsidR="00184CF2" w:rsidRPr="003F3DEA" w:rsidRDefault="00184CF2" w:rsidP="00184CF2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</w:t>
      </w:r>
      <w:proofErr w:type="gramStart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>Р</w:t>
      </w:r>
      <w:proofErr w:type="gramEnd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 А І Н А</w:t>
      </w:r>
    </w:p>
    <w:p w:rsidR="00184CF2" w:rsidRPr="003F3DEA" w:rsidRDefault="00184CF2" w:rsidP="00184C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:rsidR="00184CF2" w:rsidRPr="003F3DEA" w:rsidRDefault="00184CF2" w:rsidP="00184C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184CF2" w:rsidRPr="003F3DEA" w:rsidRDefault="00184CF2" w:rsidP="00184CF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84CF2" w:rsidRPr="003F3DEA" w:rsidRDefault="00184CF2" w:rsidP="00184C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184CF2" w:rsidRDefault="00184CF2" w:rsidP="00184CF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184CF2" w:rsidRPr="001E0D9C" w:rsidRDefault="00184CF2" w:rsidP="00184CF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184CF2" w:rsidRPr="003F3DEA" w:rsidRDefault="00184CF2" w:rsidP="00184CF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84CF2" w:rsidRPr="003F3DEA" w:rsidRDefault="00184CF2" w:rsidP="00184C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4CF2" w:rsidRDefault="00184CF2" w:rsidP="00184CF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24 листопада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15/1-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184CF2" w:rsidRDefault="00184CF2" w:rsidP="00184CF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Про п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>ідготовку до формування</w:t>
      </w:r>
    </w:p>
    <w:p w:rsidR="00184CF2" w:rsidRDefault="00184CF2" w:rsidP="00184CF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бюджету Березнянської селищної </w:t>
      </w:r>
    </w:p>
    <w:p w:rsidR="00184CF2" w:rsidRDefault="00184CF2" w:rsidP="00184CF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ради на 2021 рік</w:t>
      </w:r>
    </w:p>
    <w:p w:rsidR="00184CF2" w:rsidRPr="00241790" w:rsidRDefault="00184CF2" w:rsidP="00184CF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Керуючись підпунктом 1 пункту «а» статті 28, пунктом 1 частини другої статті 52, частини 6 статті 59 Закону України «Про місцеве самовр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ядування в Україні», враховуючи особливість складання проекту бюджету на 2021 рік в новоствореній громаді, відповідно до Бюджетного кодексу України</w:t>
      </w:r>
    </w:p>
    <w:p w:rsidR="00184CF2" w:rsidRPr="00241790" w:rsidRDefault="00184CF2" w:rsidP="00184CF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селищна</w:t>
      </w:r>
      <w:r w:rsidRPr="0024179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рада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241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ВИРІШИ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ЛА</w:t>
      </w:r>
      <w:r w:rsidRPr="00241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:</w:t>
      </w:r>
    </w:p>
    <w:p w:rsidR="00184CF2" w:rsidRPr="00241790" w:rsidRDefault="00184CF2" w:rsidP="00184C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Створити робочу групу з питання підготовки проекту бюджету територіальної громади на 2021 рік у складі головних бухгалтерів сільських рад, які ввійшли до складу ОТГ</w:t>
      </w:r>
    </w:p>
    <w:p w:rsidR="00184CF2" w:rsidRPr="00ED36C0" w:rsidRDefault="00184CF2" w:rsidP="00184C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Головному бухгалтеру селищної ради </w:t>
      </w:r>
      <w:proofErr w:type="spellStart"/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Лагунець</w:t>
      </w:r>
      <w:proofErr w:type="spellEnd"/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Н.І. узагальнити інформацію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</w:t>
      </w:r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працювати з робоч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ою групою попередні розрахунки б</w:t>
      </w:r>
      <w:r w:rsidRPr="00241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юджету територіальної громади на 2021 рік.</w:t>
      </w:r>
    </w:p>
    <w:p w:rsidR="00184CF2" w:rsidRPr="00ED36C0" w:rsidRDefault="00184CF2" w:rsidP="00184C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 час підготовчої роботи зі складання бюджетних запитів на 2021 рік:</w:t>
      </w:r>
    </w:p>
    <w:p w:rsidR="00184CF2" w:rsidRPr="00ED36C0" w:rsidRDefault="00184CF2" w:rsidP="00184C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Здійснити оптимізацію витрат шляхом виключення непріоритетних та неефективних витрат, виходячи з необхідності забезпечення фінансовими ресурсами тільки тих видатків, що забезпечують здійснення основних функцій і завдань головного розпорядника бюджетних коштів.</w:t>
      </w:r>
    </w:p>
    <w:p w:rsidR="00184CF2" w:rsidRPr="00ED36C0" w:rsidRDefault="00184CF2" w:rsidP="00184C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Забезпечити виконання програми енергозбереження та енергоефективності в бюджетній сфері, максимальної економії головними розпорядниками бюджетних коштів витрат на оплату комунальних послуг та енергоносіїв.</w:t>
      </w:r>
    </w:p>
    <w:p w:rsidR="00184CF2" w:rsidRPr="00ED36C0" w:rsidRDefault="00184CF2" w:rsidP="00184CF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Здійснити заходи щодо удосконалення мережі бюджетних установ, які утримуються або отримують фінансову підтримку за рахунок коштів бюджету територіальної громади.</w:t>
      </w:r>
    </w:p>
    <w:p w:rsidR="00184CF2" w:rsidRPr="00ED36C0" w:rsidRDefault="00184CF2" w:rsidP="00184C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Подати</w:t>
      </w: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проект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</w:t>
      </w:r>
      <w:r w:rsidRPr="00ED36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ішення про бюджет територіальної громади на 2021 рік на розгляд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наступної сесії селищної ради.</w:t>
      </w:r>
    </w:p>
    <w:p w:rsidR="00184CF2" w:rsidRPr="00184CF2" w:rsidRDefault="00184CF2" w:rsidP="00184C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F2">
        <w:rPr>
          <w:rFonts w:ascii="Times New Roman" w:hAnsi="Times New Roman" w:cs="Times New Roman"/>
          <w:color w:val="000000"/>
          <w:sz w:val="28"/>
          <w:lang w:val="uk-UA"/>
        </w:rPr>
        <w:lastRenderedPageBreak/>
        <w:t>Контроль за виконанням даного рішення покласти на п</w:t>
      </w:r>
      <w:r w:rsidRPr="00184CF2">
        <w:rPr>
          <w:rFonts w:ascii="Times New Roman" w:hAnsi="Times New Roman" w:cs="Times New Roman"/>
          <w:sz w:val="28"/>
          <w:szCs w:val="28"/>
          <w:lang w:val="uk-UA"/>
        </w:rPr>
        <w:t>остійну комісію з питань соціально-економічного розвитку територій, бюджету та здійснення регуляторної політики.</w:t>
      </w:r>
    </w:p>
    <w:p w:rsidR="00184CF2" w:rsidRPr="00184CF2" w:rsidRDefault="00184CF2" w:rsidP="00184CF2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84CF2" w:rsidRDefault="00184CF2" w:rsidP="00184CF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7D88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904419" w:rsidRDefault="00904419"/>
    <w:sectPr w:rsidR="00904419" w:rsidSect="00184C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841BF"/>
    <w:multiLevelType w:val="multilevel"/>
    <w:tmpl w:val="156E8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68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2568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2928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3288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4008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368" w:hanging="1440"/>
      </w:pPr>
      <w:rPr>
        <w:rFonts w:ascii="Times New Roman" w:hAnsi="Times New Roman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F2"/>
    <w:rsid w:val="00184CF2"/>
    <w:rsid w:val="0090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4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2021-01-18T10:19:00Z</dcterms:created>
  <dcterms:modified xsi:type="dcterms:W3CDTF">2021-01-18T10:20:00Z</dcterms:modified>
</cp:coreProperties>
</file>