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610A8" w14:textId="77777777" w:rsidR="00C6291E" w:rsidRDefault="00C6291E" w:rsidP="00C6291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8AB9664" wp14:editId="29B55811">
            <wp:extent cx="381635" cy="5727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9EDA7" w14:textId="77777777" w:rsidR="00C6291E" w:rsidRDefault="00C6291E" w:rsidP="00C629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06ED373" w14:textId="77777777" w:rsidR="00C6291E" w:rsidRDefault="00C6291E" w:rsidP="00C629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6B28399" w14:textId="77777777" w:rsidR="00C6291E" w:rsidRDefault="00C6291E" w:rsidP="00C629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796F647B" w14:textId="77777777" w:rsidR="00C6291E" w:rsidRDefault="00C6291E" w:rsidP="00C629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/шоста сесія восьмого скликання/</w:t>
      </w:r>
    </w:p>
    <w:p w14:paraId="416EC2F6" w14:textId="77777777" w:rsidR="00C6291E" w:rsidRDefault="00C6291E" w:rsidP="00C6291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3A3002" w14:textId="77777777" w:rsidR="00C6291E" w:rsidRDefault="00C6291E" w:rsidP="00C6291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05091FF" w14:textId="77777777" w:rsidR="00C6291E" w:rsidRDefault="00C6291E" w:rsidP="00C6291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FDB23C" w14:textId="77777777" w:rsidR="00C6291E" w:rsidRDefault="00C6291E" w:rsidP="00C6291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26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204/6-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75480C3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411DB" w14:textId="38596AF8" w:rsidR="00555D0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001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землеустрою щодо </w:t>
            </w:r>
            <w:proofErr w:type="spellStart"/>
            <w:r w:rsidR="007001DA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7001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та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включення </w:t>
            </w:r>
            <w:r w:rsidR="00555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земельних ділянок</w:t>
            </w:r>
            <w:r w:rsidR="009C38F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 перелік земельних ділянок право</w:t>
            </w:r>
          </w:p>
          <w:p w14:paraId="482DDA45" w14:textId="77777777" w:rsidR="00EA1C1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оренди яких пропонується до продажу на земельних торгах (аукціоні) для ведення товарного</w:t>
            </w:r>
          </w:p>
          <w:p w14:paraId="221B6F7F" w14:textId="77777777" w:rsidR="00EA1C1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виробництва</w:t>
            </w:r>
          </w:p>
          <w:p w14:paraId="11911A3B" w14:textId="77777777" w:rsidR="00EA1C1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селищної ради.</w:t>
            </w:r>
          </w:p>
          <w:p w14:paraId="06A7FAAA" w14:textId="77777777" w:rsidR="00555D04" w:rsidRDefault="00555D04" w:rsidP="00EA1C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3224CE2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8BC1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9052AB9" w14:textId="77777777" w:rsidR="00091D59" w:rsidRDefault="00592EAB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пропозиції </w:t>
      </w:r>
      <w:r w:rsidR="00555D04">
        <w:rPr>
          <w:rFonts w:ascii="Times New Roman" w:hAnsi="Times New Roman" w:cs="Times New Roman"/>
          <w:sz w:val="28"/>
          <w:lang w:val="uk-UA"/>
        </w:rPr>
        <w:t xml:space="preserve"> комісії </w:t>
      </w:r>
      <w:r>
        <w:rPr>
          <w:rFonts w:ascii="Times New Roman" w:hAnsi="Times New Roman" w:cs="Times New Roman"/>
          <w:sz w:val="28"/>
          <w:lang w:val="uk-UA"/>
        </w:rPr>
        <w:t>Березнянської селищної ради по земельних та спірних</w:t>
      </w:r>
      <w:r w:rsidR="00EA1C14">
        <w:rPr>
          <w:rFonts w:ascii="Times New Roman" w:hAnsi="Times New Roman" w:cs="Times New Roman"/>
          <w:sz w:val="28"/>
          <w:lang w:val="uk-UA"/>
        </w:rPr>
        <w:t xml:space="preserve"> питаннях щодо включення </w:t>
      </w:r>
      <w:r>
        <w:rPr>
          <w:rFonts w:ascii="Times New Roman" w:hAnsi="Times New Roman" w:cs="Times New Roman"/>
          <w:sz w:val="28"/>
          <w:lang w:val="uk-UA"/>
        </w:rPr>
        <w:t xml:space="preserve"> земельних ділянок </w:t>
      </w:r>
      <w:r w:rsidR="00EA1C14">
        <w:rPr>
          <w:rFonts w:ascii="Times New Roman" w:hAnsi="Times New Roman" w:cs="Times New Roman"/>
          <w:sz w:val="28"/>
          <w:lang w:val="uk-UA"/>
        </w:rPr>
        <w:t xml:space="preserve">в перелік земельних ділянок право оренди яких пропонується до продажу на земельних торгах аукціоні для ведення товарного сільськогосподарського виробництва за рахунок земель комунальної власності сільськогосподарського призначення  </w:t>
      </w:r>
      <w:r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r w:rsidR="00EA1C14">
        <w:rPr>
          <w:rFonts w:ascii="Times New Roman" w:hAnsi="Times New Roman" w:cs="Times New Roman"/>
          <w:sz w:val="28"/>
          <w:lang w:val="uk-UA"/>
        </w:rPr>
        <w:t>Березнянської селищної ради (за межами населених пунктів)</w:t>
      </w:r>
      <w:r>
        <w:rPr>
          <w:rFonts w:ascii="Times New Roman" w:hAnsi="Times New Roman" w:cs="Times New Roman"/>
          <w:sz w:val="28"/>
          <w:lang w:val="uk-UA"/>
        </w:rPr>
        <w:t xml:space="preserve"> , керуючись ст. 12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14:paraId="6644C768" w14:textId="77777777" w:rsidR="008A1EA7" w:rsidRDefault="008A1EA7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A2D691" w14:textId="77777777" w:rsidR="00EA1C14" w:rsidRDefault="007001DA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1.Затвердити технічну документацію із землеустрою щодо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сільськогосподарського призначення  (колективної власності КСП «Україна» </w:t>
      </w:r>
      <w:r w:rsidR="008A1EA7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8A1EA7">
        <w:rPr>
          <w:rFonts w:ascii="Times New Roman" w:hAnsi="Times New Roman" w:cs="Times New Roman"/>
          <w:sz w:val="28"/>
          <w:szCs w:val="28"/>
          <w:lang w:val="uk-UA"/>
        </w:rPr>
        <w:t>веденння</w:t>
      </w:r>
      <w:proofErr w:type="spellEnd"/>
      <w:r w:rsidR="008A1EA7">
        <w:rPr>
          <w:rFonts w:ascii="Times New Roman" w:hAnsi="Times New Roman" w:cs="Times New Roman"/>
          <w:sz w:val="28"/>
          <w:szCs w:val="28"/>
          <w:lang w:val="uk-UA"/>
        </w:rPr>
        <w:t xml:space="preserve"> товарного сільськогосподарського виробництва , площею 2343,0845га за адресою Чернігівська область , Березнянська селищна рада , за межами с. Миколаївка.</w:t>
      </w:r>
    </w:p>
    <w:p w14:paraId="3D0E6732" w14:textId="77777777" w:rsidR="008A1EA7" w:rsidRDefault="008A1EA7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99C001" w14:textId="77777777" w:rsidR="008A1EA7" w:rsidRDefault="008A1EA7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голові селищної ради зареєструвати земельні ділянки </w:t>
      </w:r>
    </w:p>
    <w:p w14:paraId="6167D435" w14:textId="77777777" w:rsidR="008A1EA7" w:rsidRDefault="008A1EA7" w:rsidP="008A1E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7423086700:11:000:0708 – площею 89,9089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14:paraId="6744DA2E" w14:textId="77777777" w:rsidR="008A1EA7" w:rsidRDefault="008A1EA7" w:rsidP="008A1E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7423086700:11:000:0707 – площею 149,4917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14:paraId="57730A40" w14:textId="3F5F2070" w:rsidR="008A1EA7" w:rsidRDefault="008A1EA7" w:rsidP="008A1E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lastRenderedPageBreak/>
        <w:t>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7423086700:11:000:0709 – площею 3,6839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>, у державному реєстрі речових прав на нерухоме майно, відповідно до чинного законодавства.</w:t>
      </w:r>
    </w:p>
    <w:p w14:paraId="735D1688" w14:textId="77777777" w:rsidR="008A1EA7" w:rsidRDefault="008A1EA7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366514" w14:textId="77777777" w:rsidR="00091D59" w:rsidRDefault="008A1EA7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91D59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EA1C14">
        <w:rPr>
          <w:rFonts w:ascii="Times New Roman" w:hAnsi="Times New Roman" w:cs="Times New Roman"/>
          <w:sz w:val="28"/>
          <w:szCs w:val="28"/>
          <w:lang w:val="uk-UA"/>
        </w:rPr>
        <w:t xml:space="preserve">Включити до </w:t>
      </w:r>
      <w:r w:rsidR="00EA1C14">
        <w:rPr>
          <w:rFonts w:ascii="Times New Roman" w:hAnsi="Times New Roman" w:cs="Times New Roman"/>
          <w:sz w:val="28"/>
          <w:lang w:val="uk-UA"/>
        </w:rPr>
        <w:t>переліку земельних ділянок</w:t>
      </w:r>
      <w:r w:rsidR="006D2C08">
        <w:rPr>
          <w:rFonts w:ascii="Times New Roman" w:hAnsi="Times New Roman" w:cs="Times New Roman"/>
          <w:sz w:val="28"/>
          <w:lang w:val="uk-UA"/>
        </w:rPr>
        <w:t xml:space="preserve"> </w:t>
      </w:r>
      <w:r w:rsidR="00EA1C14">
        <w:rPr>
          <w:rFonts w:ascii="Times New Roman" w:hAnsi="Times New Roman" w:cs="Times New Roman"/>
          <w:sz w:val="28"/>
          <w:lang w:val="uk-UA"/>
        </w:rPr>
        <w:t xml:space="preserve">право оренди яких пропонується до продажу на земельних торгах аукціоні для ведення товарного сільськогосподарського виробництва за рахунок земель комунальної власності сільськогосподарського призначення </w:t>
      </w:r>
      <w:r w:rsidR="006D2C08">
        <w:rPr>
          <w:rFonts w:ascii="Times New Roman" w:hAnsi="Times New Roman" w:cs="Times New Roman"/>
          <w:sz w:val="28"/>
          <w:lang w:val="uk-UA"/>
        </w:rPr>
        <w:t>земельні ділянки</w:t>
      </w:r>
      <w:r w:rsidR="00EA1C14">
        <w:rPr>
          <w:rFonts w:ascii="Times New Roman" w:hAnsi="Times New Roman" w:cs="Times New Roman"/>
          <w:sz w:val="28"/>
          <w:lang w:val="uk-UA"/>
        </w:rPr>
        <w:t xml:space="preserve"> на території Березнянської селищної ради </w:t>
      </w:r>
      <w:r w:rsidR="006D2C08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E6648B">
        <w:rPr>
          <w:rFonts w:ascii="Times New Roman" w:hAnsi="Times New Roman" w:cs="Times New Roman"/>
          <w:sz w:val="28"/>
          <w:lang w:val="uk-UA"/>
        </w:rPr>
        <w:t xml:space="preserve">                   </w:t>
      </w:r>
      <w:r w:rsidR="00EA1C14">
        <w:rPr>
          <w:rFonts w:ascii="Times New Roman" w:hAnsi="Times New Roman" w:cs="Times New Roman"/>
          <w:sz w:val="28"/>
          <w:lang w:val="uk-UA"/>
        </w:rPr>
        <w:t>(за межами населених пунктів</w:t>
      </w:r>
      <w:r w:rsidR="00EA1C1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2D08BE8" w14:textId="77777777" w:rsidR="00EA1C14" w:rsidRPr="00091D59" w:rsidRDefault="00EA1C14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93FC61" w14:textId="77777777" w:rsidR="001E0EE2" w:rsidRPr="009C38F9" w:rsidRDefault="00091D59" w:rsidP="00091D5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6D2C0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D6E65" w:rsidRPr="009C38F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</w:t>
      </w:r>
      <w:r w:rsidR="006D2C08" w:rsidRPr="009C38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торії Березнянської селищної ради </w:t>
      </w:r>
    </w:p>
    <w:p w14:paraId="0945D874" w14:textId="77777777" w:rsidR="006D6E65" w:rsidRDefault="006D6E65" w:rsidP="006D6E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 w:rsidR="006D2C08">
        <w:rPr>
          <w:rFonts w:ascii="Times New Roman" w:hAnsi="Times New Roman" w:cs="Times New Roman"/>
          <w:sz w:val="28"/>
          <w:szCs w:val="28"/>
          <w:lang w:val="uk-UA"/>
        </w:rPr>
        <w:t>нка</w:t>
      </w:r>
      <w:r w:rsidR="00C92499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7423055300:05:000:0241</w:t>
      </w:r>
      <w:r w:rsidR="006D2C08">
        <w:rPr>
          <w:rFonts w:ascii="Times New Roman" w:hAnsi="Times New Roman" w:cs="Times New Roman"/>
          <w:sz w:val="28"/>
          <w:szCs w:val="28"/>
          <w:lang w:val="uk-UA"/>
        </w:rPr>
        <w:t xml:space="preserve"> – площею</w:t>
      </w:r>
      <w:r w:rsidR="00C92499">
        <w:rPr>
          <w:rFonts w:ascii="Times New Roman" w:hAnsi="Times New Roman" w:cs="Times New Roman"/>
          <w:sz w:val="28"/>
          <w:szCs w:val="28"/>
          <w:lang w:val="uk-UA"/>
        </w:rPr>
        <w:t xml:space="preserve"> 2,6593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14:paraId="578D8AFE" w14:textId="77777777" w:rsidR="00C92499" w:rsidRDefault="00C92499" w:rsidP="00C92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7423055300:02:000:0370 – площею 2,8493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14:paraId="6C1A1C98" w14:textId="57C0E52E" w:rsidR="006D2C08" w:rsidRPr="009C38F9" w:rsidRDefault="00676EE7" w:rsidP="009C38F9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38F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 Березнянської селищної ради</w:t>
      </w:r>
      <w:r w:rsidR="009C38F9" w:rsidRPr="009C38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C38F9">
        <w:rPr>
          <w:rFonts w:ascii="Times New Roman" w:hAnsi="Times New Roman" w:cs="Times New Roman"/>
          <w:b/>
          <w:bCs/>
          <w:sz w:val="28"/>
          <w:szCs w:val="28"/>
          <w:lang w:val="uk-UA"/>
        </w:rPr>
        <w:t>(Миколаївського старостинського округу)</w:t>
      </w:r>
    </w:p>
    <w:p w14:paraId="40C7E9C1" w14:textId="77777777" w:rsidR="00676EE7" w:rsidRDefault="00676EE7" w:rsidP="00676E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7423086700:11:000:0708 – площею 89,9089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14:paraId="505F78BD" w14:textId="77777777" w:rsidR="00676EE7" w:rsidRDefault="00676EE7" w:rsidP="00676E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7423086700:11:000:0707 – площею 149,4917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14:paraId="79A7CC83" w14:textId="3F6C4CF2" w:rsidR="00676EE7" w:rsidRDefault="00676EE7" w:rsidP="00676E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7423086700:11:000:0709 – площею 3,6839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14:paraId="355DC656" w14:textId="512595AA" w:rsidR="002271C9" w:rsidRPr="009C38F9" w:rsidRDefault="002271C9" w:rsidP="002271C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C38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на території Березнянської селищної ради (Локнистенського старостинського округу)</w:t>
      </w:r>
    </w:p>
    <w:p w14:paraId="698E97BF" w14:textId="77777777" w:rsidR="002271C9" w:rsidRDefault="002271C9" w:rsidP="002271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7423086300:12:000:0436 – площею 5,8666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</w:p>
    <w:p w14:paraId="75DBA991" w14:textId="6A18894A" w:rsidR="008A1EA7" w:rsidRDefault="008A1EA7" w:rsidP="008A1E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4. Надати дозвіл на розробку проектів землеустрою щодо відведення земельних ділянок для ведення товарного сільськогосподарського виробництва, 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7423086700:11:000:0708 – площею 89,9089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7423086700:11:000:0707 – площею 149,4917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діля</w:t>
      </w:r>
      <w:r>
        <w:rPr>
          <w:rFonts w:ascii="Times New Roman" w:hAnsi="Times New Roman" w:cs="Times New Roman"/>
          <w:sz w:val="28"/>
          <w:szCs w:val="28"/>
          <w:lang w:val="uk-UA"/>
        </w:rPr>
        <w:t>нка кадастровий номер 7423086700:11:000:0709 – площею 3,6839</w:t>
      </w:r>
      <w:r w:rsidRPr="006D6E65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2271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271C9">
        <w:rPr>
          <w:rFonts w:ascii="Times New Roman" w:hAnsi="Times New Roman" w:cs="Times New Roman"/>
          <w:sz w:val="28"/>
          <w:szCs w:val="28"/>
          <w:lang w:val="uk-UA"/>
        </w:rPr>
        <w:t>дылянка</w:t>
      </w:r>
      <w:proofErr w:type="spellEnd"/>
      <w:r w:rsidR="002271C9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7423086300:12:000:0436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право оренди яких пропонується до прода</w:t>
      </w:r>
      <w:r w:rsidR="0083336C">
        <w:rPr>
          <w:rFonts w:ascii="Times New Roman" w:hAnsi="Times New Roman" w:cs="Times New Roman"/>
          <w:sz w:val="28"/>
          <w:szCs w:val="28"/>
          <w:lang w:val="uk-UA"/>
        </w:rPr>
        <w:t xml:space="preserve">жу на земельних торгах аукціоні, які розміщені на території Березнянської селищної ради Чернігівського району Чернігівської </w:t>
      </w:r>
      <w:r w:rsidR="002271C9">
        <w:rPr>
          <w:rFonts w:ascii="Times New Roman" w:hAnsi="Times New Roman" w:cs="Times New Roman"/>
          <w:sz w:val="28"/>
          <w:szCs w:val="28"/>
          <w:lang w:val="uk-UA"/>
        </w:rPr>
        <w:t>області за межами с. Миколаївка та с. Гусавка.</w:t>
      </w:r>
    </w:p>
    <w:p w14:paraId="070526B3" w14:textId="77777777" w:rsidR="00676EE7" w:rsidRDefault="009E5208" w:rsidP="00C92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6. Доручити селищному голові укласти договір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проектою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організацією на виконання вищезазначених робіт.</w:t>
      </w:r>
    </w:p>
    <w:p w14:paraId="6BAA60CA" w14:textId="77777777" w:rsidR="0061334E" w:rsidRDefault="008A1EA7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091D59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54EF960" w14:textId="77777777"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51C1CB1E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91D59"/>
    <w:rsid w:val="000E3A4D"/>
    <w:rsid w:val="001E0EE2"/>
    <w:rsid w:val="002271C9"/>
    <w:rsid w:val="002E64C6"/>
    <w:rsid w:val="002E792F"/>
    <w:rsid w:val="00306A08"/>
    <w:rsid w:val="00336CED"/>
    <w:rsid w:val="00555D04"/>
    <w:rsid w:val="00592EAB"/>
    <w:rsid w:val="0061334E"/>
    <w:rsid w:val="00676EE7"/>
    <w:rsid w:val="00683D3B"/>
    <w:rsid w:val="006D2C08"/>
    <w:rsid w:val="006D6E65"/>
    <w:rsid w:val="007001DA"/>
    <w:rsid w:val="00745F23"/>
    <w:rsid w:val="00780B1D"/>
    <w:rsid w:val="007F74B8"/>
    <w:rsid w:val="0083336C"/>
    <w:rsid w:val="008A1EA7"/>
    <w:rsid w:val="0099700F"/>
    <w:rsid w:val="009C38F9"/>
    <w:rsid w:val="009E5208"/>
    <w:rsid w:val="00C6291E"/>
    <w:rsid w:val="00C92499"/>
    <w:rsid w:val="00CD6712"/>
    <w:rsid w:val="00E6648B"/>
    <w:rsid w:val="00EA1C14"/>
    <w:rsid w:val="00E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667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09AC-720E-4E0F-A42B-57125363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2021-03-25T06:56:00Z</cp:lastPrinted>
  <dcterms:created xsi:type="dcterms:W3CDTF">2021-03-25T09:13:00Z</dcterms:created>
  <dcterms:modified xsi:type="dcterms:W3CDTF">2021-03-25T09:13:00Z</dcterms:modified>
</cp:coreProperties>
</file>