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61FD09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2CCA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2561" r:id="rId6"/>
        </w:object>
      </w:r>
    </w:p>
    <w:p w14:paraId="5635379B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2A32088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723D879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5347659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ACE663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C0F2454" w14:textId="77777777" w:rsidR="00EE5F26" w:rsidRPr="001623CE" w:rsidRDefault="00EE5F26" w:rsidP="00EE5F26">
      <w:pPr>
        <w:spacing w:after="0"/>
        <w:jc w:val="center"/>
        <w:rPr>
          <w:rFonts w:ascii="Times New Roman" w:hAnsi="Times New Roman" w:cs="Times New Roman"/>
          <w:b/>
        </w:rPr>
      </w:pPr>
    </w:p>
    <w:p w14:paraId="2BF1857B" w14:textId="77777777" w:rsidR="00EE5F26" w:rsidRPr="002C2B8B" w:rsidRDefault="00EE5F26" w:rsidP="00EE5F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9A86CA" w14:textId="77777777" w:rsidR="00EE5F26" w:rsidRPr="001623CE" w:rsidRDefault="00EE5F26" w:rsidP="00EE5F2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31DBAF" w14:textId="510E9886" w:rsidR="00EE5F26" w:rsidRPr="002C2B8B" w:rsidRDefault="00EE5F26" w:rsidP="00EE5F26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39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41995B7D" w14:textId="77777777" w:rsidR="0061334E" w:rsidRPr="001623C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3713B6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A693" w14:textId="773E5188" w:rsidR="0061334E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включення </w:t>
            </w:r>
            <w:r w:rsidR="001C68D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</w:t>
            </w:r>
            <w:r w:rsidR="00EE5F26">
              <w:rPr>
                <w:rFonts w:ascii="Times New Roman" w:hAnsi="Times New Roman" w:cs="Times New Roman"/>
                <w:b/>
                <w:sz w:val="28"/>
                <w:lang w:val="uk-UA"/>
              </w:rPr>
              <w:t>ок</w:t>
            </w:r>
          </w:p>
          <w:p w14:paraId="449E18EA" w14:textId="761FF64E" w:rsidR="00555D0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 перелік земельних ділянок</w:t>
            </w:r>
            <w:r w:rsidR="001623C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право</w:t>
            </w:r>
          </w:p>
          <w:p w14:paraId="002E95BD" w14:textId="77777777"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оренди яких пропонується до продажу на земельних торгах </w:t>
            </w:r>
            <w:r w:rsidR="001C68D2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C50F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6332724" w14:textId="77777777" w:rsidR="00555D04" w:rsidRDefault="00555D04" w:rsidP="00EA1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3C0868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02C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E3D36F" w14:textId="130E6B4F" w:rsidR="005708E2" w:rsidRDefault="00592EAB" w:rsidP="005708E2">
      <w:pPr>
        <w:pStyle w:val="rvps14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</w:rPr>
        <w:t xml:space="preserve">Розглянувши пропозиції </w:t>
      </w:r>
      <w:r w:rsidR="00555D04">
        <w:rPr>
          <w:sz w:val="28"/>
        </w:rPr>
        <w:t xml:space="preserve"> комісії </w:t>
      </w:r>
      <w:r>
        <w:rPr>
          <w:sz w:val="28"/>
        </w:rPr>
        <w:t>Березнянської селищної ради по земельних та спірних</w:t>
      </w:r>
      <w:r w:rsidR="00EA1C14">
        <w:rPr>
          <w:sz w:val="28"/>
        </w:rPr>
        <w:t xml:space="preserve"> питаннях щодо включення </w:t>
      </w:r>
      <w:r w:rsidR="001C68D2">
        <w:rPr>
          <w:sz w:val="28"/>
        </w:rPr>
        <w:t xml:space="preserve"> земельної ділянки</w:t>
      </w:r>
      <w:r>
        <w:rPr>
          <w:sz w:val="28"/>
        </w:rPr>
        <w:t xml:space="preserve"> </w:t>
      </w:r>
      <w:r w:rsidR="00EA1C14">
        <w:rPr>
          <w:sz w:val="28"/>
        </w:rPr>
        <w:t>в перелік земельних ділянок право оренди яких пропонується до продажу на земельних торгах а</w:t>
      </w:r>
      <w:r w:rsidR="00C50FF0">
        <w:rPr>
          <w:sz w:val="28"/>
        </w:rPr>
        <w:t xml:space="preserve">укціоні </w:t>
      </w:r>
      <w:r w:rsidR="005708E2" w:rsidRPr="005708E2">
        <w:rPr>
          <w:color w:val="000000" w:themeColor="text1"/>
          <w:sz w:val="28"/>
          <w:szCs w:val="28"/>
        </w:rPr>
        <w:t>для будівництва і обслуговування паркінгів та автостоянок на землях житлової та громадської забудови</w:t>
      </w:r>
      <w:r w:rsidR="005708E2" w:rsidRPr="005708E2">
        <w:rPr>
          <w:color w:val="000000" w:themeColor="text1"/>
        </w:rPr>
        <w:t xml:space="preserve"> </w:t>
      </w:r>
      <w:r w:rsidR="00EA1C14">
        <w:rPr>
          <w:sz w:val="28"/>
        </w:rPr>
        <w:t xml:space="preserve">за рахунок земель </w:t>
      </w:r>
      <w:r w:rsidR="00C50FF0">
        <w:rPr>
          <w:sz w:val="28"/>
        </w:rPr>
        <w:t xml:space="preserve">житлової та громадської забудови </w:t>
      </w:r>
      <w:r w:rsidR="00EA1C14">
        <w:rPr>
          <w:sz w:val="28"/>
        </w:rPr>
        <w:t>комуна</w:t>
      </w:r>
      <w:r w:rsidR="00C50FF0">
        <w:rPr>
          <w:sz w:val="28"/>
        </w:rPr>
        <w:t xml:space="preserve">льної власності </w:t>
      </w:r>
      <w:r w:rsidR="00EA1C14">
        <w:rPr>
          <w:sz w:val="28"/>
        </w:rPr>
        <w:t xml:space="preserve">  </w:t>
      </w:r>
      <w:r>
        <w:rPr>
          <w:sz w:val="28"/>
        </w:rPr>
        <w:t xml:space="preserve"> на території </w:t>
      </w:r>
      <w:r w:rsidR="00C50FF0">
        <w:rPr>
          <w:sz w:val="28"/>
        </w:rPr>
        <w:t>смт. Березна площа Революції</w:t>
      </w:r>
      <w:r>
        <w:rPr>
          <w:sz w:val="28"/>
        </w:rPr>
        <w:t xml:space="preserve"> , </w:t>
      </w:r>
      <w:r w:rsidR="001C68D2">
        <w:rPr>
          <w:sz w:val="28"/>
        </w:rPr>
        <w:t xml:space="preserve">земельної ділянки для ведення товарного сільськогосподарського виробництва на території Березнянської селищної ради (Локнистенського старостинського округу) за межами с. Гусавка </w:t>
      </w:r>
      <w:r>
        <w:rPr>
          <w:sz w:val="28"/>
        </w:rPr>
        <w:t xml:space="preserve">керуючись ст. 12 </w:t>
      </w:r>
      <w:r w:rsidR="001C68D2">
        <w:rPr>
          <w:sz w:val="28"/>
          <w:szCs w:val="28"/>
        </w:rPr>
        <w:t>,</w:t>
      </w:r>
      <w:r w:rsidR="00EC5829">
        <w:rPr>
          <w:sz w:val="28"/>
          <w:szCs w:val="28"/>
        </w:rPr>
        <w:t>122</w:t>
      </w:r>
      <w:r w:rsidR="001C68D2">
        <w:rPr>
          <w:sz w:val="28"/>
          <w:szCs w:val="28"/>
        </w:rPr>
        <w:t>, 134</w:t>
      </w:r>
      <w:r w:rsidR="00EC5829">
        <w:rPr>
          <w:sz w:val="28"/>
          <w:szCs w:val="28"/>
        </w:rPr>
        <w:t xml:space="preserve"> Земельного кодексу України</w:t>
      </w:r>
      <w:r w:rsidR="005708E2">
        <w:rPr>
          <w:sz w:val="28"/>
          <w:szCs w:val="28"/>
        </w:rPr>
        <w:t xml:space="preserve"> </w:t>
      </w:r>
      <w:r w:rsidR="0061334E">
        <w:rPr>
          <w:sz w:val="28"/>
          <w:szCs w:val="28"/>
        </w:rPr>
        <w:t>ст. 26 Закону України «Про місцеве самоврядування в Україні» с</w:t>
      </w:r>
      <w:r w:rsidR="002E64C6">
        <w:rPr>
          <w:sz w:val="28"/>
          <w:szCs w:val="28"/>
        </w:rPr>
        <w:t>елищна</w:t>
      </w:r>
      <w:r w:rsidR="0061334E">
        <w:rPr>
          <w:sz w:val="28"/>
          <w:szCs w:val="28"/>
        </w:rPr>
        <w:t xml:space="preserve"> рада </w:t>
      </w:r>
    </w:p>
    <w:p w14:paraId="2BF4DFC7" w14:textId="0815156E" w:rsidR="00091D59" w:rsidRPr="005708E2" w:rsidRDefault="00EE5F26" w:rsidP="005708E2">
      <w:pPr>
        <w:pStyle w:val="rvps14"/>
        <w:spacing w:before="150" w:beforeAutospacing="0" w:after="150" w:afterAutospacing="0"/>
        <w:jc w:val="both"/>
        <w:rPr>
          <w:color w:val="333333"/>
        </w:rPr>
      </w:pPr>
      <w:r w:rsidRPr="00EE5F26">
        <w:rPr>
          <w:b/>
          <w:bCs/>
          <w:sz w:val="28"/>
          <w:szCs w:val="28"/>
        </w:rPr>
        <w:t>ВИРІШИЛА:</w:t>
      </w:r>
    </w:p>
    <w:p w14:paraId="6C3991C2" w14:textId="77777777" w:rsidR="00EA1C14" w:rsidRDefault="00EA1C14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9AFB7" w14:textId="16E0ED5F" w:rsidR="00EA1C14" w:rsidRPr="005708E2" w:rsidRDefault="00091D59" w:rsidP="005708E2">
      <w:pPr>
        <w:pStyle w:val="rvps14"/>
        <w:spacing w:before="150" w:beforeAutospacing="0" w:after="150" w:afterAutospacing="0"/>
        <w:jc w:val="both"/>
        <w:rPr>
          <w:color w:val="333333"/>
        </w:rPr>
      </w:pPr>
      <w:r>
        <w:rPr>
          <w:sz w:val="28"/>
          <w:szCs w:val="28"/>
        </w:rPr>
        <w:t xml:space="preserve">1.  </w:t>
      </w:r>
      <w:r w:rsidR="00C50FF0">
        <w:rPr>
          <w:sz w:val="28"/>
          <w:szCs w:val="28"/>
        </w:rPr>
        <w:t xml:space="preserve">Включити земельну ділянку </w:t>
      </w:r>
      <w:r w:rsidR="00C50FF0">
        <w:rPr>
          <w:sz w:val="28"/>
        </w:rPr>
        <w:t>в перелік земельних ділянок</w:t>
      </w:r>
      <w:r w:rsidR="001623CE">
        <w:rPr>
          <w:sz w:val="28"/>
        </w:rPr>
        <w:t>,</w:t>
      </w:r>
      <w:r w:rsidR="00C50FF0">
        <w:rPr>
          <w:sz w:val="28"/>
        </w:rPr>
        <w:t xml:space="preserve"> право оренди яких пропонується до продажу на земельних торгах </w:t>
      </w:r>
      <w:r w:rsidR="00EE5F26">
        <w:rPr>
          <w:sz w:val="28"/>
        </w:rPr>
        <w:t>(</w:t>
      </w:r>
      <w:r w:rsidR="00C50FF0">
        <w:rPr>
          <w:sz w:val="28"/>
        </w:rPr>
        <w:t>аукціоні</w:t>
      </w:r>
      <w:r w:rsidR="00EE5F26">
        <w:rPr>
          <w:sz w:val="28"/>
        </w:rPr>
        <w:t>)</w:t>
      </w:r>
      <w:r w:rsidR="001623CE">
        <w:rPr>
          <w:sz w:val="28"/>
        </w:rPr>
        <w:t>,</w:t>
      </w:r>
      <w:r w:rsidR="00C50FF0">
        <w:rPr>
          <w:sz w:val="28"/>
        </w:rPr>
        <w:t xml:space="preserve"> </w:t>
      </w:r>
      <w:r w:rsidR="005708E2" w:rsidRPr="005708E2">
        <w:rPr>
          <w:color w:val="333333"/>
          <w:sz w:val="20"/>
          <w:szCs w:val="20"/>
        </w:rPr>
        <w:br/>
      </w:r>
      <w:r w:rsidR="005708E2" w:rsidRPr="005708E2">
        <w:rPr>
          <w:color w:val="000000" w:themeColor="text1"/>
          <w:sz w:val="28"/>
          <w:szCs w:val="28"/>
        </w:rPr>
        <w:t xml:space="preserve">для будівництва і обслуговування паркінгів та автостоянок на землях житлової та громадської забудови </w:t>
      </w:r>
      <w:r w:rsidR="00C50FF0">
        <w:rPr>
          <w:sz w:val="28"/>
        </w:rPr>
        <w:t>за рахунок земель житлової та громадської забудови комунальної власності  на території</w:t>
      </w:r>
      <w:r w:rsidR="005708E2">
        <w:rPr>
          <w:sz w:val="28"/>
        </w:rPr>
        <w:t xml:space="preserve"> </w:t>
      </w:r>
      <w:r w:rsidR="00C50FF0">
        <w:rPr>
          <w:sz w:val="28"/>
        </w:rPr>
        <w:t>смт. Березна площа Революції (в районі  газової заправки) площею 0,1</w:t>
      </w:r>
      <w:r w:rsidR="00603DB1">
        <w:rPr>
          <w:sz w:val="28"/>
        </w:rPr>
        <w:t>632</w:t>
      </w:r>
      <w:r w:rsidR="00C50FF0">
        <w:rPr>
          <w:sz w:val="28"/>
        </w:rPr>
        <w:t>га .</w:t>
      </w:r>
    </w:p>
    <w:p w14:paraId="5DF70394" w14:textId="77777777" w:rsidR="001C68D2" w:rsidRDefault="001C68D2" w:rsidP="00C50F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68512798" w14:textId="6E88249F" w:rsidR="001C68D2" w:rsidRDefault="001C68D2" w:rsidP="001C6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 Включити земельну ділянку площею 5,8666га кадастровий номер 7423086300:12:000:0436 </w:t>
      </w:r>
      <w:r>
        <w:rPr>
          <w:rFonts w:ascii="Times New Roman" w:hAnsi="Times New Roman" w:cs="Times New Roman"/>
          <w:sz w:val="28"/>
          <w:lang w:val="uk-UA"/>
        </w:rPr>
        <w:t xml:space="preserve">в перелік земельних ділянок право оренди яких пропонується до продажу на земельних торгах </w:t>
      </w:r>
      <w:r w:rsidR="00EE5F26">
        <w:rPr>
          <w:rFonts w:ascii="Times New Roman" w:hAnsi="Times New Roman" w:cs="Times New Roman"/>
          <w:sz w:val="28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аукціоні</w:t>
      </w:r>
      <w:r w:rsidR="00EE5F26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за рахунок земель сільськогосподарського призначення комунальної власності    на території                      Березнянської селищної ради (Локнистенського старостинського округу) за межами с. Гусавка Чернігівського району Чернігівської області.</w:t>
      </w:r>
    </w:p>
    <w:p w14:paraId="0C68E277" w14:textId="77777777" w:rsidR="001C68D2" w:rsidRDefault="001C68D2" w:rsidP="00C50F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493284F6" w14:textId="33324DA5" w:rsidR="001C68D2" w:rsidRPr="005708E2" w:rsidRDefault="00091D59" w:rsidP="005708E2">
      <w:pPr>
        <w:pStyle w:val="rvps14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68D2">
        <w:rPr>
          <w:sz w:val="28"/>
          <w:szCs w:val="28"/>
        </w:rPr>
        <w:t>3</w:t>
      </w:r>
      <w:r w:rsidR="00C50FF0">
        <w:rPr>
          <w:sz w:val="28"/>
          <w:szCs w:val="28"/>
        </w:rPr>
        <w:t xml:space="preserve">.  Надати дозвіл на розробку проекту землеустрою щодо відведення земельної ділянки право оренди якої буде запропоновано до продажу на земельних торгах (аукціоні) </w:t>
      </w:r>
      <w:r w:rsidR="005708E2" w:rsidRPr="005708E2">
        <w:rPr>
          <w:color w:val="000000" w:themeColor="text1"/>
          <w:sz w:val="28"/>
          <w:szCs w:val="28"/>
        </w:rPr>
        <w:t>для будівництва і обслуговування паркінгів та автостоянок на землях житлової та громадської забудови</w:t>
      </w:r>
      <w:r w:rsidR="005708E2">
        <w:rPr>
          <w:color w:val="000000" w:themeColor="text1"/>
          <w:sz w:val="28"/>
          <w:szCs w:val="28"/>
        </w:rPr>
        <w:t xml:space="preserve"> </w:t>
      </w:r>
      <w:r w:rsidR="00581B84">
        <w:rPr>
          <w:sz w:val="28"/>
          <w:szCs w:val="28"/>
        </w:rPr>
        <w:t>площею 0,1</w:t>
      </w:r>
      <w:r w:rsidR="00603DB1">
        <w:rPr>
          <w:sz w:val="28"/>
          <w:szCs w:val="28"/>
        </w:rPr>
        <w:t>632</w:t>
      </w:r>
      <w:r w:rsidR="00581B84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  </w:t>
      </w:r>
      <w:r w:rsidR="00581B84">
        <w:rPr>
          <w:sz w:val="28"/>
          <w:szCs w:val="28"/>
        </w:rPr>
        <w:t xml:space="preserve">за адресою смт. Березна площа </w:t>
      </w:r>
      <w:r w:rsidR="001623CE">
        <w:rPr>
          <w:sz w:val="28"/>
          <w:szCs w:val="28"/>
        </w:rPr>
        <w:t>Р</w:t>
      </w:r>
      <w:r w:rsidR="00581B84">
        <w:rPr>
          <w:sz w:val="28"/>
          <w:szCs w:val="28"/>
        </w:rPr>
        <w:t>еволюції в районі газової заправки.</w:t>
      </w:r>
      <w:r>
        <w:rPr>
          <w:sz w:val="28"/>
          <w:szCs w:val="28"/>
        </w:rPr>
        <w:t xml:space="preserve">  </w:t>
      </w:r>
    </w:p>
    <w:p w14:paraId="32239C85" w14:textId="40805591" w:rsidR="001C68D2" w:rsidRDefault="001C68D2" w:rsidP="001C6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4.  Надати дозвіл на розробку проекту землеустрою щодо відведення земельної ділянки </w:t>
      </w:r>
      <w:r w:rsidR="00725EFA">
        <w:rPr>
          <w:rFonts w:ascii="Times New Roman" w:hAnsi="Times New Roman" w:cs="Times New Roman"/>
          <w:sz w:val="28"/>
          <w:szCs w:val="28"/>
          <w:lang w:val="uk-UA"/>
        </w:rPr>
        <w:t xml:space="preserve">площею 5,86665 га кадастровий номер 7423086300:12:0436 зі зміною цільового призначення з 16.00. землі запасу на 01.01. для ведення товарного сільськогосподарського виробництва,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якої буде запропоновано до продажу на земельних торгах (аукціоні) для ведення товарного сільськогосподарського виробництва на території </w:t>
      </w:r>
      <w:r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(Локнистенського старостинського округу) за межами </w:t>
      </w:r>
      <w:r w:rsidR="00725EFA">
        <w:rPr>
          <w:rFonts w:ascii="Times New Roman" w:hAnsi="Times New Roman" w:cs="Times New Roman"/>
          <w:sz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lang w:val="uk-UA"/>
        </w:rPr>
        <w:t>с. Гусавка Чернігівського району Чернігівської області.</w:t>
      </w:r>
    </w:p>
    <w:p w14:paraId="60DE07EA" w14:textId="36E74FDC" w:rsidR="001E0EE2" w:rsidRPr="001623CE" w:rsidRDefault="00091D59" w:rsidP="00091D59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0E293E5" w14:textId="77777777" w:rsidR="006D2C08" w:rsidRDefault="001C68D2" w:rsidP="00C9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91D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1B84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замовити проект землеустрою щодо відведення земельної ділянки та подати на затвердження в установленому законодавством порядку.</w:t>
      </w:r>
      <w:r w:rsidR="00091D5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4F5083A5" w14:textId="77777777" w:rsidR="0061334E" w:rsidRDefault="001C68D2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D72768" w14:textId="77777777" w:rsidR="00683D3B" w:rsidRPr="00091D59" w:rsidRDefault="00683D3B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FB225" w14:textId="391046FE"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1623CE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                                             Лариса Мироненко</w:t>
      </w:r>
    </w:p>
    <w:p w14:paraId="18322ED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91D59"/>
    <w:rsid w:val="000E3A4D"/>
    <w:rsid w:val="0014341D"/>
    <w:rsid w:val="001623CE"/>
    <w:rsid w:val="001C68D2"/>
    <w:rsid w:val="001E0EE2"/>
    <w:rsid w:val="002E64C6"/>
    <w:rsid w:val="002E792F"/>
    <w:rsid w:val="00336CED"/>
    <w:rsid w:val="00495552"/>
    <w:rsid w:val="00555D04"/>
    <w:rsid w:val="005708E2"/>
    <w:rsid w:val="00581B84"/>
    <w:rsid w:val="00592EAB"/>
    <w:rsid w:val="00603DB1"/>
    <w:rsid w:val="0061334E"/>
    <w:rsid w:val="00683D3B"/>
    <w:rsid w:val="006D2C08"/>
    <w:rsid w:val="006D6E65"/>
    <w:rsid w:val="00725EFA"/>
    <w:rsid w:val="00745F23"/>
    <w:rsid w:val="00780B1D"/>
    <w:rsid w:val="007F74B8"/>
    <w:rsid w:val="00886B4B"/>
    <w:rsid w:val="0099700F"/>
    <w:rsid w:val="00B63FC2"/>
    <w:rsid w:val="00C50FF0"/>
    <w:rsid w:val="00C92499"/>
    <w:rsid w:val="00CD6712"/>
    <w:rsid w:val="00E6648B"/>
    <w:rsid w:val="00EA1C14"/>
    <w:rsid w:val="00EC5829"/>
    <w:rsid w:val="00E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EEE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  <w:style w:type="paragraph" w:customStyle="1" w:styleId="rvps14">
    <w:name w:val="rvps14"/>
    <w:basedOn w:val="a"/>
    <w:rsid w:val="0057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57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2021-04-15T14:10:00Z</cp:lastPrinted>
  <dcterms:created xsi:type="dcterms:W3CDTF">2021-04-23T11:15:00Z</dcterms:created>
  <dcterms:modified xsi:type="dcterms:W3CDTF">2021-04-23T11:15:00Z</dcterms:modified>
</cp:coreProperties>
</file>