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CF15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sz w:val="32"/>
        </w:rPr>
      </w:pPr>
      <w:r w:rsidRPr="002C2B8B">
        <w:rPr>
          <w:rFonts w:ascii="Times New Roman" w:hAnsi="Times New Roman" w:cs="Times New Roman"/>
          <w:sz w:val="32"/>
        </w:rPr>
        <w:object w:dxaOrig="615" w:dyaOrig="900" w14:anchorId="3C918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4846" r:id="rId7"/>
        </w:object>
      </w:r>
    </w:p>
    <w:p w14:paraId="27BF2DC0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C4ADF69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69B5FC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5773B51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2B8A2A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63602AC6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55CCA3" w14:textId="77777777" w:rsidR="00B739A6" w:rsidRPr="002C2B8B" w:rsidRDefault="00B739A6" w:rsidP="00B739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2B8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C2B8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C2B8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59879D6" w14:textId="77777777" w:rsidR="00B739A6" w:rsidRPr="002C2B8B" w:rsidRDefault="00B739A6" w:rsidP="00B739A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86BA84" w14:textId="361A2060" w:rsidR="00B739A6" w:rsidRPr="002C2B8B" w:rsidRDefault="00B739A6" w:rsidP="00B739A6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C2B8B">
        <w:rPr>
          <w:rFonts w:ascii="Times New Roman" w:hAnsi="Times New Roman" w:cs="Times New Roman"/>
          <w:sz w:val="32"/>
          <w:szCs w:val="28"/>
        </w:rPr>
        <w:t xml:space="preserve">від </w:t>
      </w:r>
      <w:r w:rsidRPr="002C2B8B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2C2B8B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2C2B8B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1</w:t>
      </w:r>
      <w:r w:rsidRPr="002C2B8B">
        <w:rPr>
          <w:rFonts w:ascii="Times New Roman" w:hAnsi="Times New Roman" w:cs="Times New Roman"/>
          <w:sz w:val="32"/>
          <w:szCs w:val="28"/>
        </w:rPr>
        <w:t>7</w:t>
      </w:r>
      <w:proofErr w:type="gramEnd"/>
      <w:r>
        <w:rPr>
          <w:rFonts w:ascii="Times New Roman" w:hAnsi="Times New Roman" w:cs="Times New Roman"/>
          <w:sz w:val="32"/>
          <w:szCs w:val="28"/>
          <w:lang w:val="uk-UA"/>
        </w:rPr>
        <w:t>/7</w:t>
      </w:r>
      <w:r w:rsidRPr="002C2B8B">
        <w:rPr>
          <w:rFonts w:ascii="Times New Roman" w:hAnsi="Times New Roman" w:cs="Times New Roman"/>
          <w:sz w:val="32"/>
          <w:szCs w:val="28"/>
        </w:rPr>
        <w:t>-</w:t>
      </w:r>
      <w:r w:rsidRPr="002C2B8B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3C8DFCF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0B423F1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E81D9" w14:textId="02F61935" w:rsidR="0061334E" w:rsidRDefault="00C42D6B" w:rsidP="000108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010829">
              <w:rPr>
                <w:rFonts w:ascii="Times New Roman" w:hAnsi="Times New Roman" w:cs="Times New Roman"/>
                <w:b/>
                <w:sz w:val="28"/>
                <w:lang w:val="uk-UA"/>
              </w:rPr>
              <w:t>роботу відділу земельних відносин комунальної власності та житлово-комунального господарства Березнянської селищної ради за перший квартал 202</w:t>
            </w:r>
            <w:r w:rsidR="00375986">
              <w:rPr>
                <w:rFonts w:ascii="Times New Roman" w:hAnsi="Times New Roman" w:cs="Times New Roman"/>
                <w:b/>
                <w:sz w:val="28"/>
                <w:lang w:val="uk-UA"/>
              </w:rPr>
              <w:t>1 року</w:t>
            </w:r>
            <w:r w:rsidR="00010829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49382DCF" w14:textId="77777777" w:rsidR="00010829" w:rsidRDefault="00010829" w:rsidP="000108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0F82D07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ADD2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88396DB" w14:textId="77777777" w:rsidR="0061334E" w:rsidRDefault="00010829" w:rsidP="00C7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Заслухавши та обговоривши звіт начальн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ика відділу земельних відносин комунальної власності та житлово - комунального господарства Березнянської селищної ради Кочубея В.М. про роботу відділу за перший квартал 2021 року, 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Законом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їні» , Березнянська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14:paraId="5B3F298C" w14:textId="77777777" w:rsidR="00EB19E6" w:rsidRDefault="00010829" w:rsidP="00EB19E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9E6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Березнянської селищної ради продовжити роботи по переукладанню діючих договорів оренди </w:t>
      </w:r>
      <w:r w:rsidR="00EB19E6" w:rsidRPr="00EB19E6">
        <w:rPr>
          <w:rFonts w:ascii="Times New Roman" w:hAnsi="Times New Roman" w:cs="Times New Roman"/>
          <w:sz w:val="28"/>
          <w:szCs w:val="28"/>
          <w:lang w:val="uk-UA"/>
        </w:rPr>
        <w:t>землі на території Березнянської селищної ради , та приведенню їх у відповідність до рішень сесії Березнянської селищної ради в частині збільшення орендної плати за використання земель.</w:t>
      </w:r>
    </w:p>
    <w:p w14:paraId="2129BF78" w14:textId="77777777" w:rsidR="00EB19E6" w:rsidRPr="00EB19E6" w:rsidRDefault="00EB19E6" w:rsidP="00EB19E6">
      <w:pPr>
        <w:pStyle w:val="a5"/>
        <w:spacing w:line="240" w:lineRule="auto"/>
        <w:ind w:left="85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32FBD" w14:textId="77777777" w:rsidR="00EB19E6" w:rsidRPr="00EB19E6" w:rsidRDefault="00EB19E6" w:rsidP="00EB19E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EB19E6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роботи по </w:t>
      </w:r>
      <w:proofErr w:type="spellStart"/>
      <w:r w:rsidRPr="00EB19E6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Pr="00EB19E6"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сільськогосподарського призначення , та включення земельних ділянок сформованих при розробці технічної документації із землеустрою щодо </w:t>
      </w:r>
      <w:proofErr w:type="spellStart"/>
      <w:r w:rsidRPr="00EB19E6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Pr="00EB19E6">
        <w:rPr>
          <w:rFonts w:ascii="Times New Roman" w:hAnsi="Times New Roman" w:cs="Times New Roman"/>
          <w:sz w:val="28"/>
          <w:szCs w:val="28"/>
          <w:lang w:val="uk-UA"/>
        </w:rPr>
        <w:t xml:space="preserve"> земель у перелік земель право оренди яких буде запропоновано до продажу на земельних торгах.</w:t>
      </w:r>
      <w:r w:rsidR="00010829" w:rsidRPr="00EB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6B5AFF" w14:textId="77777777" w:rsidR="00EB19E6" w:rsidRPr="00EB19E6" w:rsidRDefault="00EB19E6" w:rsidP="00EB19E6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14:paraId="058ED3B7" w14:textId="77777777" w:rsidR="00010829" w:rsidRPr="00EB19E6" w:rsidRDefault="00EB19E6" w:rsidP="00EB19E6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Продовжити роботи по підг</w:t>
      </w:r>
      <w:r w:rsidR="005545CA">
        <w:rPr>
          <w:rFonts w:ascii="Times New Roman" w:hAnsi="Times New Roman" w:cs="Times New Roman"/>
          <w:sz w:val="28"/>
          <w:szCs w:val="28"/>
          <w:lang w:val="uk-UA"/>
        </w:rPr>
        <w:t>отовці земельних ділянок до про</w:t>
      </w:r>
      <w:r>
        <w:rPr>
          <w:rFonts w:ascii="Times New Roman" w:hAnsi="Times New Roman" w:cs="Times New Roman"/>
          <w:sz w:val="28"/>
          <w:szCs w:val="28"/>
          <w:lang w:val="uk-UA"/>
        </w:rPr>
        <w:t>дажу на земельних торгах (аукціоні).</w:t>
      </w:r>
      <w:r w:rsidR="00010829" w:rsidRPr="00EB19E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535CB63F" w14:textId="77777777" w:rsidR="0061334E" w:rsidRDefault="009E6EE1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26C87384" w14:textId="77777777" w:rsidR="00EB19E6" w:rsidRDefault="00EB19E6" w:rsidP="00EB1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4. Роботу відділу </w:t>
      </w:r>
      <w:r w:rsidRPr="00EB19E6">
        <w:rPr>
          <w:rFonts w:ascii="Times New Roman" w:hAnsi="Times New Roman" w:cs="Times New Roman"/>
          <w:sz w:val="28"/>
          <w:szCs w:val="28"/>
          <w:lang w:val="uk-UA"/>
        </w:rPr>
        <w:t>земельних відносин комунальної власності та житлово-комунального господарства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вважати задовільною.</w:t>
      </w:r>
    </w:p>
    <w:p w14:paraId="7304669E" w14:textId="77777777" w:rsidR="0061334E" w:rsidRPr="00944BB2" w:rsidRDefault="00EB19E6" w:rsidP="00EB1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E1A92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23B482" w14:textId="70E0C11A" w:rsidR="00EC5829" w:rsidRDefault="00B21627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</w:t>
      </w:r>
      <w:r w:rsidR="006714FB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елищної ради                                       Лариса МИРОНЕНКО</w:t>
      </w:r>
    </w:p>
    <w:p w14:paraId="0AD0A98F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50767BE8"/>
    <w:multiLevelType w:val="hybridMultilevel"/>
    <w:tmpl w:val="B8426DDA"/>
    <w:lvl w:ilvl="0" w:tplc="F36AF3D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11772"/>
    <w:multiLevelType w:val="hybridMultilevel"/>
    <w:tmpl w:val="DD8AB1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9"/>
    <w:rsid w:val="00060405"/>
    <w:rsid w:val="000E3A4D"/>
    <w:rsid w:val="001367FF"/>
    <w:rsid w:val="002E64C6"/>
    <w:rsid w:val="002E792F"/>
    <w:rsid w:val="003113EE"/>
    <w:rsid w:val="00336CED"/>
    <w:rsid w:val="00375986"/>
    <w:rsid w:val="00412B30"/>
    <w:rsid w:val="00532914"/>
    <w:rsid w:val="005545CA"/>
    <w:rsid w:val="0061334E"/>
    <w:rsid w:val="00647C88"/>
    <w:rsid w:val="006714FB"/>
    <w:rsid w:val="006C4387"/>
    <w:rsid w:val="00780B1D"/>
    <w:rsid w:val="00944BB2"/>
    <w:rsid w:val="009E6EE1"/>
    <w:rsid w:val="00B21627"/>
    <w:rsid w:val="00B3167F"/>
    <w:rsid w:val="00B67C95"/>
    <w:rsid w:val="00B739A6"/>
    <w:rsid w:val="00C42D6B"/>
    <w:rsid w:val="00C75970"/>
    <w:rsid w:val="00CD6712"/>
    <w:rsid w:val="00CF50BD"/>
    <w:rsid w:val="00D62AEA"/>
    <w:rsid w:val="00EB19E6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E32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2A11-966F-447A-85CA-921372E0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2021-04-12T13:28:00Z</cp:lastPrinted>
  <dcterms:created xsi:type="dcterms:W3CDTF">2021-04-23T11:54:00Z</dcterms:created>
  <dcterms:modified xsi:type="dcterms:W3CDTF">2021-04-23T11:54:00Z</dcterms:modified>
</cp:coreProperties>
</file>