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19EB0A9" w14:textId="77777777" w:rsidR="00EE12FA" w:rsidRPr="00EE12FA" w:rsidRDefault="00EE12FA" w:rsidP="00EE12FA">
      <w:pPr>
        <w:spacing w:after="0"/>
        <w:jc w:val="center"/>
        <w:rPr>
          <w:rFonts w:ascii="Times New Roman" w:hAnsi="Times New Roman" w:cs="Times New Roman"/>
          <w:sz w:val="32"/>
        </w:rPr>
      </w:pPr>
      <w:r w:rsidRPr="00EE12FA">
        <w:rPr>
          <w:rFonts w:ascii="Times New Roman" w:hAnsi="Times New Roman" w:cs="Times New Roman"/>
          <w:sz w:val="32"/>
        </w:rPr>
        <w:object w:dxaOrig="615" w:dyaOrig="900" w14:anchorId="620EEC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700972" r:id="rId6"/>
        </w:object>
      </w:r>
    </w:p>
    <w:p w14:paraId="6FEC34D5" w14:textId="77777777" w:rsidR="00EE12FA" w:rsidRPr="00EE12FA" w:rsidRDefault="00EE12FA" w:rsidP="00EE12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3B3CFE1" w14:textId="77777777" w:rsidR="00EE12FA" w:rsidRPr="00EE12FA" w:rsidRDefault="00EE12FA" w:rsidP="00EE12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43AD85C" w14:textId="77777777" w:rsidR="00EE12FA" w:rsidRPr="00EE12FA" w:rsidRDefault="00EE12FA" w:rsidP="00EE12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08B114B" w14:textId="77777777" w:rsidR="00EE12FA" w:rsidRPr="00EE12FA" w:rsidRDefault="00EE12FA" w:rsidP="00EE12F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2235C37" w14:textId="77777777" w:rsidR="00EE12FA" w:rsidRPr="00EE12FA" w:rsidRDefault="00EE12FA" w:rsidP="00EE12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>/ сьома сесія восьмого скликання/</w:t>
      </w:r>
    </w:p>
    <w:p w14:paraId="21956806" w14:textId="77777777" w:rsidR="00EE12FA" w:rsidRPr="00EE12FA" w:rsidRDefault="00EE12FA" w:rsidP="00EE12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C470F1" w14:textId="77777777" w:rsidR="00EE12FA" w:rsidRPr="00EE12FA" w:rsidRDefault="00EE12FA" w:rsidP="00EE12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12FA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3A2DB853" w14:textId="77777777" w:rsidR="00EE12FA" w:rsidRPr="00EE12FA" w:rsidRDefault="00EE12FA" w:rsidP="00EE12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051BDA" w14:textId="67D2102C" w:rsidR="00EE12FA" w:rsidRPr="00EE12FA" w:rsidRDefault="00EE12FA" w:rsidP="00EE12FA">
      <w:pPr>
        <w:spacing w:after="0"/>
        <w:rPr>
          <w:rFonts w:ascii="Times New Roman" w:hAnsi="Times New Roman" w:cs="Times New Roman"/>
          <w:sz w:val="32"/>
          <w:szCs w:val="28"/>
        </w:rPr>
      </w:pPr>
      <w:r w:rsidRPr="00EE12FA">
        <w:rPr>
          <w:rFonts w:ascii="Times New Roman" w:hAnsi="Times New Roman" w:cs="Times New Roman"/>
          <w:sz w:val="32"/>
          <w:szCs w:val="28"/>
        </w:rPr>
        <w:t xml:space="preserve">від </w:t>
      </w:r>
      <w:r w:rsidRPr="00EE12FA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EE12FA">
        <w:rPr>
          <w:rFonts w:ascii="Times New Roman" w:hAnsi="Times New Roman" w:cs="Times New Roman"/>
          <w:sz w:val="32"/>
          <w:szCs w:val="28"/>
        </w:rPr>
        <w:t xml:space="preserve"> 2021 року                                     №  2</w:t>
      </w:r>
      <w:r w:rsidRPr="00EE12FA">
        <w:rPr>
          <w:rFonts w:ascii="Times New Roman" w:hAnsi="Times New Roman" w:cs="Times New Roman"/>
          <w:sz w:val="32"/>
          <w:szCs w:val="28"/>
          <w:lang w:val="uk-UA"/>
        </w:rPr>
        <w:t>2</w:t>
      </w:r>
      <w:r>
        <w:rPr>
          <w:rFonts w:ascii="Times New Roman" w:hAnsi="Times New Roman" w:cs="Times New Roman"/>
          <w:sz w:val="32"/>
          <w:szCs w:val="28"/>
          <w:lang w:val="uk-UA"/>
        </w:rPr>
        <w:t>7/</w:t>
      </w:r>
      <w:r w:rsidRPr="00EE12FA">
        <w:rPr>
          <w:rFonts w:ascii="Times New Roman" w:hAnsi="Times New Roman" w:cs="Times New Roman"/>
          <w:sz w:val="32"/>
          <w:szCs w:val="28"/>
        </w:rPr>
        <w:t>7-</w:t>
      </w:r>
      <w:r w:rsidRPr="00EE12FA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5E9BE55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3F961B0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ACBA6" w14:textId="77777777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5329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надання дозволу </w:t>
            </w:r>
            <w:r w:rsidR="00087165">
              <w:rPr>
                <w:rFonts w:ascii="Times New Roman" w:hAnsi="Times New Roman" w:cs="Times New Roman"/>
                <w:b/>
                <w:sz w:val="28"/>
                <w:lang w:val="uk-UA"/>
              </w:rPr>
              <w:t>ФГ «Конопля»</w:t>
            </w:r>
            <w:r w:rsidR="009E6EE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технічно</w:t>
            </w:r>
            <w:r w:rsidR="004610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документації із землеустрою щодо </w:t>
            </w:r>
            <w:r w:rsidR="00F629D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поділу земельної ділянки яка знаходиться в оренді фермерського господарства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Березнянської селищної  ради</w:t>
            </w:r>
            <w:r w:rsidR="00AF5B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Чернігівськолго району Чернігівської області.</w:t>
            </w:r>
          </w:p>
          <w:p w14:paraId="22234EE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08E1CEF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8B19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9CD9CCA" w14:textId="77777777" w:rsidR="0061334E" w:rsidRPr="000065A7" w:rsidRDefault="0046107D" w:rsidP="00C75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65A7">
        <w:rPr>
          <w:rFonts w:ascii="Times New Roman" w:hAnsi="Times New Roman" w:cs="Times New Roman"/>
          <w:sz w:val="24"/>
          <w:szCs w:val="24"/>
          <w:lang w:val="uk-UA"/>
        </w:rPr>
        <w:t>Розглянув</w:t>
      </w:r>
      <w:r w:rsidR="00F629D8">
        <w:rPr>
          <w:rFonts w:ascii="Times New Roman" w:hAnsi="Times New Roman" w:cs="Times New Roman"/>
          <w:sz w:val="24"/>
          <w:szCs w:val="24"/>
          <w:lang w:val="uk-UA"/>
        </w:rPr>
        <w:t xml:space="preserve">ши клопотання Голови ФГ «Конопля» Коноплі Валерія Олексійовича  </w:t>
      </w:r>
      <w:r w:rsidR="00F2612F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5970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щодо надання дозволу </w:t>
      </w:r>
      <w:r w:rsidRPr="000065A7">
        <w:rPr>
          <w:rFonts w:ascii="Times New Roman" w:hAnsi="Times New Roman" w:cs="Times New Roman"/>
          <w:sz w:val="24"/>
          <w:szCs w:val="24"/>
          <w:lang w:val="uk-UA"/>
        </w:rPr>
        <w:t>на розробку</w:t>
      </w:r>
      <w:r w:rsidR="00C75970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>щодо поділу зем</w:t>
      </w:r>
      <w:r w:rsidR="00F629D8">
        <w:rPr>
          <w:rFonts w:ascii="Times New Roman" w:hAnsi="Times New Roman" w:cs="Times New Roman"/>
          <w:sz w:val="24"/>
          <w:szCs w:val="24"/>
          <w:lang w:val="uk-UA"/>
        </w:rPr>
        <w:t>ельної ділянки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629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 xml:space="preserve">яка знаходиться в оренді фермерського господарства площею 27,29778га ріллі кадастровий номер 7423055300:05:000:0239 та була надана в оренду для ведення товарного сільськогосподарського виробництва  </w:t>
      </w:r>
      <w:r w:rsidR="00C75970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Березнянської</w:t>
      </w:r>
      <w:r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C75970" w:rsidRPr="000065A7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Pr="000065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 xml:space="preserve"> з метою передачі частини земельної ділянки у власність голові фермерського господарства в розмірі середньої земельної частки паю на тероиторії Березнянської селищної ради відповідно до закону України «Про фермерське господарство»,</w:t>
      </w:r>
      <w:r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</w:t>
      </w:r>
      <w:r w:rsidR="00647C88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5829" w:rsidRPr="000065A7">
        <w:rPr>
          <w:rFonts w:ascii="Times New Roman" w:hAnsi="Times New Roman" w:cs="Times New Roman"/>
          <w:sz w:val="24"/>
          <w:szCs w:val="24"/>
          <w:lang w:val="uk-UA"/>
        </w:rPr>
        <w:t>ст.122 Земельного кодексу України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>, Законом України «Про фермерське господарство»,</w:t>
      </w:r>
      <w:r w:rsidR="0061334E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та п. 34 ч. 1 ст. 26 Закону України «Про мі</w:t>
      </w:r>
      <w:r w:rsidR="00C75970" w:rsidRPr="000065A7">
        <w:rPr>
          <w:rFonts w:ascii="Times New Roman" w:hAnsi="Times New Roman" w:cs="Times New Roman"/>
          <w:sz w:val="24"/>
          <w:szCs w:val="24"/>
          <w:lang w:val="uk-UA"/>
        </w:rPr>
        <w:t>сцеве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 xml:space="preserve"> самоврядування в Україні» , Законом України «Про</w:t>
      </w:r>
      <w:r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землеустрій» Березнянська </w:t>
      </w:r>
      <w:r w:rsidR="00647C88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334E" w:rsidRPr="000065A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E64C6" w:rsidRPr="000065A7">
        <w:rPr>
          <w:rFonts w:ascii="Times New Roman" w:hAnsi="Times New Roman" w:cs="Times New Roman"/>
          <w:sz w:val="24"/>
          <w:szCs w:val="24"/>
          <w:lang w:val="uk-UA"/>
        </w:rPr>
        <w:t>елищна</w:t>
      </w:r>
      <w:r w:rsidR="0061334E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рада вирішила:</w:t>
      </w:r>
    </w:p>
    <w:p w14:paraId="4004E107" w14:textId="77777777" w:rsidR="00AF5B60" w:rsidRDefault="009E6EE1" w:rsidP="00AF5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  1. </w:t>
      </w:r>
      <w:r w:rsidR="0061334E" w:rsidRPr="000065A7">
        <w:rPr>
          <w:rFonts w:ascii="Times New Roman" w:hAnsi="Times New Roman" w:cs="Times New Roman"/>
          <w:sz w:val="24"/>
          <w:szCs w:val="24"/>
          <w:lang w:val="uk-UA"/>
        </w:rPr>
        <w:t>Надати дозві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>л голові ФГ «Конопля</w:t>
      </w:r>
      <w:r w:rsidR="0046107D" w:rsidRPr="000065A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6107D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 xml:space="preserve"> Коноплі Валерію Олексійовичу </w:t>
      </w:r>
      <w:r w:rsidR="0046107D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на розробку технічної документації із землеустрою </w:t>
      </w:r>
      <w:r w:rsidR="0061334E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>щодо поділу земельної ділянки, яка знаходиться в оренді фермерського господарства площею 27,29778га ріллі кадастровий номер 7423055300:05:</w:t>
      </w:r>
      <w:r w:rsidR="00244448">
        <w:rPr>
          <w:rFonts w:ascii="Times New Roman" w:hAnsi="Times New Roman" w:cs="Times New Roman"/>
          <w:sz w:val="24"/>
          <w:szCs w:val="24"/>
          <w:lang w:val="uk-UA"/>
        </w:rPr>
        <w:t xml:space="preserve">000:0239 і була надана 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товарного сільськогосподарського виробництва  </w:t>
      </w:r>
      <w:r w:rsidR="00AF5B60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Березнянської селищної ради Чернігівського району Чернігівської області,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 xml:space="preserve"> з метою передачі частини земельної ділянки у власність голові фермерського господарства в розмірі середн</w:t>
      </w:r>
      <w:r w:rsidR="00244448">
        <w:rPr>
          <w:rFonts w:ascii="Times New Roman" w:hAnsi="Times New Roman" w:cs="Times New Roman"/>
          <w:sz w:val="24"/>
          <w:szCs w:val="24"/>
          <w:lang w:val="uk-UA"/>
        </w:rPr>
        <w:t>ьої земельної частки паю на тер</w:t>
      </w:r>
      <w:r w:rsidR="00AF5B60">
        <w:rPr>
          <w:rFonts w:ascii="Times New Roman" w:hAnsi="Times New Roman" w:cs="Times New Roman"/>
          <w:sz w:val="24"/>
          <w:szCs w:val="24"/>
          <w:lang w:val="uk-UA"/>
        </w:rPr>
        <w:t>иторії Березнянської селищної ра</w:t>
      </w:r>
      <w:r w:rsidR="00244448">
        <w:rPr>
          <w:rFonts w:ascii="Times New Roman" w:hAnsi="Times New Roman" w:cs="Times New Roman"/>
          <w:sz w:val="24"/>
          <w:szCs w:val="24"/>
          <w:lang w:val="uk-UA"/>
        </w:rPr>
        <w:t>ди Чернігівського району Чернігівської області.</w:t>
      </w:r>
    </w:p>
    <w:p w14:paraId="163995BF" w14:textId="77777777" w:rsidR="0061334E" w:rsidRPr="000065A7" w:rsidRDefault="00AF5B60" w:rsidP="009E6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2. ФГ  «Конопля</w:t>
      </w:r>
      <w:r w:rsidR="009E6EE1" w:rsidRPr="000065A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75970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334E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замовити технічну документацію із землеустрою </w:t>
      </w:r>
      <w:r w:rsidR="00244448">
        <w:rPr>
          <w:rFonts w:ascii="Times New Roman" w:hAnsi="Times New Roman" w:cs="Times New Roman"/>
          <w:sz w:val="24"/>
          <w:szCs w:val="24"/>
          <w:lang w:val="uk-UA"/>
        </w:rPr>
        <w:t xml:space="preserve">щодо поділу земельної ділянки </w:t>
      </w:r>
      <w:r w:rsidR="000065A7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за власний рахунок </w:t>
      </w:r>
      <w:r w:rsidR="0061334E" w:rsidRPr="000065A7">
        <w:rPr>
          <w:rFonts w:ascii="Times New Roman" w:hAnsi="Times New Roman" w:cs="Times New Roman"/>
          <w:sz w:val="24"/>
          <w:szCs w:val="24"/>
          <w:lang w:val="uk-UA"/>
        </w:rPr>
        <w:t>та подати на затвердження в установленому законодавством порядку.</w:t>
      </w:r>
    </w:p>
    <w:p w14:paraId="3A328FD0" w14:textId="77777777" w:rsidR="000065A7" w:rsidRPr="000065A7" w:rsidRDefault="000065A7" w:rsidP="000065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</w:t>
      </w:r>
      <w:r w:rsidR="0061334E" w:rsidRPr="000065A7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рішення покласти на постійну комісію с</w:t>
      </w:r>
      <w:r w:rsidR="00EC5829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0065A7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0065A7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0C3E6B8" w14:textId="0BBF718A" w:rsidR="00EC5829" w:rsidRPr="000065A7" w:rsidRDefault="00EC5829" w:rsidP="000065A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65A7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 w:rsidR="00BB5CE2">
        <w:rPr>
          <w:rFonts w:ascii="Times New Roman" w:hAnsi="Times New Roman" w:cs="Times New Roman"/>
          <w:b/>
          <w:sz w:val="24"/>
          <w:szCs w:val="24"/>
          <w:lang w:val="uk-UA"/>
        </w:rPr>
        <w:t>кретар селищної ради                                              Лариса Мироненко</w:t>
      </w:r>
    </w:p>
    <w:p w14:paraId="3676F79D" w14:textId="77777777" w:rsidR="002E792F" w:rsidRPr="000065A7" w:rsidRDefault="002E792F">
      <w:pPr>
        <w:rPr>
          <w:sz w:val="24"/>
          <w:szCs w:val="24"/>
        </w:rPr>
      </w:pPr>
    </w:p>
    <w:sectPr w:rsidR="002E792F" w:rsidRPr="0000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A7"/>
    <w:rsid w:val="00060405"/>
    <w:rsid w:val="00087165"/>
    <w:rsid w:val="000E3A4D"/>
    <w:rsid w:val="001367FF"/>
    <w:rsid w:val="00244448"/>
    <w:rsid w:val="002E64C6"/>
    <w:rsid w:val="002E792F"/>
    <w:rsid w:val="00336CED"/>
    <w:rsid w:val="00411E5C"/>
    <w:rsid w:val="00412B30"/>
    <w:rsid w:val="0046107D"/>
    <w:rsid w:val="00532914"/>
    <w:rsid w:val="0061334E"/>
    <w:rsid w:val="00647C88"/>
    <w:rsid w:val="006C4387"/>
    <w:rsid w:val="00780B1D"/>
    <w:rsid w:val="00944BB2"/>
    <w:rsid w:val="009E6EE1"/>
    <w:rsid w:val="00AF5B60"/>
    <w:rsid w:val="00B3167F"/>
    <w:rsid w:val="00B67C95"/>
    <w:rsid w:val="00BB5CE2"/>
    <w:rsid w:val="00C42D6B"/>
    <w:rsid w:val="00C75970"/>
    <w:rsid w:val="00CD6712"/>
    <w:rsid w:val="00CF50BD"/>
    <w:rsid w:val="00D62AEA"/>
    <w:rsid w:val="00EC5829"/>
    <w:rsid w:val="00EE12FA"/>
    <w:rsid w:val="00F2612F"/>
    <w:rsid w:val="00F45B79"/>
    <w:rsid w:val="00F629D8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E270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2021-04-05T13:59:00Z</cp:lastPrinted>
  <dcterms:created xsi:type="dcterms:W3CDTF">2021-04-23T13:36:00Z</dcterms:created>
  <dcterms:modified xsi:type="dcterms:W3CDTF">2021-04-23T13:36:00Z</dcterms:modified>
</cp:coreProperties>
</file>