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6BAA6A77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</w:t>
      </w:r>
      <w:r w:rsidR="00BD2ADB">
        <w:rPr>
          <w:rFonts w:cs="Mangal"/>
          <w:kern w:val="1"/>
          <w:sz w:val="28"/>
          <w:szCs w:val="28"/>
          <w:lang w:val="uk-UA" w:eastAsia="hi-IN" w:bidi="hi-IN"/>
        </w:rPr>
        <w:t>2</w:t>
      </w:r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CA08E6D" w14:textId="4D6A5774" w:rsidR="00F24DE1" w:rsidRPr="00F24DE1" w:rsidRDefault="00F24DE1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 w:rsidRPr="00F24DE1">
        <w:rPr>
          <w:b/>
          <w:bCs/>
          <w:color w:val="000000"/>
          <w:sz w:val="27"/>
          <w:szCs w:val="27"/>
          <w:lang w:val="uk-UA"/>
        </w:rPr>
        <w:t xml:space="preserve">Про звернення до Управління </w:t>
      </w:r>
      <w:proofErr w:type="spellStart"/>
      <w:r w:rsidRPr="00F24DE1">
        <w:rPr>
          <w:b/>
          <w:bCs/>
          <w:color w:val="000000"/>
          <w:sz w:val="27"/>
          <w:szCs w:val="27"/>
          <w:lang w:val="uk-UA"/>
        </w:rPr>
        <w:t>держпраці</w:t>
      </w:r>
      <w:proofErr w:type="spellEnd"/>
    </w:p>
    <w:p w14:paraId="5365DEBE" w14:textId="07F49D35" w:rsidR="00F24DE1" w:rsidRPr="00F24DE1" w:rsidRDefault="00F24DE1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 w:rsidRPr="00F24DE1">
        <w:rPr>
          <w:b/>
          <w:bCs/>
          <w:color w:val="000000"/>
          <w:sz w:val="27"/>
          <w:szCs w:val="27"/>
          <w:lang w:val="uk-UA"/>
        </w:rPr>
        <w:t>в Чернігівській області</w:t>
      </w:r>
    </w:p>
    <w:p w14:paraId="4E3FB61F" w14:textId="77777777" w:rsidR="00F24DE1" w:rsidRPr="007932C1" w:rsidRDefault="00F24DE1" w:rsidP="00F24DE1">
      <w:pPr>
        <w:pStyle w:val="c6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6684E44E" w14:textId="77777777" w:rsidR="00F24DE1" w:rsidRDefault="00F24DE1" w:rsidP="00F24D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ч.3 ст.34 Закону України «Про місцеве самоврядування в Україні», постанови Кабінету Міністрів України від 21.08.2019 №823 « Деякі питання здійснення державного нагляду та контролю за додержанням законодавства про працю», розпорядження Кабінету Міністрів України від 05.09.2018 № 649-р « Про заходи, спрямовані на детінізацію відносин у сфері зайнятості населення» та з метою здійснення державного контролю та державного нагляду за додержанням законодавства про працю та зайнятість населення Березнянської селищної ради, </w:t>
      </w:r>
    </w:p>
    <w:p w14:paraId="43BAD4E0" w14:textId="1F001B18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314CF7EC" w14:textId="5FC4E8AA" w:rsidR="001A4F44" w:rsidRDefault="00F24DE1" w:rsidP="00F24DE1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Звернутись до Управління </w:t>
      </w:r>
      <w:proofErr w:type="spellStart"/>
      <w:r>
        <w:rPr>
          <w:color w:val="000000"/>
          <w:sz w:val="28"/>
          <w:szCs w:val="28"/>
          <w:lang w:val="uk-UA"/>
        </w:rPr>
        <w:t>держпраці</w:t>
      </w:r>
      <w:proofErr w:type="spellEnd"/>
      <w:r>
        <w:rPr>
          <w:color w:val="000000"/>
          <w:sz w:val="28"/>
          <w:szCs w:val="28"/>
          <w:lang w:val="uk-UA"/>
        </w:rPr>
        <w:t xml:space="preserve"> в Чернігівській області про проведення перевірок підприємств, установ, організацій, які здійснюють свою діяльність на території громади щодо легалізації заробітної плати та зайнятості населення. 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C32501" w14:textId="656F8B6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344BC61" w14:textId="7EFB784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043227B" w14:textId="68CFFE7F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Додаток 1</w:t>
      </w:r>
    </w:p>
    <w:p w14:paraId="0E633278" w14:textId="7803C371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lastRenderedPageBreak/>
        <w:t>до рішення виконавчого комітету</w:t>
      </w:r>
    </w:p>
    <w:p w14:paraId="436DB279" w14:textId="4DD322EC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селищної ради від 28.05.2021 р.</w:t>
      </w:r>
    </w:p>
    <w:p w14:paraId="37EF9146" w14:textId="0D659F25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№50</w:t>
      </w:r>
    </w:p>
    <w:p w14:paraId="47E4BB11" w14:textId="7FF4EA92" w:rsidR="00856948" w:rsidRDefault="00856948">
      <w:pPr>
        <w:rPr>
          <w:lang w:val="uk-UA"/>
        </w:rPr>
      </w:pPr>
    </w:p>
    <w:p w14:paraId="71D7D228" w14:textId="7FA630C1" w:rsidR="00856948" w:rsidRPr="00856948" w:rsidRDefault="00856948">
      <w:pPr>
        <w:rPr>
          <w:sz w:val="28"/>
          <w:szCs w:val="28"/>
          <w:lang w:val="uk-UA"/>
        </w:rPr>
      </w:pPr>
    </w:p>
    <w:p w14:paraId="763600D9" w14:textId="5108EA9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План заходів</w:t>
      </w:r>
    </w:p>
    <w:p w14:paraId="25A94F6E" w14:textId="6E2BD0E1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для організації культурного дозвілля підлітків та молоді на літній період</w:t>
      </w:r>
    </w:p>
    <w:p w14:paraId="21F92F84" w14:textId="6FA0A47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</w:p>
    <w:p w14:paraId="12FB3319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Дня захисту дітей 01.06.2021 року спільно з ЦКД</w:t>
      </w:r>
    </w:p>
    <w:p w14:paraId="49E40F5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волейбольну площадку в районі Співочого поля , залучити спонсорів і проводити кожної неділі змагання з волейболу з залученням учнівської молоді, молоді селища та людей старшого віку ( червень- липень місяць).</w:t>
      </w:r>
    </w:p>
    <w:p w14:paraId="4D2E3A7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велопробіг за розробленим маршрутом( липень місяць).</w:t>
      </w:r>
    </w:p>
    <w:p w14:paraId="0186AB86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олімпійський день ТГ з залученням жителів територіальної громади різних поколінь ( червень – липень місяць).</w:t>
      </w:r>
    </w:p>
    <w:p w14:paraId="266EEC8D" w14:textId="77777777" w:rsidR="00856948" w:rsidRPr="00B64815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спільно з ЦКД дискотеку для учнівської молоді на Співочому полі.</w:t>
      </w:r>
    </w:p>
    <w:p w14:paraId="00D1FD9D" w14:textId="77777777" w:rsidR="00856948" w:rsidRPr="00856948" w:rsidRDefault="00856948" w:rsidP="00856948">
      <w:pPr>
        <w:jc w:val="center"/>
        <w:rPr>
          <w:b/>
          <w:bCs/>
          <w:lang w:val="uk-UA"/>
        </w:rPr>
      </w:pPr>
    </w:p>
    <w:sectPr w:rsidR="00856948" w:rsidRP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06F09"/>
    <w:rsid w:val="00085D4A"/>
    <w:rsid w:val="000869B0"/>
    <w:rsid w:val="000F0CB0"/>
    <w:rsid w:val="001A4F44"/>
    <w:rsid w:val="002C04DC"/>
    <w:rsid w:val="0057495D"/>
    <w:rsid w:val="005D6229"/>
    <w:rsid w:val="005F31DC"/>
    <w:rsid w:val="00606A33"/>
    <w:rsid w:val="00667FC8"/>
    <w:rsid w:val="006C3F0A"/>
    <w:rsid w:val="00703714"/>
    <w:rsid w:val="007D1B2C"/>
    <w:rsid w:val="00856948"/>
    <w:rsid w:val="00913D76"/>
    <w:rsid w:val="00963838"/>
    <w:rsid w:val="00B31BCF"/>
    <w:rsid w:val="00BD2ADB"/>
    <w:rsid w:val="00BD571F"/>
    <w:rsid w:val="00C642C0"/>
    <w:rsid w:val="00CE4049"/>
    <w:rsid w:val="00D016E2"/>
    <w:rsid w:val="00E7525C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F24DE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2021-06-02T11:02:00Z</dcterms:created>
  <dcterms:modified xsi:type="dcterms:W3CDTF">2021-06-02T11:02:00Z</dcterms:modified>
</cp:coreProperties>
</file>