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1DC8D" w14:textId="77777777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3E399C">
        <w:rPr>
          <w:rFonts w:ascii="Times New Roman" w:hAnsi="Times New Roman" w:cs="Times New Roman"/>
          <w:sz w:val="32"/>
          <w:szCs w:val="20"/>
          <w:lang w:val="uk-UA"/>
        </w:rPr>
        <w:object w:dxaOrig="612" w:dyaOrig="900" w14:anchorId="19A92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311225" r:id="rId6"/>
        </w:object>
      </w:r>
    </w:p>
    <w:p w14:paraId="2D56D1A2" w14:textId="77777777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99C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6B50778" w14:textId="77777777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99C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9EC7BB6" w14:textId="77777777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99C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052A500" w14:textId="77777777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D90A71A" w14:textId="4E25821A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99C"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дев’ята</w:t>
      </w:r>
      <w:r w:rsidRPr="003E399C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1674977" w14:textId="70D7D9F0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14:paraId="027A3CD7" w14:textId="650ACE05" w:rsidR="003E399C" w:rsidRPr="00B56659" w:rsidRDefault="00A14B9D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56659">
        <w:rPr>
          <w:rFonts w:ascii="Times New Roman" w:hAnsi="Times New Roman" w:cs="Times New Roman"/>
          <w:b/>
          <w:sz w:val="36"/>
          <w:szCs w:val="36"/>
          <w:lang w:val="uk-UA"/>
        </w:rPr>
        <w:t>ПРОЄКТ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Р</w:t>
      </w:r>
      <w:r w:rsidR="003E399C" w:rsidRPr="00B56659">
        <w:rPr>
          <w:rFonts w:ascii="Times New Roman" w:hAnsi="Times New Roman" w:cs="Times New Roman"/>
          <w:b/>
          <w:sz w:val="36"/>
          <w:szCs w:val="36"/>
        </w:rPr>
        <w:t xml:space="preserve"> І Ш Е Н Н Я</w:t>
      </w:r>
      <w:r w:rsidR="003E399C" w:rsidRPr="00B5665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14:paraId="267CB915" w14:textId="77777777" w:rsidR="003E399C" w:rsidRPr="00B56659" w:rsidRDefault="003E399C" w:rsidP="003E399C">
      <w:pPr>
        <w:spacing w:after="0" w:line="240" w:lineRule="auto"/>
        <w:ind w:left="15" w:hanging="15"/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9D51E38" w14:textId="313EC22F" w:rsidR="003E399C" w:rsidRPr="00B56659" w:rsidRDefault="00C86115" w:rsidP="003E39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  <w:lang w:val="uk-UA"/>
        </w:rPr>
        <w:t xml:space="preserve">     </w:t>
      </w:r>
      <w:bookmarkStart w:id="0" w:name="_GoBack"/>
      <w:bookmarkEnd w:id="0"/>
      <w:r w:rsidR="003E399C" w:rsidRPr="00B56659">
        <w:rPr>
          <w:rFonts w:ascii="Times New Roman" w:hAnsi="Times New Roman" w:cs="Times New Roman"/>
          <w:b/>
          <w:sz w:val="28"/>
          <w:szCs w:val="36"/>
          <w:lang w:val="uk-UA"/>
        </w:rPr>
        <w:t>червня</w:t>
      </w:r>
      <w:r w:rsidR="003E399C" w:rsidRPr="00B56659">
        <w:rPr>
          <w:rFonts w:ascii="Times New Roman" w:hAnsi="Times New Roman" w:cs="Times New Roman"/>
          <w:b/>
          <w:sz w:val="28"/>
          <w:szCs w:val="36"/>
        </w:rPr>
        <w:t xml:space="preserve"> 2021 року</w:t>
      </w:r>
      <w:r w:rsidR="003E399C" w:rsidRPr="00B56659">
        <w:rPr>
          <w:rFonts w:ascii="Times New Roman" w:hAnsi="Times New Roman" w:cs="Times New Roman"/>
          <w:b/>
          <w:sz w:val="28"/>
          <w:szCs w:val="36"/>
        </w:rPr>
        <w:tab/>
      </w:r>
      <w:r w:rsidR="003E399C" w:rsidRPr="00B56659">
        <w:rPr>
          <w:rFonts w:ascii="Times New Roman" w:hAnsi="Times New Roman" w:cs="Times New Roman"/>
          <w:b/>
          <w:sz w:val="28"/>
          <w:szCs w:val="36"/>
        </w:rPr>
        <w:tab/>
        <w:t xml:space="preserve">               </w:t>
      </w:r>
      <w:r w:rsidR="003E399C" w:rsidRPr="00B56659">
        <w:rPr>
          <w:rFonts w:ascii="Times New Roman" w:hAnsi="Times New Roman" w:cs="Times New Roman"/>
          <w:b/>
          <w:sz w:val="28"/>
          <w:szCs w:val="36"/>
          <w:lang w:val="uk-UA"/>
        </w:rPr>
        <w:t xml:space="preserve">                </w:t>
      </w:r>
      <w:r w:rsidR="003E399C" w:rsidRPr="00B56659">
        <w:rPr>
          <w:rFonts w:ascii="Times New Roman" w:hAnsi="Times New Roman" w:cs="Times New Roman"/>
          <w:b/>
          <w:sz w:val="28"/>
          <w:szCs w:val="36"/>
        </w:rPr>
        <w:t xml:space="preserve">      </w:t>
      </w:r>
      <w:r w:rsidR="003E399C" w:rsidRPr="00B56659">
        <w:rPr>
          <w:rFonts w:ascii="Times New Roman" w:hAnsi="Times New Roman" w:cs="Times New Roman"/>
          <w:b/>
          <w:sz w:val="28"/>
          <w:szCs w:val="36"/>
        </w:rPr>
        <w:tab/>
        <w:t xml:space="preserve">№  </w:t>
      </w:r>
      <w:r w:rsidR="003E399C" w:rsidRPr="00B56659">
        <w:rPr>
          <w:rFonts w:ascii="Times New Roman" w:hAnsi="Times New Roman" w:cs="Times New Roman"/>
          <w:b/>
          <w:sz w:val="28"/>
          <w:szCs w:val="36"/>
          <w:lang w:val="uk-UA"/>
        </w:rPr>
        <w:t xml:space="preserve">   /9</w:t>
      </w:r>
      <w:r w:rsidR="003E399C" w:rsidRPr="00B56659">
        <w:rPr>
          <w:rFonts w:ascii="Times New Roman" w:hAnsi="Times New Roman" w:cs="Times New Roman"/>
          <w:b/>
          <w:sz w:val="28"/>
          <w:szCs w:val="36"/>
        </w:rPr>
        <w:t>-</w:t>
      </w:r>
      <w:r w:rsidR="003E399C" w:rsidRPr="00B56659">
        <w:rPr>
          <w:rFonts w:ascii="Times New Roman" w:hAnsi="Times New Roman" w:cs="Times New Roman"/>
          <w:b/>
          <w:sz w:val="28"/>
          <w:szCs w:val="36"/>
          <w:lang w:val="en-US"/>
        </w:rPr>
        <w:t>VIII</w:t>
      </w:r>
    </w:p>
    <w:p w14:paraId="33B2D602" w14:textId="77777777" w:rsidR="003E399C" w:rsidRPr="00B56659" w:rsidRDefault="003E399C" w:rsidP="003E399C">
      <w:pPr>
        <w:spacing w:after="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54270362" w14:textId="77777777" w:rsidR="00A14B9D" w:rsidRDefault="003E399C" w:rsidP="003E399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несення змін </w:t>
      </w:r>
      <w:r w:rsidR="00A14B9D">
        <w:rPr>
          <w:rFonts w:ascii="Times New Roman" w:hAnsi="Times New Roman"/>
          <w:b/>
          <w:sz w:val="28"/>
          <w:szCs w:val="28"/>
          <w:lang w:val="uk-UA"/>
        </w:rPr>
        <w:t xml:space="preserve">в склад комісії </w:t>
      </w:r>
    </w:p>
    <w:p w14:paraId="0FA4F0B4" w14:textId="5A719237" w:rsidR="003E399C" w:rsidRDefault="00A14B9D" w:rsidP="003E399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надзвичайних ситуаціях </w:t>
      </w:r>
    </w:p>
    <w:p w14:paraId="1E09C0EF" w14:textId="2F695B58" w:rsidR="00A14B9D" w:rsidRDefault="00A14B9D" w:rsidP="003E399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техногенного та природного характеру</w:t>
      </w:r>
    </w:p>
    <w:p w14:paraId="2AB64EB4" w14:textId="77777777" w:rsidR="003E399C" w:rsidRDefault="003E399C" w:rsidP="003E399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0FEF48" w14:textId="7DA45BCE" w:rsidR="003E399C" w:rsidRDefault="003E399C" w:rsidP="003E399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AB66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6659">
        <w:rPr>
          <w:rFonts w:ascii="Times New Roman" w:hAnsi="Times New Roman"/>
          <w:sz w:val="28"/>
          <w:szCs w:val="28"/>
          <w:lang w:val="uk-UA"/>
        </w:rPr>
        <w:t xml:space="preserve">ст.33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„Про місцеве самоврядування в Україні”, селищна рада </w:t>
      </w:r>
    </w:p>
    <w:p w14:paraId="2EF625EF" w14:textId="286C6949" w:rsidR="003E399C" w:rsidRPr="003E399C" w:rsidRDefault="003E399C" w:rsidP="003E399C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E399C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341A13CC" w14:textId="62C0B049" w:rsidR="003E399C" w:rsidRDefault="003E399C" w:rsidP="002A48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483D">
        <w:rPr>
          <w:rFonts w:ascii="Times New Roman" w:hAnsi="Times New Roman"/>
          <w:sz w:val="28"/>
          <w:szCs w:val="28"/>
          <w:lang w:val="uk-UA"/>
        </w:rPr>
        <w:t xml:space="preserve">В зв’язку зі зміною начальника Березнянської </w:t>
      </w:r>
      <w:r w:rsidR="00BB771B">
        <w:rPr>
          <w:rFonts w:ascii="Times New Roman" w:hAnsi="Times New Roman"/>
          <w:sz w:val="28"/>
          <w:szCs w:val="28"/>
          <w:lang w:val="uk-UA"/>
        </w:rPr>
        <w:t xml:space="preserve">місцевої </w:t>
      </w:r>
      <w:r w:rsidRPr="002A483D">
        <w:rPr>
          <w:rFonts w:ascii="Times New Roman" w:hAnsi="Times New Roman"/>
          <w:sz w:val="28"/>
          <w:szCs w:val="28"/>
          <w:lang w:val="uk-UA"/>
        </w:rPr>
        <w:t>пож</w:t>
      </w:r>
      <w:r w:rsidR="00BB771B">
        <w:rPr>
          <w:rFonts w:ascii="Times New Roman" w:hAnsi="Times New Roman"/>
          <w:sz w:val="28"/>
          <w:szCs w:val="28"/>
          <w:lang w:val="uk-UA"/>
        </w:rPr>
        <w:t>ежної охорони</w:t>
      </w:r>
      <w:r w:rsidRPr="002A483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14B9D">
        <w:rPr>
          <w:rFonts w:ascii="Times New Roman" w:hAnsi="Times New Roman"/>
          <w:sz w:val="28"/>
          <w:szCs w:val="28"/>
          <w:lang w:val="uk-UA"/>
        </w:rPr>
        <w:t>п</w:t>
      </w:r>
      <w:r w:rsidR="002A483D">
        <w:rPr>
          <w:rFonts w:ascii="Times New Roman" w:hAnsi="Times New Roman"/>
          <w:sz w:val="28"/>
          <w:szCs w:val="28"/>
          <w:lang w:val="uk-UA"/>
        </w:rPr>
        <w:t xml:space="preserve">ризначити головою </w:t>
      </w:r>
      <w:r w:rsidR="000209A1" w:rsidRPr="002A483D">
        <w:rPr>
          <w:rFonts w:ascii="Times New Roman" w:hAnsi="Times New Roman"/>
          <w:sz w:val="28"/>
          <w:szCs w:val="28"/>
          <w:lang w:val="uk-UA"/>
        </w:rPr>
        <w:t>Комісії по надзвичайних ситуаціях техногенного та природного характеру</w:t>
      </w:r>
      <w:r w:rsidR="002A483D">
        <w:rPr>
          <w:rFonts w:ascii="Times New Roman" w:hAnsi="Times New Roman"/>
          <w:sz w:val="28"/>
          <w:szCs w:val="28"/>
          <w:lang w:val="uk-UA"/>
        </w:rPr>
        <w:t xml:space="preserve"> Ковдика Олександра Дмитровича.</w:t>
      </w:r>
    </w:p>
    <w:p w14:paraId="36952A67" w14:textId="14507E85" w:rsidR="00B56659" w:rsidRDefault="00B56659" w:rsidP="002A48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секретаря виконавчого комітету Бере</w:t>
      </w:r>
      <w:r w:rsidR="00A14B9D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знянської селищної ради Бисикало Сергія Миколайовича.</w:t>
      </w:r>
    </w:p>
    <w:p w14:paraId="2F100587" w14:textId="2417AB88" w:rsidR="00B56659" w:rsidRDefault="00B56659" w:rsidP="00B5665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1C34DB" w14:textId="65AA1100" w:rsidR="00B56659" w:rsidRPr="00A14B9D" w:rsidRDefault="00B56659" w:rsidP="00B5665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14B9D"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         Володимир Павленко</w:t>
      </w:r>
    </w:p>
    <w:p w14:paraId="0B10A629" w14:textId="10156C5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EB1BE1" w14:textId="7699566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93F106" w14:textId="0D92641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6E2BB" w14:textId="3D04FC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6A8D0B" w14:textId="29B1A0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6C4530" w14:textId="3AA7103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25D64A" w14:textId="649A933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0ED058" w14:textId="685B834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C732CD" w14:textId="09F4A2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03A79D" w14:textId="6C41EFA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92B2CE" w14:textId="6EE24F0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FF3A66" w14:textId="2C7060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2D3BED" w14:textId="5860EE2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9C4BB8" w14:textId="1C11A2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9859E4" w14:textId="4EBD7F8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D1657B" w14:textId="3A2F15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68CA56" w14:textId="3E2729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758810" w14:textId="5AF1C7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906BC1" w14:textId="2782809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8CD509" w14:textId="39D597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212206" w14:textId="5C231F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8D1945" w14:textId="220F592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DC65B7" w14:textId="3F3705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EB5D3E" w14:textId="2C64EE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2F37BE" w14:textId="297A439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801AAD" w14:textId="178C2D6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57D22" w14:textId="088E899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408891" w14:textId="49C41D6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A90CDB" w14:textId="075EDA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F1D331" w14:textId="443FE57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26722" w14:textId="0E4B74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D22979" w14:textId="3C8E04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56A5FC" w14:textId="2A2A8A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CE47E" w14:textId="32A683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0BC0CA" w14:textId="12EFCB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0A09E" w14:textId="3FCE97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9F9B9A" w14:textId="4D21456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704DF9" w14:textId="3F6BFCD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04EA0" w14:textId="4E652D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49411" w14:textId="51011F7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205F5C" w14:textId="7BF72B6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4A0116" w14:textId="3618990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B2D0C5" w14:textId="2EFFF6C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A9EDC8" w14:textId="0E13D6D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24DC81" w14:textId="632C0C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2951E" w14:textId="144F78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01B67" w14:textId="15B80D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D8410C" w14:textId="1344471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68467A" w14:textId="6464793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8BAE23" w14:textId="72A46F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57366E" w14:textId="11CFF0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3ED759" w14:textId="12D877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5D1CF3" w14:textId="302C523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5B142C" w14:textId="5421B00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6BDB49" w14:textId="63C83CF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D7811C" w14:textId="4D80DD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C01D8C" w14:textId="5C3A6DF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9931A3" w14:textId="381207B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BDE419" w14:textId="5DE461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8CDE6B" w14:textId="403D803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6DAE68" w14:textId="14C8842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81B03D" w14:textId="695314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49A538" w14:textId="2B54304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CE0DCE" w14:textId="16F480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E4928F" w14:textId="27D75B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E2131E" w14:textId="7B0416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D2AF1B" w14:textId="3B9490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621A0" w14:textId="6224E31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9061B" w14:textId="0CDC135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F197E" w14:textId="16E1E0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740D1A" w14:textId="6927A59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096BF3" w14:textId="517F23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027B4" w14:textId="0AAFDB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860AFC" w14:textId="0C6034D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D73CDF" w14:textId="1947160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24A3F1" w14:textId="33B2447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FA7DD9" w14:textId="1CBAD3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42AF5F" w14:textId="074E98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3170FB" w14:textId="1CC83D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EF1BED" w14:textId="180F1FA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3EFBC1" w14:textId="664CCE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12866" w14:textId="6097A65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48CC1" w14:textId="5928905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365DB5" w14:textId="34B5A5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8D65B7" w14:textId="4683FF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E1A8E2" w14:textId="7C18B4C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DC057E" w14:textId="45CB8C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874F8" w14:textId="070C095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D00242" w14:textId="0DF397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F9E89D" w14:textId="125DB3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AE3955" w14:textId="49DA2F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6773C1" w14:textId="65D08F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0F9A91" w14:textId="2AA95B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FB23F" w14:textId="6105F3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5F372F" w14:textId="2BD4D0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51A032" w14:textId="3C7B52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06319A" w14:textId="22A9CC1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0784D1" w14:textId="267F26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F2485D" w14:textId="47CF02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8DDC9F" w14:textId="3C55B94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B26410" w14:textId="39B590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6CE52A" w14:textId="3DA028E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4E7CBD" w14:textId="12142F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6C87D2" w14:textId="7DA35C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246D90" w14:textId="338C23A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3F83C6" w14:textId="79AF03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324E4E" w14:textId="06F2D7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03FCC" w14:textId="2F0C52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C78BBF" w14:textId="3048CB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B0A814" w14:textId="5B2CE9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120B8D" w14:textId="005215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067A89" w14:textId="5B97D9B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8965E7" w14:textId="11172F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948003" w14:textId="78FFD2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3D2E70" w14:textId="0B2B2F9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CE8B54" w14:textId="18C3E1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B15F87" w14:textId="08AA8E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75B12" w14:textId="0ADD891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E14977" w14:textId="30CC3BB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B9B19" w14:textId="0C19C9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5CAE86" w14:textId="02A02F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0E17E" w14:textId="121790A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15BE33" w14:textId="362E685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65CC31" w14:textId="35572D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7C1599" w14:textId="6F558D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1FC918" w14:textId="1E727B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FCB3A4" w14:textId="018455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C73458" w14:textId="112FE16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E5D0CD" w14:textId="2F8839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1CE042" w14:textId="26D4057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E276A1" w14:textId="40EDD4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FE46C8" w14:textId="7BEE52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DC1B0E" w14:textId="17068F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34A31" w14:textId="063236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5CA06B" w14:textId="2F8314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C0929F" w14:textId="40C5BB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B3FA05" w14:textId="1F8B7F3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9C1BF3" w14:textId="10E9113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475ACD" w14:textId="44735E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F0361F" w14:textId="5258F3F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94271E" w14:textId="03AD82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6D1DCA" w14:textId="1F1CA95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998271" w14:textId="012DEA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9CBFC1" w14:textId="6D7532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2984D6" w14:textId="07D9D47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B9BBF1" w14:textId="526BE20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CBA381" w14:textId="124C47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8AFCC" w14:textId="322CD6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E8701" w14:textId="62CE3F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55C225" w14:textId="7E05D8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5F49D2" w14:textId="7F9FDB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BF16A5" w14:textId="67D478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CA3D1" w14:textId="48F560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48EC2" w14:textId="6065640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BBE359" w14:textId="3F0D8F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4C7D45" w14:textId="3F6E68C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B57FCB" w14:textId="12F453C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3DF81E" w14:textId="5E646B0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B5E29" w14:textId="2B082A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647E1" w14:textId="501073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3D432A" w14:textId="23466E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16D3A5" w14:textId="66C23A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58BC33" w14:textId="1B38C5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08F1B5" w14:textId="2E2D9B5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AD8312" w14:textId="698A05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1264BC" w14:textId="2FAF62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4F94CE" w14:textId="660C97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2B3BBA" w14:textId="719F0FC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2C605C" w14:textId="0779B65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55DAE2" w14:textId="6FBB0C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E63815" w14:textId="1C027F5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BA38B" w14:textId="531DBF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53C6B5" w14:textId="23FAE02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76F0B1" w14:textId="6FFCA8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C77D7F" w14:textId="622640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7EFCDB" w14:textId="52B740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3985C4" w14:textId="48CD84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5843A1" w14:textId="482734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66634" w14:textId="132BA7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BCB565" w14:textId="3E87A76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2EE23A" w14:textId="22A9BE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0DC397" w14:textId="5C1554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5C064B" w14:textId="1A6A3D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C11BFB" w14:textId="235B6E6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A7804C" w14:textId="05F1A8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D5FACB" w14:textId="0602F7E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ECBDDF" w14:textId="273CD7E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35BC2" w14:textId="21540D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866573" w14:textId="2EEEB48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91AC3E" w14:textId="6D8975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50BD2" w14:textId="388347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67C0B3" w14:textId="6A58525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5BC01A" w14:textId="2FE57F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67E429" w14:textId="36A8B1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A741A7" w14:textId="2B8E53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1C7ED8" w14:textId="763AD31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C1C8ED" w14:textId="2A4615F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C5BE2F" w14:textId="061DEAE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C9E4AE" w14:textId="1056C0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27A22B" w14:textId="6A853D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E47B7" w14:textId="1731F8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29127D" w14:textId="09B741C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63D04D" w14:textId="4E3B05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574553" w14:textId="340B670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7D5F20" w14:textId="48B71CB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D4E335" w14:textId="091D3C7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A5CE17" w14:textId="10E023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CEC6DE" w14:textId="74AFD39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562B3F" w14:textId="3CC5C8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96D071" w14:textId="56C73F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D20FD" w14:textId="3C7761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E4524D" w14:textId="343635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BEC845" w14:textId="1815C16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A87690" w14:textId="7AD9415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AD5876" w14:textId="442792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27D2FB" w14:textId="3BD5BA0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4F80E2" w14:textId="321010C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5F8DDD" w14:textId="45D211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EDC143" w14:textId="0A1BF37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580B0C" w14:textId="65ACBD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01DC8B" w14:textId="7576927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DDD47E" w14:textId="392DC9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A969DD" w14:textId="7A4EFD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4EDDA6" w14:textId="439A01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497630" w14:textId="4B47B7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5E3015" w14:textId="4D674D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01DBC2" w14:textId="5558646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100BAC" w14:textId="719C99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CA0E23" w14:textId="258D24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AD615D" w14:textId="407D07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9C37FD" w14:textId="5F1CAAF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D7BF90" w14:textId="14DCDE7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503FD1" w14:textId="39AD30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88D87" w14:textId="7CFA60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452959" w14:textId="745010D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25228" w14:textId="7436AAC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1D9B2" w14:textId="294980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CE75FC" w14:textId="229104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5C5AC6" w14:textId="621323C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4FD4C5" w14:textId="78A256B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69450" w14:textId="56D47A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5C5A3C" w14:textId="61FE8B2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C814C" w14:textId="2F693AA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FC87E9" w14:textId="5CF6F5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22B8EE" w14:textId="141D3C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A51E9C" w14:textId="199412C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A20AED" w14:textId="438A18B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E3E10E" w14:textId="783D9A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4E6E67" w14:textId="51EE48D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6D882C" w14:textId="2E0DC3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148BBB" w14:textId="6C41810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FF4880" w14:textId="078D2C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EED200" w14:textId="5DFB39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E7DAC2" w14:textId="1EC007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EE026A" w14:textId="10DF68B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C0DD8A" w14:textId="32FFE5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1A0E70" w14:textId="68A89F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F0506E" w14:textId="494A4AD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569B4" w14:textId="3054EB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CF979C" w14:textId="6AF809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86A979" w14:textId="712051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EF5DA5" w14:textId="1CE86F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F996DA" w14:textId="511CDB1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0E26DF" w14:textId="48F61C3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A556B4" w14:textId="75FC005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71334" w14:textId="279891E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10C01" w14:textId="45D63C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E4BEE1" w14:textId="507B9B9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0E1375" w14:textId="040D2A2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17BC72" w14:textId="11A5087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215F9" w14:textId="19519E0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28C265" w14:textId="15B688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A2D1EA" w14:textId="7F5BB54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474D1F" w14:textId="56668B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0B6D4F" w14:textId="4C6D4A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D06320" w14:textId="30778C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18DEE" w14:textId="3A8ECE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7C78D" w14:textId="5AFF18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6493BB" w14:textId="38841F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BC8F3D" w14:textId="3FCFF7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57736C" w14:textId="3DF3C25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74323E" w14:textId="43B840C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9ACEDE" w14:textId="63FEDEA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B1B6B7" w14:textId="13BB6DD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717F0A" w14:textId="552363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80AF4" w14:textId="4EB90B8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B3E0A" w14:textId="6087C7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0B7F5E" w14:textId="58220C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F7118" w14:textId="75E26E3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AC6080" w14:textId="11FEBA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44F26C" w14:textId="14150F1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10149" w14:textId="66CB00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968B3" w14:textId="59625A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387F9" w14:textId="2CF431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265C5C" w14:textId="6DB210A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36EC8D" w14:textId="4D1DDB7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79B3A3" w14:textId="10ED1F4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D69174" w14:textId="0997101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51336D" w14:textId="5D2E93B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E6D43D" w14:textId="58690E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5BB634" w14:textId="4669C8B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464742" w14:textId="1A2897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5A317A" w14:textId="7928D3E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5578A4" w14:textId="200209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20A557" w14:textId="4473A7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F2F86D" w14:textId="3B3129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1C1892" w14:textId="18E787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37107F" w14:textId="2C808B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61D8BE" w14:textId="76C4C5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C71C0B" w14:textId="728BB9E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86A2C" w14:textId="41BE194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CF6BD" w14:textId="1BF275B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9BE5FF" w14:textId="5AD337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0B27EE" w14:textId="6B07D7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F5C893" w14:textId="3E1C63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2CA1DB" w14:textId="654A43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01B46D" w14:textId="7573A7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F9DE41" w14:textId="3CD062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4D1DC7" w14:textId="267C2B7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9C5BB6" w14:textId="7D7702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AE6B1B" w14:textId="134FD6E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F5466B" w14:textId="749B6E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EC3465" w14:textId="45A2CA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33F99F" w14:textId="11FBFC3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0881D6" w14:textId="6069A1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6FD0CA" w14:textId="0FA9C7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574579" w14:textId="52113A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F2B17B" w14:textId="6E8FBE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92205B" w14:textId="4FEFF72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E8B668" w14:textId="51AA929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C595E7" w14:textId="12146E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FE517" w14:textId="0C646C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B11508" w14:textId="3B8096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2C715F" w14:textId="77063C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3B9AB1" w14:textId="1AAA40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779F46" w14:textId="582600F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FF0673" w14:textId="06A74F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8EC269" w14:textId="0EC5295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CE9C82" w14:textId="5D56F4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F9500E" w14:textId="56811A2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D527C1" w14:textId="5962EB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01FAFA" w14:textId="3E0629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7D92C9" w14:textId="2574D4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FCB42B" w14:textId="329885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4EFB93" w14:textId="1116096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457F8" w14:textId="2B5F6F8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457A5D" w14:textId="0F73F4B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80BDEA" w14:textId="5C02B03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302CA3" w14:textId="492D5B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1E379E" w14:textId="5E488A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03C11D" w14:textId="4B1428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7349E4" w14:textId="64E68D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91074" w14:textId="6B8927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C7DE07" w14:textId="199D79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3F7E61" w14:textId="23E03B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63559B" w14:textId="39D7FA3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A7FBC2" w14:textId="207216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C86D05" w14:textId="4B0B42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F06E32" w14:textId="67C0265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CB273" w14:textId="1DA6B8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00CE5C" w14:textId="59F95A5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0AA66C" w14:textId="099F64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E48E2B" w14:textId="552ED0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EE7BAB" w14:textId="7B0B4F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08D3A8" w14:textId="79ACD52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7951FD" w14:textId="274B52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D4D0B" w14:textId="06716A1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F34E4" w14:textId="249CEE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740FD6" w14:textId="069053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E87E8D" w14:textId="174BD6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790F1C" w14:textId="66457C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D30B84" w14:textId="456D7E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6F8C8" w14:textId="7ED2CF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6D2A7E" w14:textId="0F041B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1CED4" w14:textId="13B86E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84B173" w14:textId="6E984E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06DBDB" w14:textId="762D5C6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3F3203" w14:textId="246E7F5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74BA6" w14:textId="1EBDF77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CC94F5" w14:textId="5B7B625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781CF0" w14:textId="45FAF6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57235" w14:textId="628B39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300381" w14:textId="570330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572170" w14:textId="19AAA0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E7AD84" w14:textId="6FF881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7A24AF" w14:textId="07DE2A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81A43" w14:textId="5EE478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0B872" w14:textId="7CB0FA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78A2A0" w14:textId="2B03977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D75533" w14:textId="36EC679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4F9C99" w14:textId="573753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90FEBF" w14:textId="558987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E06BE" w14:textId="6D2554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361BDF" w14:textId="52D815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C360C3" w14:textId="506402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BD73BA" w14:textId="2A0D6A8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BCB394" w14:textId="65421C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24A72" w14:textId="6E2EBB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2A189" w14:textId="3E5BB5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509F36" w14:textId="32F8D5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1AC589" w14:textId="1118C9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462B2" w14:textId="664B30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9D6A6A" w14:textId="4B085B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F5C37" w14:textId="6EA175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2B9967" w14:textId="7AA8E97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128840" w14:textId="0B01D44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3A214D" w14:textId="311C81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B16413" w14:textId="0958F3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901949" w14:textId="1726E19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9DA37" w14:textId="142540D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34DE7A" w14:textId="2B47E9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E42473" w14:textId="4B56FC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2A9189" w14:textId="731E26E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C69E71" w14:textId="6CB936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5CA616" w14:textId="355C67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FD1943" w14:textId="6CBEEA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258581" w14:textId="017F9A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46C09E" w14:textId="10582E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0016E2" w14:textId="787AAA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FAB34D" w14:textId="70BD515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E62B35" w14:textId="7E1457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6E0C76" w14:textId="31E0FC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561B9A" w14:textId="456DA4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4A06BA" w14:textId="24F0BD3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9821A1" w14:textId="614EE2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62667F" w14:textId="1C02D5A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CC28E3" w14:textId="3A495A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234450" w14:textId="0300854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05FB4A" w14:textId="6E8621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BE01E9" w14:textId="565C05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5B9350" w14:textId="0B2F2B7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37868" w14:textId="394EF1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85D73C" w14:textId="3D9ED4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4B9CE1" w14:textId="1CCE1D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5A5F46" w14:textId="6805C8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E73985" w14:textId="01966C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BCD6B2" w14:textId="21850A3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E58AA7" w14:textId="0C04E9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79A24A" w14:textId="5C53B8A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DEBC1D" w14:textId="05E3689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2F802F" w14:textId="395548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BA8879" w14:textId="6A12591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F04D46" w14:textId="09D15DA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03C197" w14:textId="6B268E7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34C93E" w14:textId="2119312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7F9901" w14:textId="601DB4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A34780" w14:textId="08FAFD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C8BA73" w14:textId="72A5924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E8EEED" w14:textId="0722EB2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A487C4" w14:textId="7FF95E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7FE26" w14:textId="73CDB22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392EEE" w14:textId="6DCA3E7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CC6668" w14:textId="768156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DAD234" w14:textId="17BEEA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715A0" w14:textId="007567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0F90AF" w14:textId="772E49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C6236E" w14:textId="5D49FB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3384AA" w14:textId="257554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3CB3D4" w14:textId="30CB91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A716C4" w14:textId="012104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3EABD" w14:textId="2D7133F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E39831" w14:textId="38528D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0F4C3F" w14:textId="2FECFE0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DA3706" w14:textId="1B7DAA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127C4B" w14:textId="4337264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C56F1B" w14:textId="724420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9D93C0" w14:textId="4A39FA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4FB539" w14:textId="65E805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38341C" w14:textId="3433D5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A321C4" w14:textId="645344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6F3D18" w14:textId="6B87B1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BA6857" w14:textId="3D41B2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7A7928" w14:textId="2186B07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2BF91A" w14:textId="7D0045A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7D8831" w14:textId="00DE75F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60B7CE" w14:textId="26785E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D546E6" w14:textId="7B0DD1E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3A5791" w14:textId="453E4E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68F650" w14:textId="0FBE099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2DE59" w14:textId="1F98A3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C31F36" w14:textId="019129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EFB130" w14:textId="5E6D4F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9BA78B" w14:textId="487756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324F59" w14:textId="161ACF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AA01C4" w14:textId="1E1282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21D78D" w14:textId="78571B2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9ACB1" w14:textId="2E22D02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983772" w14:textId="5293CAA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187DD" w14:textId="2355E9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DA614E" w14:textId="21D3AF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EF44A9" w14:textId="0629F7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056631" w14:textId="512E20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A63DCA" w14:textId="119D59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8EE5EE" w14:textId="7117D4B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478675" w14:textId="64FE0F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A912F0" w14:textId="4E48370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52B4B" w14:textId="010AB05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1AE5A0" w14:textId="2CE7E8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D1E5EB" w14:textId="2A6E456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690DC1" w14:textId="50418B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98D253" w14:textId="6AC9AF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6C98E9" w14:textId="1F3304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364C1" w14:textId="4B7D026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D2DFED" w14:textId="55E546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D975FE" w14:textId="4C907D7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2A4985" w14:textId="175366D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9DBCD7" w14:textId="3F6289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4C72EE" w14:textId="09E1F3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5767F2" w14:textId="003B86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58A51" w14:textId="31E7EF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D1C6A6" w14:textId="6FBE868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3C2F1D" w14:textId="4EE85F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915964" w14:textId="3A1F3B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4325B6" w14:textId="3A0A9A7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D4E840" w14:textId="59DEC65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6C4223" w14:textId="1E3211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D944F1" w14:textId="073693C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075BD" w14:textId="7F41BDD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1C20F8" w14:textId="0A2991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9F991" w14:textId="34A821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1F750F" w14:textId="1EDA8A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F3D65C" w14:textId="657364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E2B374" w14:textId="120B2A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74F2A0" w14:textId="0E8CD8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517102" w14:textId="6B693E6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8CE099" w14:textId="1A9110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3D2B4" w14:textId="26F7257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6563E0" w14:textId="36B58F2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425C21" w14:textId="02D5535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EA8260" w14:textId="5B9873F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A4D7F2" w14:textId="08FD07E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24EA1B" w14:textId="1935FFB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9EF79A" w14:textId="388DA1A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7FE4FB" w14:textId="41802C1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27CC43" w14:textId="2AD40DB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1FFEFA" w14:textId="7A8585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53E132" w14:textId="7FF33C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56159A" w14:textId="4E87928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0D403A" w14:textId="1165BC3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2B7AB" w14:textId="287CD03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4DD268" w14:textId="5F8DD19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AEB10C" w14:textId="6ECB0AB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675496" w14:textId="5D2508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C73356" w14:textId="25096A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3709E1" w14:textId="5B82F8A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8AA2BE" w14:textId="43923F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8A6C88" w14:textId="457272D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ABE530" w14:textId="278448C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E94BDF" w14:textId="49105F5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2732DA" w14:textId="3ED6944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038C1C" w14:textId="2822F4F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1CD663" w14:textId="4D597D5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94EBC" w14:textId="34BE78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342A9A" w14:textId="0E52FB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7DFE5A" w14:textId="1C9381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D59463" w14:textId="59AA732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0F98AB" w14:textId="2060D6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59CCD" w14:textId="5E2D29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A01890" w14:textId="69DAF5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1B2B00" w14:textId="7D4D54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BAFFFC" w14:textId="12FB335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EDBE24" w14:textId="40A438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1D5240" w14:textId="3AE952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07CB03" w14:textId="5A0406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89E3CC" w14:textId="2FF4EA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C469A9" w14:textId="471670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DE459C" w14:textId="642148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D95814" w14:textId="0C14F0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60F409" w14:textId="147ECE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B34E7E" w14:textId="7CD711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B7669C" w14:textId="53E864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6EA1F" w14:textId="0E00612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9D0B36" w14:textId="06C3E6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7C9ABB" w14:textId="5B48C7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33BEF" w14:textId="6CBF01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BC094B" w14:textId="26BD80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E64BA9" w14:textId="73F1838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500340" w14:textId="7F9978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9F87B4" w14:textId="2C25DD5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A8D0A8" w14:textId="3E59A1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95E853" w14:textId="04FE61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ECE2C0" w14:textId="73C3AA2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63822B" w14:textId="688589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0A49C7" w14:textId="33BD45F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31D311" w14:textId="357B382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26D9B5" w14:textId="147AD9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067B5D" w14:textId="3BB76FB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455331" w14:textId="099529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664E99" w14:textId="01E20C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030743" w14:textId="073A7D7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ED27AF" w14:textId="4A18476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782AAA" w14:textId="3D0972F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8CDC01" w14:textId="6CE0DD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9EF1EA" w14:textId="31B353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8ED09D" w14:textId="4CE6009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B237E4" w14:textId="0616E9C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3BA8F" w14:textId="67E8C10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356BB" w14:textId="1D632E8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E9A3" w14:textId="27F8C2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57ADE4" w14:textId="77B6C5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C3B480" w14:textId="23F071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C8E7B" w14:textId="6032F8B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7D9F17" w14:textId="544CF7D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BEB30" w14:textId="550A573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C1D851" w14:textId="0F94596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36337C" w14:textId="3F61F3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D81A80" w14:textId="1C7D71F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93BC4" w14:textId="12C6826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868096" w14:textId="16FFF76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C2D606" w14:textId="719999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A0683B" w14:textId="20CB73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238DAC" w14:textId="46FED6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881AF7" w14:textId="357F39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CF4BBB" w14:textId="679934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85BDE9" w14:textId="54D38C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B96AB7" w14:textId="2E3FD0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1CD623" w14:textId="2A4FF9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367A16" w14:textId="19F67E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658C49" w14:textId="72C388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4B7D36" w14:textId="350F653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ABF98E" w14:textId="229183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818515" w14:textId="5ADB605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C41DA" w14:textId="4A4703E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6DF8EF" w14:textId="12F3A2E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BCFC44" w14:textId="182684B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BE02F3" w14:textId="4C83ED0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29340E" w14:textId="53BEE9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0B3407" w14:textId="6ED7E6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C311FF" w14:textId="359666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DCFCB6" w14:textId="69D7C8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22972E" w14:textId="480E8E3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737B6C" w14:textId="7652C0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014E2" w14:textId="1B4E1C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B7E552" w14:textId="0FE549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544886" w14:textId="3E6F1F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242DF4" w14:textId="2F03B6B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866D57" w14:textId="0C1D86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ABE288" w14:textId="541E5E6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17D3C8" w14:textId="292475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A95691" w14:textId="596AE3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906FD" w14:textId="2DADFE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A6F16" w14:textId="50845C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E0A5D0" w14:textId="4545BC5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56E352" w14:textId="635B88F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182AE" w14:textId="541F34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1E18E4" w14:textId="39ADC80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E0AA22" w14:textId="77EBCD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821C3" w14:textId="0074036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B2ED17" w14:textId="543E7C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8245B" w14:textId="10D7B1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B581A3" w14:textId="773B26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309B44" w14:textId="6AC15C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193539" w14:textId="3D1B80F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2FFCA4" w14:textId="42FC092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F7F462" w14:textId="18673D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BF7D45" w14:textId="0C35A7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69536C" w14:textId="40B1F42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EF820A" w14:textId="505C75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1D2DFA" w14:textId="2879754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954477" w14:textId="377065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05962A" w14:textId="675EC1B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3B72DC" w14:textId="38B23D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F91606" w14:textId="76CE9B0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1E33E2" w14:textId="74B944E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966AF5" w14:textId="5F91DC4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BD184A" w14:textId="6659C7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36BE81" w14:textId="583720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F3F155" w14:textId="0A7E35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CADD62" w14:textId="4F9BD0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8AD71" w14:textId="0D1284E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810B8D" w14:textId="63A4E9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934695" w14:textId="5507A2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E0204B" w14:textId="51439B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BA67DF" w14:textId="6F2F91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DCA506" w14:textId="41B390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AA1765" w14:textId="38503A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F0BF7A" w14:textId="46EEAC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5983E0" w14:textId="7E24FD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23718A" w14:textId="26C7A9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CA0240" w14:textId="64C536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D62EB8" w14:textId="3FCB4D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733B08" w14:textId="60AC92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6F998A" w14:textId="6F6225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545EBE" w14:textId="76C35A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717C77" w14:textId="7FC0AB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8B0D99" w14:textId="7A9556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22C954" w14:textId="27927B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876BE7" w14:textId="1B4350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616DCB" w14:textId="34BDAB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574B24" w14:textId="0EEA88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7A2045" w14:textId="2634DE2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3BEF10" w14:textId="774F11A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660406" w14:textId="77B51C7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12DE18" w14:textId="40DF342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DFC81B" w14:textId="1D0C7FC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8F22E8" w14:textId="253ACC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C1BA54" w14:textId="321619F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EA5FF" w14:textId="2262E0E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5A0F40" w14:textId="0807D93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254AC8" w14:textId="21B2A3C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23AA6" w14:textId="50D0C9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E11CDC" w14:textId="7B1D281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980A72" w14:textId="6BD576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276AD7" w14:textId="3E3AAD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1BD0B0" w14:textId="0221E2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FE1E4E" w14:textId="77DD8E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B74264" w14:textId="567AAB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F1370" w14:textId="669993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CA7FDF" w14:textId="6F9847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069F38" w14:textId="5916FF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673BD0" w14:textId="2D6E8F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84F647" w14:textId="58E8B92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146303" w14:textId="7027535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B5F891" w14:textId="730DAE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DF52C7" w14:textId="08778E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939EB6" w14:textId="533CA47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7DC530" w14:textId="6C02B47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D297B1" w14:textId="3012466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22D25A" w14:textId="7AEC9B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1F81B7" w14:textId="6DC044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14190B" w14:textId="121179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CD5F9" w14:textId="27297E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DD8AC8" w14:textId="37220E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95D0E1" w14:textId="7E7B196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8AAA88" w14:textId="09BD18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513D43" w14:textId="65A7FB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5C8E6B" w14:textId="11D0963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203CEA" w14:textId="11CD8A9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49A0F0" w14:textId="44AFDC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B92E01" w14:textId="4026B1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7F2232" w14:textId="534F982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8CEEA7" w14:textId="4CAC586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C767AB" w14:textId="1EE0CA3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A5136" w14:textId="76CA45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C80C04" w14:textId="3D81DE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02705" w14:textId="2FF5B7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7B0A3F" w14:textId="0B44B4A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D44DFA" w14:textId="1CC062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840FC1" w14:textId="345D0E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98340" w14:textId="14FD1E1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794614" w14:textId="40825D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4FE18D" w14:textId="678CD1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41042A" w14:textId="794972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C647D8" w14:textId="7EBED8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828958" w14:textId="7CDBDF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1D8FFB" w14:textId="7B2947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B674D2" w14:textId="67AC9B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D9E112" w14:textId="389C5A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5B6184" w14:textId="09B8FB5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8F1226" w14:textId="43B7F1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BC8AD3" w14:textId="162667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4ADE4B" w14:textId="053ECB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1ED0E" w14:textId="119027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8252D" w14:textId="04C71AB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8E9D8" w14:textId="1F0FFDF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8F38FC" w14:textId="6889FB3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77DE8D" w14:textId="61A192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6DCE5A" w14:textId="2592184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BB385B" w14:textId="596DFAF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418B9A" w14:textId="4C9583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EDA524" w14:textId="1DE517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1658E" w14:textId="1431E4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17321A" w14:textId="69E9ED1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3A0098" w14:textId="2235B4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5ECC5F" w14:textId="2CD30A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37DDD1" w14:textId="754573C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768696" w14:textId="5215E97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A9F37D" w14:textId="6BEECE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84ABF1" w14:textId="53C51A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99C4C2" w14:textId="651E1F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A256E8" w14:textId="21ECEF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99C259" w14:textId="3AC180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71B34E" w14:textId="20F87D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65E20" w14:textId="2755DE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3A05A6" w14:textId="60F770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B0E983" w14:textId="10FAEE4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94E428" w14:textId="3C01806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A7361A" w14:textId="49D338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30EA6E" w14:textId="3A9E6B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94E2DF" w14:textId="6CD072D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D32057" w14:textId="258C68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A1EBDF" w14:textId="5CE27E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BF50B" w14:textId="7DC4AC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0CD8BC" w14:textId="70E3A7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A34ED0" w14:textId="5C1374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71E460" w14:textId="39532AC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9D6139" w14:textId="1EA7996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B3F7A1" w14:textId="792FA9B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8E9D3C" w14:textId="5E32D2D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CFB6AE" w14:textId="61A027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2A5179" w14:textId="6A847CE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7891E" w14:textId="57144BB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AA9E00" w14:textId="6C7C48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E33EAE" w14:textId="06E87D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3078D9" w14:textId="7E98EB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8429F1" w14:textId="2849EC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0B5DCF" w14:textId="4A1A97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34F5C1" w14:textId="7FC4DE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36743" w14:textId="1DBD4F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A4A89C" w14:textId="01E5295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6F98B8" w14:textId="0742987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FE653" w14:textId="4893B08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E72119" w14:textId="11EDAC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0FC8B4" w14:textId="06937B9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F9B775" w14:textId="20FFEE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34CC5" w14:textId="0354DBB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7DAD28" w14:textId="1568C1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DEF5DD" w14:textId="7A8B01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D1835F" w14:textId="1DA9A2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C2BA83" w14:textId="3C79E2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FB905A" w14:textId="0FDD889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CCDB2C" w14:textId="0E00FF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4A332B" w14:textId="5499DF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313343" w14:textId="30885D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84EC66" w14:textId="586E097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6D7F7C" w14:textId="53C071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CCDB23" w14:textId="05FF947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EEC53D" w14:textId="3B11773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188DAC" w14:textId="50FFB48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BDB652" w14:textId="15085D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007ECF" w14:textId="170DCE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A59BB8" w14:textId="775385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B777D" w14:textId="3663E12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C29BB2" w14:textId="34DBCA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AAC" w14:textId="3299345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79D130" w14:textId="6E5AE1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81152B" w14:textId="0615EB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F3E9D" w14:textId="2241B5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D406A9" w14:textId="5A105F2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1E57BE" w14:textId="4418FD4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BA2E52" w14:textId="3A8FAD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0E12B0" w14:textId="77EFB92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9E4D54" w14:textId="4E0972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8009B1" w14:textId="5A00BE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A33B85" w14:textId="362F40B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D3BAA6" w14:textId="4EAC554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50A956" w14:textId="657D1D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E4D910" w14:textId="6567FE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AB81D8" w14:textId="0BA11AB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8A400F" w14:textId="58C863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8BECBF" w14:textId="05060F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978467" w14:textId="53BF58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A2F059" w14:textId="7BEB74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E3268F" w14:textId="2F4AED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8AFD5F" w14:textId="372715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608BDC" w14:textId="1FE270D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0F633C" w14:textId="625ED6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46A815" w14:textId="10AB150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52A0DC" w14:textId="12F1E04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6D5A5" w14:textId="26AEF5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0B4D2B" w14:textId="499C1E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5B1556" w14:textId="124E304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9FCC51" w14:textId="796E312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10E20" w14:textId="0D678A7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37AA7B" w14:textId="6A9413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C8F851" w14:textId="31EB08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B2F95D" w14:textId="0D1521D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C08374" w14:textId="3A8002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EC26F0" w14:textId="0D9EA18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A67CF3" w14:textId="23143A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1F256D" w14:textId="77EBB7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EEF266" w14:textId="71D6051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8E8C50" w14:textId="09A9B9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328EBA" w14:textId="619A4E0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18324" w14:textId="7000F9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682D13" w14:textId="67961DB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FF2ABC" w14:textId="4C1730A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380DE" w14:textId="71638F9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7ECD2" w14:textId="6094F5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A88390" w14:textId="54CBFD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DC88D" w14:textId="7BC38B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BB97DF" w14:textId="12BE07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3569C5" w14:textId="5F277C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DEA92A" w14:textId="610C72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82DC24" w14:textId="7844127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863533" w14:textId="45B3E60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8C8817" w14:textId="274DA3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7D1110" w14:textId="210476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5002C0" w14:textId="6F86681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556E71" w14:textId="727A9E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14BAE2" w14:textId="675269B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E3D63" w14:textId="3A75E9B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94CB47" w14:textId="5F4757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043573" w14:textId="6F8352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F80493" w14:textId="14D437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5930ED" w14:textId="74B6CC4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C804B5" w14:textId="4B6954B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E3DCD4" w14:textId="1A9B7D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2B1C40" w14:textId="42E7A14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345C9" w14:textId="233908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3D067" w14:textId="392EEC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25EA0F" w14:textId="419118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57FCFC" w14:textId="28913C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CD6B9A" w14:textId="71A5E6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80056" w14:textId="70819C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5498F2" w14:textId="437C57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2C1C34" w14:textId="7B42A4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A2F46D" w14:textId="7487CB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9C4ED0" w14:textId="3F883B5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590770" w14:textId="3A7F52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8E65D4" w14:textId="0EE54CD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C25B68" w14:textId="743963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9F5AC4" w14:textId="7469F6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B427F" w14:textId="36A2BE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770A31" w14:textId="1DCEB10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6A0800" w14:textId="07C1B32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2C020" w14:textId="5D91671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2D950F" w14:textId="25BC2BE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ED1363" w14:textId="280D87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26081E" w14:textId="101224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06157A" w14:textId="3B72BBD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9C1A3E" w14:textId="6EA783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775F88" w14:textId="1D98B0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AAE0E0" w14:textId="0781ABE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AC44B7" w14:textId="2FD4CFC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3336EC" w14:textId="51CEAF5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2A3C09" w14:textId="4C4DD00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33780F" w14:textId="3191CD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982406" w14:textId="04AACE1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B17FB5" w14:textId="5F7D08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B987AE" w14:textId="1A96F3A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0D4407" w14:textId="13F7808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0ABFE5" w14:textId="4C7069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8DB990" w14:textId="4B14886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C1AF02" w14:textId="3A63C6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C40AFA" w14:textId="1BE5DB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2E5682" w14:textId="78B9AF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E7310" w14:textId="07B0D2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7CE0DF" w14:textId="42CB858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E86EE" w14:textId="521B07B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04CF19" w14:textId="3D89F2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266C01" w14:textId="0D0A60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320952" w14:textId="349C7A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0A3BC4" w14:textId="0DA3C49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B9AE65" w14:textId="146434D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4C7911" w14:textId="07CD74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F22E8A" w14:textId="38F05C2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CB728" w14:textId="1ADB7C0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330F1B" w14:textId="4ED77F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50067D" w14:textId="6515C9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A54AC" w14:textId="2BBF169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D34D7D" w14:textId="3150A7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25741D" w14:textId="7DE466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4DB5F7" w14:textId="464AA8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20828" w14:textId="699FC9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027E68" w14:textId="24B831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416E31" w14:textId="6E2D38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D4B38A" w14:textId="15F894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60AED0" w14:textId="241F6B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6C1D23" w14:textId="22A6A9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BE68AD" w14:textId="19C2A9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FC38D0" w14:textId="761C6B1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46126C" w14:textId="0A3D9FD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28BB96" w14:textId="2AB15F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E3584" w14:textId="5D77EA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7E9BA" w14:textId="7F4E7F4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769B0C" w14:textId="3E26C8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E28489" w14:textId="3D0369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FD508E" w14:textId="7F0834F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E40E30" w14:textId="600145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CFF435" w14:textId="63D857C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ACC59C" w14:textId="6825DA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44B829" w14:textId="5A59C5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F1FA1A" w14:textId="1E1491F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304E08" w14:textId="562E3D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EEEBDA" w14:textId="56DADC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4E6BBF" w14:textId="4C8849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82B3B4" w14:textId="6834CF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09CD99" w14:textId="0C214D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B3C9C1" w14:textId="304FE81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7F202" w14:textId="6E5BF1E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5CB13E" w14:textId="77086E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49360" w14:textId="0E1680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B32B7" w14:textId="4A154E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7545A9" w14:textId="63FE24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981F5" w14:textId="788B6B9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AB8D06" w14:textId="2B4DDAC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CDBABC" w14:textId="4381A6F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EF6EC7" w14:textId="7F79BDB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6F946E" w14:textId="5F9E2B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F700B3" w14:textId="0BE2A5E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033E5A" w14:textId="447BB55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E8E914" w14:textId="7A42849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E6B83A" w14:textId="02367B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31EBA3" w14:textId="3929BAB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EDAC12" w14:textId="08EEE5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9DE45" w14:textId="3FD0E2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83606D" w14:textId="0A17068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61FCC0" w14:textId="3A2A22D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86C0A8" w14:textId="3599DC3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265D3" w14:textId="732937C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4E9FBF" w14:textId="565327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3231A9" w14:textId="53A7F9E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2C21FC" w14:textId="2E20AA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36BE09" w14:textId="6D2540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180CD1" w14:textId="3AB087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553BE1" w14:textId="5DE6D9C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D026D" w14:textId="4B9301B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B59588" w14:textId="0E366A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973660" w14:textId="3C0DD6E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F9D6BF" w14:textId="00B049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F27EFD" w14:textId="42FE570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5D5F79" w14:textId="43247AD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88D0A2" w14:textId="40B8CAD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4A7AD7" w14:textId="205750B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BF4DD2" w14:textId="561961F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0BB38" w14:textId="30AB0F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7C0917" w14:textId="0A7583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367505" w14:textId="19341D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5F8BA8" w14:textId="0F7DA4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1D38CA" w14:textId="1618793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F033E3" w14:textId="710368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D38D31" w14:textId="10DC4A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1A1F1E" w14:textId="7B28AA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301948" w14:textId="6A46CB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EB8103" w14:textId="3DC129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66E1A7" w14:textId="23EB87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ADBC71" w14:textId="2D22EE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2582B7" w14:textId="2A147F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7A5C3C" w14:textId="44315BE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9FEC10" w14:textId="762FE34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2FD15F" w14:textId="137FFF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7DABD6" w14:textId="6035F2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91F239" w14:textId="4A0630B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881600" w14:textId="01C0F4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6973A2" w14:textId="0285EE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0D8EDA" w14:textId="0E2E2EB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C40EEF" w14:textId="287DAD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752C89" w14:textId="423A705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F49B16" w14:textId="00EE80E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3AC3A" w14:textId="4B8321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A967E0" w14:textId="7E02A23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15E768" w14:textId="515B547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C4A20A" w14:textId="0D892BA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D8814" w14:textId="393A47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CC2FE1" w14:textId="3355851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E049C0" w14:textId="217A4F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357D67" w14:textId="5B18C0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9AA734" w14:textId="4B0D6A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A97D36" w14:textId="6D35655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7CD96D" w14:textId="34ADEDF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8EB529" w14:textId="70C8A19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ECD4F5" w14:textId="27B29B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01E8C3" w14:textId="064B48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3675AA" w14:textId="714CC3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F560BE" w14:textId="688D1F1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E3C1A" w14:textId="3684724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02C64" w14:textId="7753A6B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2F584D" w14:textId="365B67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92F893" w14:textId="005712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70258F" w14:textId="145DB37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BAE69F" w14:textId="422E4E6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82D429" w14:textId="0711DD5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655880" w14:textId="720117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DDD418" w14:textId="0F1E612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81029C" w14:textId="3F4DE9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00AA67" w14:textId="539606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93FC26" w14:textId="713D200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02D821" w14:textId="752A425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3F7045" w14:textId="29C30CA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C9AA81" w14:textId="659EDB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464071" w14:textId="1422E3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A0485" w14:textId="5EDC1C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2B73AF" w14:textId="4701DD2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8F4165" w14:textId="6BCC9A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3EE72D" w14:textId="3F3765F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4F8C8C" w14:textId="45CFAC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0E1C75" w14:textId="77669EF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EDBAEE" w14:textId="59291B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185056" w14:textId="54CEB0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5461B5" w14:textId="783511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EF78E" w14:textId="52CBD1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1F26ED" w14:textId="762538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E512FD" w14:textId="4B161E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9EA1E6" w14:textId="22B5C1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CD609C" w14:textId="2F0005F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F248B3" w14:textId="1FDBBEB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2F409A" w14:textId="4BCE25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8317EB" w14:textId="463964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D9B239" w14:textId="149704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893462" w14:textId="2AAB3F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BEA85C" w14:textId="5B4D759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A467AC" w14:textId="4F2A1C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9F02B2" w14:textId="7837189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B64B77" w14:textId="1079F7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1929FE" w14:textId="0A6CC11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38D565" w14:textId="645F3A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45940" w14:textId="3D20BE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41F59" w14:textId="66A3753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D3CD2B" w14:textId="0372A17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950EF" w14:textId="7D92C0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F2F338" w14:textId="60694B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8D50D0" w14:textId="4262108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210A7F" w14:textId="599C82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54C16E" w14:textId="228D89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EC6C71" w14:textId="4B0905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BCFDB" w14:textId="2A01C95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960512" w14:textId="134D3D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443A9E" w14:textId="758983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7E50BA" w14:textId="03EBB4E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6F641" w14:textId="48A1DF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FF5B19" w14:textId="535679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78EAD9" w14:textId="34D659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280517" w14:textId="005812D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D82AAF" w14:textId="78EA4E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C7AFFB" w14:textId="3AB710E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0CDF5" w14:textId="4BB9E78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F3F05F" w14:textId="6A594D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0AFF3" w14:textId="586AF1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ADFEE7" w14:textId="4318977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77AF3C" w14:textId="078A66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7A68C6" w14:textId="6A12628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5A8C6A" w14:textId="52C9A1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3C709E" w14:textId="55B918B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F70578" w14:textId="77999B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E67544" w14:textId="562D8B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49656E" w14:textId="16C4E83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0DECE9" w14:textId="004679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ADB2E1" w14:textId="64B418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1D3959" w14:textId="382DEA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86D1AD" w14:textId="5326CC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856D8C" w14:textId="23C84F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4918F" w14:textId="0270F7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CA96C9" w14:textId="710787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F4413D" w14:textId="5D77A9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9E885C" w14:textId="26E2035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A628B8" w14:textId="4C7503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03966A" w14:textId="64AE48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17E1F4" w14:textId="684401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F72D0E" w14:textId="0C883A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BF1FF" w14:textId="398FA7A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201167" w14:textId="044884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1B3A8F" w14:textId="48A25F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5E24E" w14:textId="66377E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B05D8" w14:textId="484C22D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E22146" w14:textId="1D233B9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B2F749" w14:textId="4BC592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7FB63C" w14:textId="3F7F15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6DA8D1" w14:textId="4EF21F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BEFA26" w14:textId="6E8F48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E658B3" w14:textId="64E57D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F96F1F" w14:textId="4628D75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DA3811" w14:textId="79A5A9A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69944D" w14:textId="646B2FE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199A43" w14:textId="14400B6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158A2" w14:textId="66B23B3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97345A" w14:textId="69C04C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416C89" w14:textId="15ED835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348BC" w14:textId="6B9A48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E5387B" w14:textId="2CB474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EA9223" w14:textId="3EF5202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DF7765" w14:textId="03F447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75D1E2" w14:textId="3C01BAD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68DD76" w14:textId="3704C32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C03784" w14:textId="051E96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74F4CE" w14:textId="7EE020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5A51B8" w14:textId="5EFE007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65DD54" w14:textId="4BE8CD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20E6F1" w14:textId="324888E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B938EC" w14:textId="13C98D4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3CB016" w14:textId="513BFBA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332B30" w14:textId="170C96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EDB9FE" w14:textId="330538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160D9" w14:textId="34CD44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BBF4B7" w14:textId="62A7EF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CB3C3" w14:textId="7F79170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765E68" w14:textId="4F10B2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9894C6" w14:textId="4E903F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E9AD92" w14:textId="35B47C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0D9946" w14:textId="6CBE10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BE6EB" w14:textId="7656B7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D581DE" w14:textId="54E4188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8F09FA" w14:textId="037EA87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11C59B" w14:textId="1DD6A6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AFD2CB" w14:textId="4A36A64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9637FB" w14:textId="76EE5C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6026F8" w14:textId="50C3CB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511B66" w14:textId="7C94C6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933A9D" w14:textId="153C8C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F8201E" w14:textId="1FF4F09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BDEA6E" w14:textId="1AD74C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929930" w14:textId="230BB8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BC8B2E" w14:textId="433411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9E474B" w14:textId="3621D35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B4F124" w14:textId="1A93D1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E01E16" w14:textId="37EF00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04EECD" w14:textId="434A1DF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6C715D" w14:textId="1445AE1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46FC3" w14:textId="06B069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D1EF07" w14:textId="68CBC4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45C2BE" w14:textId="4B4CEA4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C5B921" w14:textId="1C5C1E6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08039B" w14:textId="6F7F1A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1A9FD5" w14:textId="6A7296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088542" w14:textId="66ED23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803584" w14:textId="7B91E37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03642" w14:textId="1CBE36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37F343" w14:textId="257C1F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D6A94D" w14:textId="3729B6D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57C446" w14:textId="0011826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C57700" w14:textId="447307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04F1A9" w14:textId="34B7A7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B30107" w14:textId="623B24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FA4D4D" w14:textId="4A7437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87A961" w14:textId="5A79D2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8A2718" w14:textId="650A7D7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7CFFF9" w14:textId="7C74CB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0F09C" w14:textId="2FDB67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1EFA70" w14:textId="327A591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B9200D" w14:textId="4B0F51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C55007" w14:textId="1D9BD8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DB5239" w14:textId="3EEE60E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082BB3" w14:textId="06814B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2E767C" w14:textId="76844B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44551C" w14:textId="7481FEB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14BF3E" w14:textId="48F9799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B9E441" w14:textId="677662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9AE31C" w14:textId="280770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7C7B51" w14:textId="0293B3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69B12E" w14:textId="2CBF33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8C49D" w14:textId="573B96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FC04DA" w14:textId="1652D8E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57776D" w14:textId="4D8D46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E3B9CA" w14:textId="1E5B54C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CEFF7A" w14:textId="102BA7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D39A21" w14:textId="51CCE3D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4C9E45" w14:textId="626092A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E63B53" w14:textId="747EBD4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2F9293" w14:textId="6516E62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8803FD" w14:textId="0F0DE5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3CF606" w14:textId="74B719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4F7FC4" w14:textId="17E556F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456C76" w14:textId="065ECFF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5C5206" w14:textId="36C3AB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9A79A1" w14:textId="4038CA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C49A6D" w14:textId="5A65354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A5516" w14:textId="425F1A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9568AB" w14:textId="5FDD5B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123FAE" w14:textId="3921D5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092AF4" w14:textId="14C1B21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DA52A7" w14:textId="03A1CE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723135" w14:textId="44D6B4C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E29101" w14:textId="3DE1DB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1C5A9" w14:textId="6AF8B8C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D4FEE8" w14:textId="2044040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5BD3D7" w14:textId="19DAC1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35EA8" w14:textId="4B9348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40A9E3" w14:textId="07C251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AAE17E" w14:textId="6A996CD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F1A504" w14:textId="4354384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010ED6" w14:textId="70A2DC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02E20B" w14:textId="10A6876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5583A" w14:textId="653692C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AA5AE5" w14:textId="176E0B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C13D36" w14:textId="575628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4A14C5" w14:textId="780B91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EADC95" w14:textId="431D41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568D55" w14:textId="1778D3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52712F" w14:textId="22CCC0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146422" w14:textId="3D5224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230C4" w14:textId="38F598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F318BB" w14:textId="4908A3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B24D0" w14:textId="08702E9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B8D1A4" w14:textId="174F58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04AFC6" w14:textId="00D832A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1AC2A0" w14:textId="7AA924D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F6C0E7" w14:textId="26532E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192FF6" w14:textId="4151C86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822807" w14:textId="114684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711D8" w14:textId="168465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93834" w14:textId="43FE23E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B4C01F" w14:textId="3C3B1F4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2AF115" w14:textId="616F7EC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5EA0F0" w14:textId="0250BD1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7364D6" w14:textId="5BF050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F634D" w14:textId="73D13B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F284A5" w14:textId="3ED795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8BFDCA" w14:textId="689419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0277D" w14:textId="79479E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858406" w14:textId="5C26B72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4DB00E" w14:textId="4367F5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36D038" w14:textId="7FDE9F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143B5" w14:textId="51DF33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BCDB95" w14:textId="3A40E71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EDBF28" w14:textId="49CB5A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49284B" w14:textId="269B7AB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C0BF63" w14:textId="3E7B162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0E94B1" w14:textId="316B03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79A2BF" w14:textId="626566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196881" w14:textId="54CB055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97AFD9" w14:textId="5541CC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5DC4A7" w14:textId="204E30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B8066" w14:textId="3869BD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A8AE2D" w14:textId="212ED6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DC6B46" w14:textId="4F0C22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A2483C" w14:textId="2FB9F8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7A0E6F" w14:textId="41887B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52E1E" w14:textId="77F6FCF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53F8FB" w14:textId="0583A0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A7CD1C" w14:textId="317469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FDC55A" w14:textId="7788FB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23E20A" w14:textId="44A383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31F36" w14:textId="3D013CB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826FF2" w14:textId="6E0D9DB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682044" w14:textId="04AA9FC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BF7ACB" w14:textId="6CD682C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630B1D" w14:textId="7EAE52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8E493D" w14:textId="6D9C69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8914A5" w14:textId="39E9D0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F3F1BE" w14:textId="7E8DEB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8C9F0B" w14:textId="1EBE2D8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E68226" w14:textId="261B8BF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D4C033" w14:textId="41DE18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4FFFD8" w14:textId="1816C1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0883FE" w14:textId="2DBC6A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615569" w14:textId="21166D6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6F83C5" w14:textId="751F12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E54A5" w14:textId="5AA2072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F9020B" w14:textId="2FD00D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96657E" w14:textId="33C06D1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4D3EE" w14:textId="37E3387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FAE3F6" w14:textId="0E0811F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A5C9AE" w14:textId="013704B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BC6E31" w14:textId="75DC30D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4B2BCF" w14:textId="2DDC6D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63B3C1" w14:textId="17F3E4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9C9544" w14:textId="4C1705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3CE6BD" w14:textId="7D6CBC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864ECF" w14:textId="6E8A3C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41055F" w14:textId="0177F0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6328D0" w14:textId="042196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9935EE" w14:textId="6BB6A05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32CC67" w14:textId="2FD8634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66AA03" w14:textId="4C95068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28A09F" w14:textId="0DA6A7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875F8A" w14:textId="5D6907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5849D2" w14:textId="5314CC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EA318A" w14:textId="367B6EC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5479A4" w14:textId="1BCB63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BF3237" w14:textId="15F643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986358" w14:textId="2827D9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D75A62" w14:textId="2FB3177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986DCE" w14:textId="66B91A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2A4B7A" w14:textId="7F9E7BD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18586" w14:textId="1B6C5C4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1D7167" w14:textId="2F9453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4818F3" w14:textId="30F20B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A3A293" w14:textId="30A0CA7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8390F2" w14:textId="095C4E5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36ECF9" w14:textId="172DE63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E5E369" w14:textId="4C5210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55CAE3" w14:textId="0D550F6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3BB676" w14:textId="74D385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5D8B7" w14:textId="6847D47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AFFB42" w14:textId="4846D4C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5D291C" w14:textId="70FF03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259299" w14:textId="7675AEF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C5A967" w14:textId="090088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6FED9A" w14:textId="04FB24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B26B8E" w14:textId="24D4F2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5EDFB7" w14:textId="0AB92E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B2F67" w14:textId="7CC681F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7400BF" w14:textId="0B4D85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07E289" w14:textId="218A63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174AFC" w14:textId="79A4959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0AA45B" w14:textId="455018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C48C4C" w14:textId="0B46FC8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52945F" w14:textId="2412C5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2AA493" w14:textId="21F89E2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D816A8" w14:textId="51EA18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C36E6A" w14:textId="106F9F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5991B1" w14:textId="7836F2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037DA8" w14:textId="73F89B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604545" w14:textId="3F4E26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386183" w14:textId="7201AB6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18FC23" w14:textId="6A8D98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174277" w14:textId="785DC04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A7011F" w14:textId="04E2D0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56B7D0" w14:textId="75D660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4BB7AA" w14:textId="3FD1DA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C7000B" w14:textId="1D598E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C2DEC" w14:textId="5B6A60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17DB33" w14:textId="7D40EE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12F5B7" w14:textId="5569447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74AB60" w14:textId="10DF5E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5C87F" w14:textId="7E598E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C14579" w14:textId="2D93196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41AA0D" w14:textId="1525B2A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47DB9" w14:textId="78980B1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EEF009" w14:textId="187B72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E06089" w14:textId="04E44B6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2E5E67" w14:textId="1EE86C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856E35" w14:textId="7AE1D8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377F2C" w14:textId="7D1684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F11000" w14:textId="31FFA8F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00F054" w14:textId="1710AA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7CC25D" w14:textId="4E395F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1CF240" w14:textId="13862C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5CC3DC" w14:textId="0AD287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9C2C52" w14:textId="075D1FD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BD4C6" w14:textId="673E7C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4C925A" w14:textId="0B976E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6D41C6" w14:textId="39812F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057B62" w14:textId="695B32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9CC3B7" w14:textId="1B0D21E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D9FC92" w14:textId="02BB57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1BFA91" w14:textId="14688E2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225A38" w14:textId="62EBC6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3D13E1" w14:textId="643054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65500" w14:textId="186799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6A15F9" w14:textId="55D9D7E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3BDE8F" w14:textId="10D5C5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FA3625" w14:textId="60FC31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0CE2B9" w14:textId="77629C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1A339D" w14:textId="113ADD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519FE5" w14:textId="486FE6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F786FF" w14:textId="3E02A3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4D0E4B" w14:textId="552A17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E01B64" w14:textId="1287B8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B25371" w14:textId="03380A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5A105" w14:textId="2AFF036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3254F2" w14:textId="69F1892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286534" w14:textId="12BF5E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9069F0" w14:textId="093CF31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472143" w14:textId="7DD3C1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B849D5" w14:textId="1BF543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19246F" w14:textId="7E9775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5B3B" w14:textId="4B21AA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A9B3D4" w14:textId="3A64B8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15B362" w14:textId="6C8F85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F02461" w14:textId="0FB0835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AC76BB" w14:textId="5053A5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06903F" w14:textId="7AD8A1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BA3779" w14:textId="79EEFF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BAF38E" w14:textId="7F1E6F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95E3E3" w14:textId="0A5469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72BF50" w14:textId="442246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084E16" w14:textId="43A887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585878" w14:textId="5F46C75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5B1779" w14:textId="76A04A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659657" w14:textId="1A458A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F5D4A" w14:textId="2C0AC5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14BFC" w14:textId="480CD0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B7C76D" w14:textId="5B6A645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97F283" w14:textId="2F3F59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48B3F9" w14:textId="7C2D26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22754A" w14:textId="23FA8F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676439" w14:textId="3F7CC0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E8B736" w14:textId="0DC969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27B39" w14:textId="459DF4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A689FB" w14:textId="2B0834D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DF9044" w14:textId="3FAE66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8F0454" w14:textId="29A5D6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11416E" w14:textId="630806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F2A6" w14:textId="2E83AA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314620" w14:textId="595BE7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D1F98F" w14:textId="535FB6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04E4F" w14:textId="4D28EC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1879E8" w14:textId="640984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2D5727" w14:textId="52754A8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B93BAA" w14:textId="7532D7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70F5F3" w14:textId="1A98383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B1F7D0" w14:textId="327CD23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9A224F" w14:textId="29231AB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C505F2" w14:textId="1B81ED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8055FB" w14:textId="706F77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3F59EB" w14:textId="3C6994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622838" w14:textId="05ADB03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4E90A3" w14:textId="280FA8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C071B" w14:textId="5D3984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AE5F15" w14:textId="768265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75D994" w14:textId="5B28C4A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0C215D" w14:textId="5A68D48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AF61BF" w14:textId="1D45902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B86272" w14:textId="0CA568F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86C06" w14:textId="7E15070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BBAA7B" w14:textId="4587EBC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6DFD61" w14:textId="389E26E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47AD16" w14:textId="26C7E2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54F36B" w14:textId="1F0B30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3D71EE" w14:textId="4F4869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078D30" w14:textId="44C041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952EA4" w14:textId="5C2B07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DE80DF" w14:textId="6802F6E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C6DA8D" w14:textId="6BBB3C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1B1533" w14:textId="6F0905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229791" w14:textId="721D75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31E247" w14:textId="67C2A6E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8A5938" w14:textId="238D76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0D1506" w14:textId="61EC37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77644" w14:textId="2520D9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42829" w14:textId="69C59C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24658F" w14:textId="5858FC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8C97E" w14:textId="79E6CE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976044" w14:textId="1854DE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EABCDD" w14:textId="6A5C248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F147DF" w14:textId="225F1C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C75ABC" w14:textId="3BF0A6F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42A601" w14:textId="09E73E6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516DDB" w14:textId="59F010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C047D4" w14:textId="1090904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FC65E4" w14:textId="31DD8A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201CE6" w14:textId="3A016B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90DBC1" w14:textId="474B5D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5CF6ED" w14:textId="56799D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99CC80" w14:textId="3146F2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DDE4C4" w14:textId="209DE6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9ED345" w14:textId="3C1BE3D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FFBC65" w14:textId="31EB1E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038360" w14:textId="35D3AEC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4C4EA" w14:textId="2762F6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5E237" w14:textId="031407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64808C" w14:textId="54A458F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F61855" w14:textId="5F1040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869317" w14:textId="7EC59C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2FEAA" w14:textId="53F0C2F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740CF1" w14:textId="3D214E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CE1D68" w14:textId="1B4AF7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059F60" w14:textId="40BFF0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749BAB" w14:textId="7A84A2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CF89B" w14:textId="688A3D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67617A" w14:textId="0B133B5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D87761" w14:textId="3A68D15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335E8D" w14:textId="67BF3B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60A693" w14:textId="4CE3299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C098E5" w14:textId="14B664C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4189B" w14:textId="3370B9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8E9F6D" w14:textId="2886B9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8F8642" w14:textId="441E77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DE4E4B" w14:textId="6E6E71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10CE85" w14:textId="05CF80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7B29AE" w14:textId="03FAA1C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1DE1AE" w14:textId="3267B07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EABB46" w14:textId="1E1F3CA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67A74B" w14:textId="3689B8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6668FE" w14:textId="5FD6C0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AF3ADC" w14:textId="7971E13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9C5E9" w14:textId="5D8A47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ED5F84" w14:textId="59761B5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0421B7" w14:textId="708E31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FC1205" w14:textId="764C05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6BEA77" w14:textId="100ED0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631AE5" w14:textId="2C0B98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6561D" w14:textId="60B273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00DF60" w14:textId="718633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80F596" w14:textId="225A53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4EF222" w14:textId="35AC07C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B40A48" w14:textId="4CFB38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B69075" w14:textId="62D0BA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95BD48" w14:textId="178B75D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343DD3" w14:textId="5B34B2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B0B317" w14:textId="08D343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E3F117" w14:textId="62A4D15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FF526A" w14:textId="4909909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FDA44A" w14:textId="339468C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844F1E" w14:textId="71DC0D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0E7F95" w14:textId="21414C2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14140A" w14:textId="5A51BE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098378" w14:textId="4105598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495097" w14:textId="68A566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5D1EAC" w14:textId="0B6E7D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AFF58" w14:textId="0EB2A82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EA1AE3" w14:textId="0E16692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DE726" w14:textId="522963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E22A56" w14:textId="377EDF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413187" w14:textId="7515B6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F5D86D" w14:textId="5E7CC7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F8CE44" w14:textId="2B0DE93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B9773E" w14:textId="192054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4AF7BB" w14:textId="3F0E742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C1235" w14:textId="20A33A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0D990B" w14:textId="71B5115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660D7E" w14:textId="4820761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5FFA1F" w14:textId="1D0B4AF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476EB9" w14:textId="306F814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E707B" w14:textId="64EDFEA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4FB3C0" w14:textId="21AF871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DF76D8" w14:textId="48DF1A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02DF63" w14:textId="3340BA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C4E17" w14:textId="1FBCBC1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89BD17" w14:textId="0D27EE4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EDDCBC" w14:textId="7339ED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4D42ED" w14:textId="7F0D349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A6A0E7" w14:textId="6B778C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455352" w14:textId="529A67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7DA281" w14:textId="56CFD84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A9C69A" w14:textId="523510D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3A434" w14:textId="4A4F3D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E9C7F9" w14:textId="0FA98E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C2EB36" w14:textId="2EC67F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0839C2" w14:textId="77777777" w:rsidR="002A483D" w:rsidRP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0E89A6" w14:textId="77777777" w:rsidR="00932CA9" w:rsidRPr="003E399C" w:rsidRDefault="00932CA9">
      <w:pPr>
        <w:rPr>
          <w:lang w:val="uk-UA"/>
        </w:rPr>
      </w:pPr>
    </w:p>
    <w:sectPr w:rsidR="00932CA9" w:rsidRPr="003E39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D0CD9"/>
    <w:multiLevelType w:val="hybridMultilevel"/>
    <w:tmpl w:val="D472C6FE"/>
    <w:lvl w:ilvl="0" w:tplc="55A05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91"/>
    <w:rsid w:val="000209A1"/>
    <w:rsid w:val="002A483D"/>
    <w:rsid w:val="003E399C"/>
    <w:rsid w:val="00570922"/>
    <w:rsid w:val="00932CA9"/>
    <w:rsid w:val="009427DA"/>
    <w:rsid w:val="009671CE"/>
    <w:rsid w:val="00A14B9D"/>
    <w:rsid w:val="00AB6694"/>
    <w:rsid w:val="00B56659"/>
    <w:rsid w:val="00BB771B"/>
    <w:rsid w:val="00C37391"/>
    <w:rsid w:val="00C86115"/>
    <w:rsid w:val="00D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2AD19C"/>
  <w15:chartTrackingRefBased/>
  <w15:docId w15:val="{CA812DCD-454C-47DE-84C6-9CC097CC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99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40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4</cp:revision>
  <cp:lastPrinted>2021-06-04T08:07:00Z</cp:lastPrinted>
  <dcterms:created xsi:type="dcterms:W3CDTF">2021-06-03T11:56:00Z</dcterms:created>
  <dcterms:modified xsi:type="dcterms:W3CDTF">2021-06-04T08:27:00Z</dcterms:modified>
</cp:coreProperties>
</file>