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CC1B5" w14:textId="77777777" w:rsidR="00025C46" w:rsidRDefault="00025C46">
      <w:pPr>
        <w:spacing w:line="1" w:lineRule="exact"/>
      </w:pPr>
    </w:p>
    <w:p w14:paraId="2E70067C" w14:textId="77777777" w:rsidR="00025C46" w:rsidRDefault="00C0470F">
      <w:pPr>
        <w:pStyle w:val="20"/>
        <w:framePr w:w="9446" w:h="1142" w:hRule="exact" w:wrap="none" w:vAnchor="page" w:hAnchor="page" w:x="1490" w:y="1735"/>
        <w:spacing w:after="0"/>
      </w:pPr>
      <w:r>
        <w:t>УКРАЇНА</w:t>
      </w:r>
    </w:p>
    <w:p w14:paraId="1AB592B3" w14:textId="77777777" w:rsidR="00025C46" w:rsidRDefault="00C0470F">
      <w:pPr>
        <w:pStyle w:val="20"/>
        <w:framePr w:w="9446" w:h="1142" w:hRule="exact" w:wrap="none" w:vAnchor="page" w:hAnchor="page" w:x="1490" w:y="1735"/>
        <w:spacing w:after="0"/>
      </w:pPr>
      <w:r>
        <w:t>БЕРЕЗНЯНСЬКА СЕЛИЩНА РАДА</w:t>
      </w:r>
      <w:r>
        <w:br/>
        <w:t>Чернігівського району Чернігівської області</w:t>
      </w:r>
    </w:p>
    <w:p w14:paraId="42C993BA" w14:textId="77777777" w:rsidR="00025C46" w:rsidRDefault="00C0470F">
      <w:pPr>
        <w:pStyle w:val="20"/>
        <w:framePr w:w="9446" w:h="730" w:hRule="exact" w:wrap="none" w:vAnchor="page" w:hAnchor="page" w:x="1490" w:y="3027"/>
        <w:spacing w:after="0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t>І</w:t>
      </w:r>
      <w:r>
        <w:t xml:space="preserve"> восьма сесія восьмого скликання/</w:t>
      </w:r>
      <w:r>
        <w:br/>
      </w:r>
      <w:r>
        <w:rPr>
          <w:sz w:val="26"/>
          <w:szCs w:val="26"/>
        </w:rPr>
        <w:t>(позачергова)</w:t>
      </w:r>
    </w:p>
    <w:p w14:paraId="4A3510F9" w14:textId="77777777" w:rsidR="00025C46" w:rsidRDefault="00C0470F">
      <w:pPr>
        <w:pStyle w:val="20"/>
        <w:framePr w:w="9446" w:h="384" w:hRule="exact" w:wrap="none" w:vAnchor="page" w:hAnchor="page" w:x="1490" w:y="3929"/>
        <w:spacing w:after="0"/>
      </w:pPr>
      <w:r>
        <w:t>РІШЕННЯ</w:t>
      </w:r>
    </w:p>
    <w:p w14:paraId="70D90874" w14:textId="77777777" w:rsidR="00025C46" w:rsidRDefault="00C0470F">
      <w:pPr>
        <w:pStyle w:val="1"/>
        <w:framePr w:wrap="none" w:vAnchor="page" w:hAnchor="page" w:x="1490" w:y="4553"/>
        <w:spacing w:after="0" w:line="240" w:lineRule="auto"/>
      </w:pPr>
      <w:r>
        <w:t>від 28 квітня 2021 року</w:t>
      </w:r>
    </w:p>
    <w:p w14:paraId="51264ED7" w14:textId="77777777" w:rsidR="00025C46" w:rsidRDefault="00C0470F">
      <w:pPr>
        <w:pStyle w:val="1"/>
        <w:framePr w:wrap="none" w:vAnchor="page" w:hAnchor="page" w:x="6847" w:y="4548"/>
        <w:spacing w:after="0" w:line="240" w:lineRule="auto"/>
      </w:pPr>
      <w:r>
        <w:t xml:space="preserve">№ </w:t>
      </w:r>
      <w:r w:rsidRPr="00A72D68">
        <w:rPr>
          <w:lang w:val="ru-RU" w:eastAsia="en-US" w:bidi="en-US"/>
        </w:rPr>
        <w:t>280/8-</w:t>
      </w:r>
      <w:r>
        <w:rPr>
          <w:lang w:val="en-US" w:eastAsia="en-US" w:bidi="en-US"/>
        </w:rPr>
        <w:t>VIII</w:t>
      </w:r>
    </w:p>
    <w:p w14:paraId="45AB5BF5" w14:textId="77777777" w:rsidR="00025C46" w:rsidRDefault="00C0470F" w:rsidP="00A72D68">
      <w:pPr>
        <w:pStyle w:val="1"/>
        <w:framePr w:w="9446" w:h="9586" w:hRule="exact" w:wrap="none" w:vAnchor="page" w:hAnchor="page" w:x="1276" w:y="5026"/>
        <w:spacing w:after="0"/>
      </w:pPr>
      <w:bookmarkStart w:id="0" w:name="_GoBack"/>
      <w:r>
        <w:rPr>
          <w:b/>
          <w:bCs/>
        </w:rPr>
        <w:t>Про надання дозволу громадянці</w:t>
      </w:r>
    </w:p>
    <w:p w14:paraId="59F39547" w14:textId="77777777" w:rsidR="00025C46" w:rsidRDefault="00C0470F" w:rsidP="00A72D68">
      <w:pPr>
        <w:pStyle w:val="1"/>
        <w:framePr w:w="9446" w:h="9586" w:hRule="exact" w:wrap="none" w:vAnchor="page" w:hAnchor="page" w:x="1276" w:y="5026"/>
        <w:spacing w:after="300"/>
      </w:pPr>
      <w:r>
        <w:rPr>
          <w:b/>
          <w:bCs/>
          <w:lang w:val="ru-RU" w:eastAsia="ru-RU" w:bidi="ru-RU"/>
        </w:rPr>
        <w:t xml:space="preserve">Мироненко </w:t>
      </w:r>
      <w:r>
        <w:rPr>
          <w:b/>
          <w:bCs/>
        </w:rPr>
        <w:t xml:space="preserve">А.М. на розробку технічної </w:t>
      </w:r>
      <w:r>
        <w:rPr>
          <w:b/>
          <w:bCs/>
        </w:rPr>
        <w:t>документації із землеустрою по встановленню (відновленню) меж земельних ділянок в натурі (на місцевості) для передачі в оренду для ведення товарного сільськогосподарського виробництва на території Березнянської селищної ради (Сахнівського старостинського о</w:t>
      </w:r>
      <w:r>
        <w:rPr>
          <w:b/>
          <w:bCs/>
        </w:rPr>
        <w:t>кругу) за межами населених пунктів с. Сахнівка.</w:t>
      </w:r>
    </w:p>
    <w:bookmarkEnd w:id="0"/>
    <w:p w14:paraId="70B2A55F" w14:textId="77777777" w:rsidR="00025C46" w:rsidRDefault="00C0470F" w:rsidP="00A72D68">
      <w:pPr>
        <w:pStyle w:val="1"/>
        <w:framePr w:w="9446" w:h="9586" w:hRule="exact" w:wrap="none" w:vAnchor="page" w:hAnchor="page" w:x="1276" w:y="5026"/>
        <w:jc w:val="both"/>
      </w:pPr>
      <w:r>
        <w:t xml:space="preserve">Розглянувши заяву громадянки </w:t>
      </w:r>
      <w:r>
        <w:rPr>
          <w:lang w:val="ru-RU" w:eastAsia="ru-RU" w:bidi="ru-RU"/>
        </w:rPr>
        <w:t xml:space="preserve">Мироненко </w:t>
      </w:r>
      <w:r>
        <w:t>Алли Миколаївни щодо надання дозволу на виготовлення технічної документації із землеустрою по встановленню (відновленню) меж земельних ділянок для виділення їх в натурі (на місцевості) орієнтовною площею 15,0000га для ведення товарного сільськогосподарсько</w:t>
      </w:r>
      <w:r>
        <w:t xml:space="preserve">го виробництва на території Березнянської селищної ради (Сахнівського старостинського округу) за межами </w:t>
      </w:r>
      <w:proofErr w:type="spellStart"/>
      <w:r>
        <w:t>с.Сахнівка</w:t>
      </w:r>
      <w:proofErr w:type="spellEnd"/>
      <w:r>
        <w:t xml:space="preserve"> Чернігівського району Чернігівської області, керуючись Законом України «Про порядок виділення в натурі (на місцевості) земельних ділянок влас</w:t>
      </w:r>
      <w:r>
        <w:t xml:space="preserve">никам земельних часток (паїв)» ст.122 Земельного кодексу України та п. 34 ч. 1 ст. 26 Закону України «Про місцеве самоврядування в Україні» , Законом України «Про оренду землі» селищна рада </w:t>
      </w:r>
      <w:r>
        <w:rPr>
          <w:b/>
          <w:bCs/>
        </w:rPr>
        <w:t>ВИРІШ ИЛА:</w:t>
      </w:r>
    </w:p>
    <w:p w14:paraId="107F32E3" w14:textId="77777777" w:rsidR="00025C46" w:rsidRDefault="00C0470F" w:rsidP="00A72D68">
      <w:pPr>
        <w:pStyle w:val="1"/>
        <w:framePr w:w="9446" w:h="9586" w:hRule="exact" w:wrap="none" w:vAnchor="page" w:hAnchor="page" w:x="1276" w:y="5026"/>
        <w:spacing w:after="0"/>
        <w:jc w:val="both"/>
      </w:pPr>
      <w:r>
        <w:t xml:space="preserve">1 Надати дозвіл громадянці </w:t>
      </w:r>
      <w:r>
        <w:rPr>
          <w:lang w:val="ru-RU" w:eastAsia="ru-RU" w:bidi="ru-RU"/>
        </w:rPr>
        <w:t xml:space="preserve">Мироненко </w:t>
      </w:r>
      <w:r>
        <w:t>Аллі Миколаївні на</w:t>
      </w:r>
      <w:r>
        <w:t xml:space="preserve"> виготовлення технічної документації із землеустрою по встановленню (відновленню) меж земельних ділянок для виділення їх в натурі (на місцевості) орієнтовною площею 15,0000га для 'ведення товарного сільськогосподарського виробництва на території Березнянсь</w:t>
      </w:r>
      <w:r>
        <w:t xml:space="preserve">кої селищної ради (Сахнівського старостинського округу) за межами </w:t>
      </w:r>
      <w:proofErr w:type="spellStart"/>
      <w:r>
        <w:t>с.Сахнівка</w:t>
      </w:r>
      <w:proofErr w:type="spellEnd"/>
      <w:r>
        <w:t xml:space="preserve"> Чернігівського району Чернігівської області.</w:t>
      </w:r>
    </w:p>
    <w:p w14:paraId="7ACFEE3A" w14:textId="77777777" w:rsidR="00025C46" w:rsidRDefault="00025C46">
      <w:pPr>
        <w:framePr w:wrap="none" w:vAnchor="page" w:hAnchor="page" w:x="238" w:y="16140"/>
      </w:pPr>
    </w:p>
    <w:p w14:paraId="15F31704" w14:textId="77777777" w:rsidR="00025C46" w:rsidRDefault="00025C46">
      <w:pPr>
        <w:spacing w:line="1" w:lineRule="exact"/>
        <w:sectPr w:rsidR="00025C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C6B651" w14:textId="77777777" w:rsidR="00025C46" w:rsidRDefault="00025C46">
      <w:pPr>
        <w:spacing w:line="1" w:lineRule="exact"/>
      </w:pPr>
    </w:p>
    <w:p w14:paraId="474D0E4D" w14:textId="77777777" w:rsidR="00025C46" w:rsidRDefault="00C0470F">
      <w:pPr>
        <w:pStyle w:val="1"/>
        <w:framePr w:w="9446" w:h="2165" w:hRule="exact" w:wrap="none" w:vAnchor="page" w:hAnchor="page" w:x="1490" w:y="1735"/>
        <w:numPr>
          <w:ilvl w:val="0"/>
          <w:numId w:val="1"/>
        </w:numPr>
        <w:tabs>
          <w:tab w:val="left" w:pos="1051"/>
        </w:tabs>
        <w:ind w:firstLine="720"/>
        <w:jc w:val="both"/>
      </w:pPr>
      <w:r>
        <w:t xml:space="preserve">Громадянці </w:t>
      </w:r>
      <w:r>
        <w:rPr>
          <w:lang w:val="ru-RU" w:eastAsia="ru-RU" w:bidi="ru-RU"/>
        </w:rPr>
        <w:t xml:space="preserve">Мироненко </w:t>
      </w:r>
      <w:r>
        <w:rPr>
          <w:lang w:val="en-US" w:eastAsia="en-US" w:bidi="en-US"/>
        </w:rPr>
        <w:t>AM</w:t>
      </w:r>
      <w:r w:rsidRPr="00A72D68">
        <w:rPr>
          <w:lang w:val="ru-RU" w:eastAsia="en-US" w:bidi="en-US"/>
        </w:rPr>
        <w:t xml:space="preserve">. </w:t>
      </w:r>
      <w:r>
        <w:t xml:space="preserve">замовити технічну документацію із землеустрою за власний рахунок та подати на </w:t>
      </w:r>
      <w:r>
        <w:t>затвердження в установленому законодавством порядку.</w:t>
      </w:r>
    </w:p>
    <w:p w14:paraId="722A87BF" w14:textId="77777777" w:rsidR="00025C46" w:rsidRDefault="00C0470F">
      <w:pPr>
        <w:pStyle w:val="1"/>
        <w:framePr w:w="9446" w:h="2165" w:hRule="exact" w:wrap="none" w:vAnchor="page" w:hAnchor="page" w:x="1490" w:y="1735"/>
        <w:numPr>
          <w:ilvl w:val="0"/>
          <w:numId w:val="1"/>
        </w:numPr>
        <w:tabs>
          <w:tab w:val="left" w:pos="1051"/>
        </w:tabs>
        <w:spacing w:after="0" w:line="262" w:lineRule="auto"/>
        <w:ind w:firstLine="720"/>
        <w:jc w:val="both"/>
      </w:pPr>
      <w:r>
        <w:t>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64A69A2E" w14:textId="77777777" w:rsidR="00025C46" w:rsidRDefault="00C0470F">
      <w:pPr>
        <w:pStyle w:val="1"/>
        <w:framePr w:wrap="none" w:vAnchor="page" w:hAnchor="page" w:x="2220" w:y="4601"/>
        <w:spacing w:after="0" w:line="240" w:lineRule="auto"/>
      </w:pPr>
      <w:r>
        <w:rPr>
          <w:b/>
          <w:bCs/>
        </w:rPr>
        <w:t>Селищний голова</w:t>
      </w:r>
    </w:p>
    <w:p w14:paraId="6675B0D9" w14:textId="77777777" w:rsidR="00025C46" w:rsidRDefault="00C0470F">
      <w:pPr>
        <w:pStyle w:val="1"/>
        <w:framePr w:wrap="none" w:vAnchor="page" w:hAnchor="page" w:x="7346" w:y="4601"/>
        <w:spacing w:after="0" w:line="240" w:lineRule="auto"/>
      </w:pPr>
      <w:r>
        <w:rPr>
          <w:b/>
          <w:bCs/>
        </w:rPr>
        <w:t>Володимир Павлен</w:t>
      </w:r>
      <w:r>
        <w:rPr>
          <w:b/>
          <w:bCs/>
        </w:rPr>
        <w:t>ко</w:t>
      </w:r>
    </w:p>
    <w:p w14:paraId="4C0E6260" w14:textId="77777777" w:rsidR="00025C46" w:rsidRDefault="00025C46">
      <w:pPr>
        <w:spacing w:line="1" w:lineRule="exact"/>
      </w:pPr>
    </w:p>
    <w:sectPr w:rsidR="00025C4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6BAA3" w14:textId="77777777" w:rsidR="00C0470F" w:rsidRDefault="00C0470F">
      <w:r>
        <w:separator/>
      </w:r>
    </w:p>
  </w:endnote>
  <w:endnote w:type="continuationSeparator" w:id="0">
    <w:p w14:paraId="297753E1" w14:textId="77777777" w:rsidR="00C0470F" w:rsidRDefault="00C0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10E7C" w14:textId="77777777" w:rsidR="00C0470F" w:rsidRDefault="00C0470F"/>
  </w:footnote>
  <w:footnote w:type="continuationSeparator" w:id="0">
    <w:p w14:paraId="725A69B0" w14:textId="77777777" w:rsidR="00C0470F" w:rsidRDefault="00C04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F50A3"/>
    <w:multiLevelType w:val="multilevel"/>
    <w:tmpl w:val="6DAE1D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46"/>
    <w:rsid w:val="00025C46"/>
    <w:rsid w:val="00A72D68"/>
    <w:rsid w:val="00C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2D94"/>
  <w15:docId w15:val="{3E1732BF-06BF-4D42-9CF7-AFCFAEE2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pacing w:after="18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after="180" w:line="259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3</cp:revision>
  <dcterms:created xsi:type="dcterms:W3CDTF">2021-06-10T12:51:00Z</dcterms:created>
  <dcterms:modified xsi:type="dcterms:W3CDTF">2021-06-10T12:51:00Z</dcterms:modified>
</cp:coreProperties>
</file>