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E073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9099C4" w14:textId="474E1604" w:rsidR="00E73FF2" w:rsidRDefault="003C1E00" w:rsidP="003C1E0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>____ чер</w:t>
      </w:r>
      <w:r w:rsidR="00E73FF2">
        <w:rPr>
          <w:rFonts w:ascii="Times New Roman" w:hAnsi="Times New Roman"/>
          <w:sz w:val="28"/>
          <w:szCs w:val="28"/>
          <w:lang w:val="uk-UA"/>
        </w:rPr>
        <w:t>вня 2021 року</w:t>
      </w:r>
    </w:p>
    <w:p w14:paraId="147B01BD" w14:textId="0678A535" w:rsidR="00927CA3" w:rsidRDefault="00E73FF2" w:rsidP="00E73FF2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______</w:t>
      </w:r>
    </w:p>
    <w:p w14:paraId="4DFE7797" w14:textId="77777777" w:rsidR="00B469F0" w:rsidRPr="004C3D30" w:rsidRDefault="00276612" w:rsidP="004C3D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7B233541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</w:t>
      </w:r>
      <w:proofErr w:type="spellEnd"/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2022-2024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393"/>
        <w:gridCol w:w="2347"/>
        <w:gridCol w:w="2933"/>
      </w:tblGrid>
      <w:tr w:rsidR="00B469F0" w:rsidRPr="008F4F35" w14:paraId="76A3E2D4" w14:textId="77777777" w:rsidTr="0013120E">
        <w:tc>
          <w:tcPr>
            <w:tcW w:w="529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3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347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33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D296E" w:rsidRPr="008F4F35" w14:paraId="10D63329" w14:textId="77777777" w:rsidTr="0013120E">
        <w:tc>
          <w:tcPr>
            <w:tcW w:w="529" w:type="dxa"/>
          </w:tcPr>
          <w:p w14:paraId="0841CF1D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FB334D2" w14:textId="08FD985D" w:rsidR="00DD296E" w:rsidRPr="00DD296E" w:rsidRDefault="00DD296E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7436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347" w:type="dxa"/>
          </w:tcPr>
          <w:p w14:paraId="78FE3959" w14:textId="1B1BEA8E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4BEAFC19" w14:textId="14A93663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D296E" w:rsidRPr="008F4F35" w14:paraId="77071BB6" w14:textId="77777777" w:rsidTr="0013120E">
        <w:trPr>
          <w:trHeight w:val="2345"/>
        </w:trPr>
        <w:tc>
          <w:tcPr>
            <w:tcW w:w="529" w:type="dxa"/>
          </w:tcPr>
          <w:p w14:paraId="04756AD7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7905D66" w14:textId="2828B8EB" w:rsidR="00DD296E" w:rsidRPr="00DD296E" w:rsidRDefault="00DD296E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347" w:type="dxa"/>
          </w:tcPr>
          <w:p w14:paraId="685BDABC" w14:textId="536649F7" w:rsidR="00790353" w:rsidRPr="00DD296E" w:rsidRDefault="007C1CC2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 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Департаменту фінансів ЧОДА</w:t>
            </w:r>
          </w:p>
        </w:tc>
        <w:tc>
          <w:tcPr>
            <w:tcW w:w="2933" w:type="dxa"/>
          </w:tcPr>
          <w:p w14:paraId="26E33F7B" w14:textId="46EAE511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28641F" w14:paraId="7E4B5AFF" w14:textId="77777777" w:rsidTr="0013120E">
        <w:tc>
          <w:tcPr>
            <w:tcW w:w="529" w:type="dxa"/>
          </w:tcPr>
          <w:p w14:paraId="33F4713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3CEB697" w14:textId="77777777" w:rsidR="007C2F68" w:rsidRDefault="007436FB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136111" w:rsidRPr="007C2F68" w:rsidRDefault="0013611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347" w:type="dxa"/>
          </w:tcPr>
          <w:p w14:paraId="1B41C990" w14:textId="0B35995D" w:rsidR="007C2F68" w:rsidRPr="007C2F68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45DE5ABA" w14:textId="5F013C9D" w:rsidR="007C2F68" w:rsidRPr="007C2F68" w:rsidRDefault="00334585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7C2F68" w:rsidRPr="00C165DE" w14:paraId="450CD301" w14:textId="77777777" w:rsidTr="0013120E">
        <w:tc>
          <w:tcPr>
            <w:tcW w:w="529" w:type="dxa"/>
          </w:tcPr>
          <w:p w14:paraId="66BF00A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888603B" w14:textId="702B3623" w:rsidR="007C2F68" w:rsidRPr="00454029" w:rsidRDefault="007436FB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454029">
              <w:rPr>
                <w:rFonts w:ascii="Times New Roman" w:hAnsi="Times New Roman"/>
                <w:lang w:val="uk-UA"/>
              </w:rPr>
              <w:t>основних прогнозних показників економічного і соціального розвитку території на середньостроковий період на 2022-2024 роки</w:t>
            </w:r>
          </w:p>
        </w:tc>
        <w:tc>
          <w:tcPr>
            <w:tcW w:w="2347" w:type="dxa"/>
          </w:tcPr>
          <w:p w14:paraId="32E08A4E" w14:textId="01F1D5C5" w:rsidR="007C2F68" w:rsidRPr="00C165DE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6B26A820" w14:textId="3F643718" w:rsidR="007C2F68" w:rsidRPr="00C165D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Заступник селищного голови</w:t>
            </w:r>
          </w:p>
        </w:tc>
      </w:tr>
      <w:tr w:rsidR="007C2F68" w:rsidRPr="00D95795" w14:paraId="3661BBA6" w14:textId="77777777" w:rsidTr="0013120E">
        <w:tc>
          <w:tcPr>
            <w:tcW w:w="529" w:type="dxa"/>
          </w:tcPr>
          <w:p w14:paraId="77B6202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0FBDBD9" w14:textId="1E4A1B3B" w:rsidR="007C2F68" w:rsidRPr="008B0DAF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фінансовому відділу </w:t>
            </w:r>
            <w:proofErr w:type="spellStart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прогнозних обсягів доходів бюджету на середньостроковий період  на 2022-2024 роки відповідно до типової форми прогнозу місцевого бюджету</w:t>
            </w:r>
          </w:p>
          <w:p w14:paraId="792DD47E" w14:textId="77777777" w:rsidR="007C2F68" w:rsidRPr="00DD296E" w:rsidRDefault="007C2F68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6E3DDC9B" w14:textId="49605D03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564529CF" w14:textId="6E925605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ДПС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Менська</w:t>
            </w:r>
            <w:r w:rsidR="007C2F68" w:rsidRPr="00DD296E">
              <w:rPr>
                <w:rFonts w:ascii="Times New Roman" w:hAnsi="Times New Roman"/>
                <w:sz w:val="24"/>
                <w:szCs w:val="24"/>
              </w:rPr>
              <w:t xml:space="preserve"> ДПІ</w:t>
            </w:r>
          </w:p>
        </w:tc>
      </w:tr>
      <w:tr w:rsidR="007C2F68" w:rsidRPr="008F4F35" w14:paraId="1DE484BE" w14:textId="77777777" w:rsidTr="0013120E">
        <w:tc>
          <w:tcPr>
            <w:tcW w:w="529" w:type="dxa"/>
          </w:tcPr>
          <w:p w14:paraId="5E6893CA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6CFA86F8" w14:textId="786A4374" w:rsidR="007C2F68" w:rsidRPr="00DD296E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905DD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347" w:type="dxa"/>
          </w:tcPr>
          <w:p w14:paraId="6218C915" w14:textId="60C9A45B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6BE72788" w14:textId="5C0E401E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EE4D26" w:rsidRPr="00EE4D26" w14:paraId="5135364D" w14:textId="77777777" w:rsidTr="0013120E">
        <w:tc>
          <w:tcPr>
            <w:tcW w:w="529" w:type="dxa"/>
          </w:tcPr>
          <w:p w14:paraId="3DFFC150" w14:textId="77777777" w:rsidR="00EE4D26" w:rsidRPr="008F4F35" w:rsidRDefault="00EE4D26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7A7F39B" w14:textId="7AB91032" w:rsidR="00EE4D26" w:rsidRPr="00EE4D26" w:rsidRDefault="00EE4D26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казників прогнозу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селищної ТГ на підставі інформації, визначеної відповідно до пункту 6</w:t>
            </w:r>
          </w:p>
        </w:tc>
        <w:tc>
          <w:tcPr>
            <w:tcW w:w="2347" w:type="dxa"/>
          </w:tcPr>
          <w:p w14:paraId="2139371C" w14:textId="78CDD38E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2021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933" w:type="dxa"/>
          </w:tcPr>
          <w:p w14:paraId="2B03F0AF" w14:textId="669639B4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45212234" w14:textId="77777777" w:rsidTr="0013120E">
        <w:tc>
          <w:tcPr>
            <w:tcW w:w="529" w:type="dxa"/>
          </w:tcPr>
          <w:p w14:paraId="3BB9391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BCF6D96" w14:textId="1A93CF95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347" w:type="dxa"/>
          </w:tcPr>
          <w:p w14:paraId="6FABEB9B" w14:textId="57A5D541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2021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933" w:type="dxa"/>
          </w:tcPr>
          <w:p w14:paraId="317A8A87" w14:textId="0FDC7D8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62C59A0D" w14:textId="77777777" w:rsidTr="0013120E">
        <w:tc>
          <w:tcPr>
            <w:tcW w:w="529" w:type="dxa"/>
          </w:tcPr>
          <w:p w14:paraId="2329F178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B215480" w14:textId="3A28927A" w:rsidR="007C2F68" w:rsidRPr="00DD296E" w:rsidRDefault="00EE4D26" w:rsidP="00EE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пропозицій до прогнозу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="007C2F68"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7C2F68"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 2022-2024 роки</w:t>
            </w:r>
          </w:p>
        </w:tc>
        <w:tc>
          <w:tcPr>
            <w:tcW w:w="2347" w:type="dxa"/>
          </w:tcPr>
          <w:p w14:paraId="68B3660C" w14:textId="63B41FB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01 сер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пня 2021 року</w:t>
            </w:r>
          </w:p>
        </w:tc>
        <w:tc>
          <w:tcPr>
            <w:tcW w:w="2933" w:type="dxa"/>
          </w:tcPr>
          <w:p w14:paraId="455ED95D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7C2F68" w:rsidRPr="008F4F35" w14:paraId="1F323DB6" w14:textId="77777777" w:rsidTr="0013120E">
        <w:tc>
          <w:tcPr>
            <w:tcW w:w="529" w:type="dxa"/>
          </w:tcPr>
          <w:p w14:paraId="51B3D9AF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BB2FD2A" w14:textId="2B6806FF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347" w:type="dxa"/>
          </w:tcPr>
          <w:p w14:paraId="1CA7385C" w14:textId="703E71A2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05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серпня 2021 року</w:t>
            </w:r>
          </w:p>
        </w:tc>
        <w:tc>
          <w:tcPr>
            <w:tcW w:w="2933" w:type="dxa"/>
          </w:tcPr>
          <w:p w14:paraId="5629DDE3" w14:textId="01DFBBD6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81BD0BF" w14:textId="77777777" w:rsidTr="0013120E">
        <w:tc>
          <w:tcPr>
            <w:tcW w:w="529" w:type="dxa"/>
          </w:tcPr>
          <w:p w14:paraId="6576265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0A9AC6E" w14:textId="473EDD53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на 2022-2024 роки</w:t>
            </w:r>
          </w:p>
        </w:tc>
        <w:tc>
          <w:tcPr>
            <w:tcW w:w="2347" w:type="dxa"/>
          </w:tcPr>
          <w:p w14:paraId="08489CC1" w14:textId="07F3C1B8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10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серпня 2021 року</w:t>
            </w:r>
          </w:p>
        </w:tc>
        <w:tc>
          <w:tcPr>
            <w:tcW w:w="2933" w:type="dxa"/>
          </w:tcPr>
          <w:p w14:paraId="64B252B5" w14:textId="25267C2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7C2F68" w:rsidRPr="008F4F35" w14:paraId="116EF27E" w14:textId="77777777" w:rsidTr="0013120E">
        <w:tc>
          <w:tcPr>
            <w:tcW w:w="529" w:type="dxa"/>
          </w:tcPr>
          <w:p w14:paraId="4E23E93B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2B75EF7" w14:textId="4C18663C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на 2022-2024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7" w:type="dxa"/>
          </w:tcPr>
          <w:p w14:paraId="5FC2FE19" w14:textId="1F2D24D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2021 року</w:t>
            </w:r>
          </w:p>
        </w:tc>
        <w:tc>
          <w:tcPr>
            <w:tcW w:w="2933" w:type="dxa"/>
          </w:tcPr>
          <w:p w14:paraId="569AF327" w14:textId="5F8A923B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BF7AC01" w14:textId="77777777" w:rsidTr="0013120E">
        <w:tc>
          <w:tcPr>
            <w:tcW w:w="529" w:type="dxa"/>
          </w:tcPr>
          <w:p w14:paraId="68597EA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5986700" w14:textId="28503978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2022-2024 роки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виконавчого комітету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347" w:type="dxa"/>
          </w:tcPr>
          <w:p w14:paraId="12B4363B" w14:textId="50E125F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15 серпня 2021 року </w:t>
            </w:r>
          </w:p>
        </w:tc>
        <w:tc>
          <w:tcPr>
            <w:tcW w:w="2933" w:type="dxa"/>
          </w:tcPr>
          <w:p w14:paraId="269136FF" w14:textId="1B5323A1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3187740A" w14:textId="77777777" w:rsidTr="0013120E">
        <w:tc>
          <w:tcPr>
            <w:tcW w:w="529" w:type="dxa"/>
          </w:tcPr>
          <w:p w14:paraId="578E7442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F0EF646" w14:textId="6FECA269" w:rsidR="007C2F68" w:rsidRPr="00DD296E" w:rsidRDefault="007C2F68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на 2022-2024 роки</w:t>
            </w:r>
          </w:p>
        </w:tc>
        <w:tc>
          <w:tcPr>
            <w:tcW w:w="2347" w:type="dxa"/>
          </w:tcPr>
          <w:p w14:paraId="4C0A9D4B" w14:textId="641F7B85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1 вересня 2021 року</w:t>
            </w:r>
          </w:p>
        </w:tc>
        <w:tc>
          <w:tcPr>
            <w:tcW w:w="2933" w:type="dxa"/>
          </w:tcPr>
          <w:p w14:paraId="4E41131F" w14:textId="5223A822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8F4F35" w14:paraId="40AEEF6A" w14:textId="77777777" w:rsidTr="0013120E">
        <w:tc>
          <w:tcPr>
            <w:tcW w:w="529" w:type="dxa"/>
          </w:tcPr>
          <w:p w14:paraId="347B6D10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E13D8F3" w14:textId="6129F4A3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2022-2024 роки разом із фінансово-економічним обґрунтуванням до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347" w:type="dxa"/>
          </w:tcPr>
          <w:p w14:paraId="5A76CFD2" w14:textId="219AFE8A" w:rsidR="007C2F68" w:rsidRPr="00DD296E" w:rsidRDefault="00224BE5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вересня 2021 року</w:t>
            </w:r>
          </w:p>
        </w:tc>
        <w:tc>
          <w:tcPr>
            <w:tcW w:w="2933" w:type="dxa"/>
          </w:tcPr>
          <w:p w14:paraId="1B0F9AB6" w14:textId="3CF5FC70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69121E" w14:paraId="5A01E4D2" w14:textId="77777777" w:rsidTr="0013120E">
        <w:tc>
          <w:tcPr>
            <w:tcW w:w="529" w:type="dxa"/>
          </w:tcPr>
          <w:p w14:paraId="1223914C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989D7A3" w14:textId="17C5CCA5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на 2022-2024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4BE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пленарному засіданні селищної ради у порядку, визначеному радою.</w:t>
            </w:r>
          </w:p>
        </w:tc>
        <w:tc>
          <w:tcPr>
            <w:tcW w:w="2347" w:type="dxa"/>
          </w:tcPr>
          <w:p w14:paraId="38228FE9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20F7B5B0" w14:textId="6B1A678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7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E7F54" w14:textId="77777777" w:rsidR="0098425C" w:rsidRDefault="0098425C" w:rsidP="002947BB">
      <w:pPr>
        <w:spacing w:after="0" w:line="240" w:lineRule="auto"/>
      </w:pPr>
      <w:r>
        <w:separator/>
      </w:r>
    </w:p>
  </w:endnote>
  <w:endnote w:type="continuationSeparator" w:id="0">
    <w:p w14:paraId="4BEA82A4" w14:textId="77777777" w:rsidR="0098425C" w:rsidRDefault="0098425C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346B" w14:textId="77777777" w:rsidR="0098425C" w:rsidRDefault="0098425C" w:rsidP="002947BB">
      <w:pPr>
        <w:spacing w:after="0" w:line="240" w:lineRule="auto"/>
      </w:pPr>
      <w:r>
        <w:separator/>
      </w:r>
    </w:p>
  </w:footnote>
  <w:footnote w:type="continuationSeparator" w:id="0">
    <w:p w14:paraId="0A066305" w14:textId="77777777" w:rsidR="0098425C" w:rsidRDefault="0098425C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076A5"/>
    <w:rsid w:val="00015B19"/>
    <w:rsid w:val="00016005"/>
    <w:rsid w:val="00017747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82A59"/>
    <w:rsid w:val="001A3C54"/>
    <w:rsid w:val="001B58D2"/>
    <w:rsid w:val="001B5978"/>
    <w:rsid w:val="001B7C8B"/>
    <w:rsid w:val="001C3FA7"/>
    <w:rsid w:val="001D1054"/>
    <w:rsid w:val="001E3C4C"/>
    <w:rsid w:val="001F11EE"/>
    <w:rsid w:val="001F41F5"/>
    <w:rsid w:val="002213F5"/>
    <w:rsid w:val="00224BE5"/>
    <w:rsid w:val="00225059"/>
    <w:rsid w:val="00243447"/>
    <w:rsid w:val="00252298"/>
    <w:rsid w:val="00254E8F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E3A65"/>
    <w:rsid w:val="004E57BE"/>
    <w:rsid w:val="004E5993"/>
    <w:rsid w:val="0051330E"/>
    <w:rsid w:val="0051340B"/>
    <w:rsid w:val="0053323C"/>
    <w:rsid w:val="00534BBA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22ABA"/>
    <w:rsid w:val="007303C8"/>
    <w:rsid w:val="007360F3"/>
    <w:rsid w:val="007421E5"/>
    <w:rsid w:val="00742365"/>
    <w:rsid w:val="007436F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235C6"/>
    <w:rsid w:val="00927CA3"/>
    <w:rsid w:val="00940481"/>
    <w:rsid w:val="0094332B"/>
    <w:rsid w:val="00950071"/>
    <w:rsid w:val="00954D35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  <w15:docId w15:val="{2F60AC9F-0769-4C3D-A5B2-9F1471D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Пользователь</cp:lastModifiedBy>
  <cp:revision>16</cp:revision>
  <cp:lastPrinted>2021-06-10T06:16:00Z</cp:lastPrinted>
  <dcterms:created xsi:type="dcterms:W3CDTF">2021-06-08T11:39:00Z</dcterms:created>
  <dcterms:modified xsi:type="dcterms:W3CDTF">2021-06-16T06:21:00Z</dcterms:modified>
</cp:coreProperties>
</file>