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вського району Чернігівської області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412B30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Р І Ш Е Н Н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34E">
        <w:rPr>
          <w:rFonts w:ascii="Times New Roman" w:hAnsi="Times New Roman" w:cs="Times New Roman"/>
          <w:sz w:val="28"/>
          <w:szCs w:val="28"/>
        </w:rPr>
        <w:t>Від</w:t>
      </w:r>
      <w:r w:rsidR="00BB4DD0">
        <w:rPr>
          <w:rFonts w:ascii="Times New Roman" w:hAnsi="Times New Roman" w:cs="Times New Roman"/>
          <w:sz w:val="28"/>
          <w:szCs w:val="28"/>
          <w:lang w:val="uk-UA"/>
        </w:rPr>
        <w:t xml:space="preserve">                липня </w:t>
      </w:r>
      <w:r w:rsidR="00AD14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412B30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№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647C88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6C1B" w:rsidRDefault="00C42D6B" w:rsidP="00776C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Пр</w:t>
            </w:r>
            <w:r w:rsidR="0053291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о </w:t>
            </w:r>
            <w:r w:rsidR="00776C1B">
              <w:rPr>
                <w:rFonts w:ascii="Times New Roman" w:hAnsi="Times New Roman" w:cs="Times New Roman"/>
                <w:b/>
                <w:sz w:val="28"/>
                <w:lang w:val="uk-UA"/>
              </w:rPr>
              <w:t>прийняття у комунальну власність земельних ділянок</w:t>
            </w:r>
          </w:p>
          <w:p w:rsidR="00776C1B" w:rsidRDefault="00776C1B" w:rsidP="00776C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державної власності</w:t>
            </w:r>
            <w:r w:rsidR="00AD144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та власність </w:t>
            </w:r>
          </w:p>
          <w:p w:rsidR="00AD144C" w:rsidRDefault="00AD144C" w:rsidP="00776C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яких не визначено на території </w:t>
            </w:r>
          </w:p>
          <w:p w:rsidR="00AD144C" w:rsidRDefault="00AD144C" w:rsidP="00776C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 селищної ради</w:t>
            </w:r>
          </w:p>
          <w:p w:rsidR="00AD144C" w:rsidRDefault="00AD144C" w:rsidP="00776C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</w:t>
            </w:r>
          </w:p>
          <w:p w:rsidR="00AD144C" w:rsidRDefault="00AD144C" w:rsidP="00776C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області.</w:t>
            </w:r>
          </w:p>
          <w:p w:rsidR="0061334E" w:rsidRDefault="0061334E" w:rsidP="00776C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</w:p>
        </w:tc>
      </w:tr>
      <w:tr w:rsidR="0061334E" w:rsidRPr="004F1C29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6F23B9" w:rsidRDefault="00AD144C" w:rsidP="00BB4D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</w:t>
      </w:r>
      <w:r w:rsidR="00776C1B">
        <w:rPr>
          <w:rFonts w:ascii="Times New Roman" w:hAnsi="Times New Roman" w:cs="Times New Roman"/>
          <w:sz w:val="28"/>
          <w:lang w:val="uk-UA"/>
        </w:rPr>
        <w:t xml:space="preserve"> Відповідно до вимог статтей 122, 125,</w:t>
      </w:r>
      <w:r w:rsidR="00776C1B">
        <w:rPr>
          <w:rFonts w:ascii="Times New Roman" w:hAnsi="Times New Roman" w:cs="Times New Roman"/>
          <w:sz w:val="28"/>
          <w:szCs w:val="28"/>
          <w:lang w:val="uk-UA"/>
        </w:rPr>
        <w:t xml:space="preserve"> 126 Земельного код</w:t>
      </w:r>
      <w:r>
        <w:rPr>
          <w:rFonts w:ascii="Times New Roman" w:hAnsi="Times New Roman" w:cs="Times New Roman"/>
          <w:sz w:val="28"/>
          <w:szCs w:val="28"/>
          <w:lang w:val="uk-UA"/>
        </w:rPr>
        <w:t>ексу України, Закону України «Про внесення змін до деяких законодавчих актів України щодо вдосконалення системи управління та дерегуляції у сфері земельних відносин» від 28.04.2021 року №1423-ІХ</w:t>
      </w:r>
      <w:r w:rsidR="009022B4">
        <w:rPr>
          <w:rFonts w:ascii="Times New Roman" w:hAnsi="Times New Roman" w:cs="Times New Roman"/>
          <w:sz w:val="28"/>
          <w:szCs w:val="28"/>
          <w:lang w:val="uk-UA"/>
        </w:rPr>
        <w:t>,  Законом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мі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>сцеве</w:t>
      </w:r>
      <w:r w:rsidR="009022B4">
        <w:rPr>
          <w:rFonts w:ascii="Times New Roman" w:hAnsi="Times New Roman" w:cs="Times New Roman"/>
          <w:sz w:val="28"/>
          <w:szCs w:val="28"/>
          <w:lang w:val="uk-UA"/>
        </w:rPr>
        <w:t xml:space="preserve"> самоврядування в Україні» , Березнянська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E64C6">
        <w:rPr>
          <w:rFonts w:ascii="Times New Roman" w:hAnsi="Times New Roman" w:cs="Times New Roman"/>
          <w:sz w:val="28"/>
          <w:szCs w:val="28"/>
          <w:lang w:val="uk-UA"/>
        </w:rPr>
        <w:t>елищна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рада вирішила:</w:t>
      </w:r>
    </w:p>
    <w:p w:rsidR="009022B4" w:rsidRPr="00BB4DD0" w:rsidRDefault="00BB4DD0" w:rsidP="00BB4D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 1 </w:t>
      </w:r>
      <w:r w:rsidR="009022B4" w:rsidRPr="00BB4DD0">
        <w:rPr>
          <w:rFonts w:ascii="Times New Roman" w:hAnsi="Times New Roman" w:cs="Times New Roman"/>
          <w:sz w:val="28"/>
          <w:szCs w:val="28"/>
          <w:lang w:val="uk-UA"/>
        </w:rPr>
        <w:t xml:space="preserve">Прийняти у комунальну власність Березнянської селищної ради </w:t>
      </w:r>
      <w:r w:rsidRPr="00BB4DD0">
        <w:rPr>
          <w:rFonts w:ascii="Times New Roman" w:hAnsi="Times New Roman" w:cs="Times New Roman"/>
          <w:sz w:val="28"/>
          <w:szCs w:val="28"/>
          <w:lang w:val="uk-UA"/>
        </w:rPr>
        <w:t>земельну ділянку , яка при проведенні інвентарізації земель Головним управлінням Держгеокадастру у Чернігівській області помилково була зареєстрована як землі державної власності в межах с. Гориця Чернігівського району Чернігівської області,3 площ</w:t>
      </w:r>
      <w:r w:rsidR="00C2509A">
        <w:rPr>
          <w:rFonts w:ascii="Times New Roman" w:hAnsi="Times New Roman" w:cs="Times New Roman"/>
          <w:sz w:val="28"/>
          <w:szCs w:val="28"/>
          <w:lang w:val="uk-UA"/>
        </w:rPr>
        <w:t>а земельної ділянки становить 7,7789</w:t>
      </w:r>
      <w:r w:rsidRPr="00BB4DD0">
        <w:rPr>
          <w:rFonts w:ascii="Times New Roman" w:hAnsi="Times New Roman" w:cs="Times New Roman"/>
          <w:sz w:val="28"/>
          <w:szCs w:val="28"/>
          <w:lang w:val="uk-UA"/>
        </w:rPr>
        <w:t>га кадастровий номер 7423086302:03:001:0005.</w:t>
      </w:r>
    </w:p>
    <w:p w:rsidR="00BB4DD0" w:rsidRDefault="00A32D87" w:rsidP="00BB4D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</w:p>
    <w:p w:rsidR="0061334E" w:rsidRDefault="00BB4DD0" w:rsidP="009E6EE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9E6EE1">
        <w:rPr>
          <w:rFonts w:ascii="Times New Roman" w:hAnsi="Times New Roman" w:cs="Times New Roman"/>
          <w:sz w:val="28"/>
          <w:szCs w:val="28"/>
          <w:lang w:val="uk-UA"/>
        </w:rPr>
        <w:t xml:space="preserve"> 2. </w:t>
      </w:r>
      <w:r w:rsidR="009022B4">
        <w:rPr>
          <w:rFonts w:ascii="Times New Roman" w:hAnsi="Times New Roman" w:cs="Times New Roman"/>
          <w:sz w:val="28"/>
          <w:szCs w:val="28"/>
          <w:lang w:val="uk-UA"/>
        </w:rPr>
        <w:t>Доручити селищному голові зареєструвати право комунальної власності на вищезазначені земельні ділянки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:rsidR="0061334E" w:rsidRPr="00944BB2" w:rsidRDefault="0061334E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888" w:rsidRDefault="00E10888" w:rsidP="00A32D87">
      <w:pPr>
        <w:spacing w:after="0" w:line="240" w:lineRule="auto"/>
      </w:pPr>
      <w:r>
        <w:separator/>
      </w:r>
    </w:p>
  </w:endnote>
  <w:endnote w:type="continuationSeparator" w:id="0">
    <w:p w:rsidR="00E10888" w:rsidRDefault="00E10888" w:rsidP="00A32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888" w:rsidRDefault="00E10888" w:rsidP="00A32D87">
      <w:pPr>
        <w:spacing w:after="0" w:line="240" w:lineRule="auto"/>
      </w:pPr>
      <w:r>
        <w:separator/>
      </w:r>
    </w:p>
  </w:footnote>
  <w:footnote w:type="continuationSeparator" w:id="0">
    <w:p w:rsidR="00E10888" w:rsidRDefault="00E10888" w:rsidP="00A32D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20676"/>
    <w:multiLevelType w:val="hybridMultilevel"/>
    <w:tmpl w:val="E5B25F4E"/>
    <w:lvl w:ilvl="0" w:tplc="0BA417B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179566DC"/>
    <w:multiLevelType w:val="hybridMultilevel"/>
    <w:tmpl w:val="AB60315C"/>
    <w:lvl w:ilvl="0" w:tplc="730E582A">
      <w:start w:val="1"/>
      <w:numFmt w:val="decimal"/>
      <w:lvlText w:val="%1."/>
      <w:lvlJc w:val="left"/>
      <w:pPr>
        <w:ind w:left="1308" w:hanging="7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" w15:restartNumberingAfterBreak="0">
    <w:nsid w:val="2C3F2AE5"/>
    <w:multiLevelType w:val="hybridMultilevel"/>
    <w:tmpl w:val="889405C2"/>
    <w:lvl w:ilvl="0" w:tplc="E0D88256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" w15:restartNumberingAfterBreak="0">
    <w:nsid w:val="720F7CFE"/>
    <w:multiLevelType w:val="hybridMultilevel"/>
    <w:tmpl w:val="B86A33DE"/>
    <w:lvl w:ilvl="0" w:tplc="F6E666FE">
      <w:start w:val="1"/>
      <w:numFmt w:val="decimal"/>
      <w:lvlText w:val="%1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60405"/>
    <w:rsid w:val="000E3A4D"/>
    <w:rsid w:val="000F47A9"/>
    <w:rsid w:val="001367FF"/>
    <w:rsid w:val="001A4602"/>
    <w:rsid w:val="002E64C6"/>
    <w:rsid w:val="002E792F"/>
    <w:rsid w:val="00336CED"/>
    <w:rsid w:val="003823FE"/>
    <w:rsid w:val="00412B30"/>
    <w:rsid w:val="00435139"/>
    <w:rsid w:val="004F1C29"/>
    <w:rsid w:val="00532914"/>
    <w:rsid w:val="0061334E"/>
    <w:rsid w:val="00647C88"/>
    <w:rsid w:val="006C4387"/>
    <w:rsid w:val="006F23B9"/>
    <w:rsid w:val="006F6433"/>
    <w:rsid w:val="00776C1B"/>
    <w:rsid w:val="00780B1D"/>
    <w:rsid w:val="007C54AC"/>
    <w:rsid w:val="00814A8D"/>
    <w:rsid w:val="00841C5F"/>
    <w:rsid w:val="009022B4"/>
    <w:rsid w:val="00944BB2"/>
    <w:rsid w:val="009704AB"/>
    <w:rsid w:val="009E6EE1"/>
    <w:rsid w:val="00A32D87"/>
    <w:rsid w:val="00AD144C"/>
    <w:rsid w:val="00B3167F"/>
    <w:rsid w:val="00B67C95"/>
    <w:rsid w:val="00BB4DD0"/>
    <w:rsid w:val="00C2509A"/>
    <w:rsid w:val="00C42D6B"/>
    <w:rsid w:val="00C75970"/>
    <w:rsid w:val="00C867F5"/>
    <w:rsid w:val="00CD6712"/>
    <w:rsid w:val="00CF50BD"/>
    <w:rsid w:val="00D62AEA"/>
    <w:rsid w:val="00D7624A"/>
    <w:rsid w:val="00E10888"/>
    <w:rsid w:val="00E61469"/>
    <w:rsid w:val="00E73681"/>
    <w:rsid w:val="00EA4F80"/>
    <w:rsid w:val="00EC5829"/>
    <w:rsid w:val="00F02318"/>
    <w:rsid w:val="00F2612F"/>
    <w:rsid w:val="00F41912"/>
    <w:rsid w:val="00F45B79"/>
    <w:rsid w:val="00F8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8ED9B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367F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32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32D87"/>
  </w:style>
  <w:style w:type="paragraph" w:styleId="a8">
    <w:name w:val="footer"/>
    <w:basedOn w:val="a"/>
    <w:link w:val="a9"/>
    <w:uiPriority w:val="99"/>
    <w:unhideWhenUsed/>
    <w:rsid w:val="00A32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2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6</cp:revision>
  <cp:lastPrinted>2021-07-19T11:59:00Z</cp:lastPrinted>
  <dcterms:created xsi:type="dcterms:W3CDTF">2021-07-19T05:45:00Z</dcterms:created>
  <dcterms:modified xsi:type="dcterms:W3CDTF">2021-07-19T11:59:00Z</dcterms:modified>
</cp:coreProperties>
</file>