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 області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AA41C4">
        <w:rPr>
          <w:rFonts w:ascii="Times New Roman" w:hAnsi="Times New Roman" w:cs="Times New Roman"/>
          <w:sz w:val="28"/>
          <w:szCs w:val="28"/>
          <w:lang w:val="uk-UA"/>
        </w:rPr>
        <w:t xml:space="preserve">      вересня</w:t>
      </w:r>
      <w:bookmarkStart w:id="0" w:name="_GoBack"/>
      <w:bookmarkEnd w:id="0"/>
      <w:r w:rsidR="005C2B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63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на розробку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</w:t>
            </w:r>
            <w:r w:rsidR="005C2B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окументації </w:t>
            </w:r>
            <w:r w:rsidR="006A3DA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по визначенню нормативної грошової оцінки земельних ділянок в межах               с. Гориця Чернігівського району </w:t>
            </w:r>
          </w:p>
          <w:p w:rsidR="006A3DA0" w:rsidRDefault="006A3DA0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Чернігівської області.</w:t>
            </w:r>
          </w:p>
          <w:p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00826" w:rsidRDefault="003269BD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пропозиції комісії Березнянської селищної ради   </w:t>
      </w:r>
      <w:r w:rsidR="00C83429">
        <w:rPr>
          <w:rFonts w:ascii="Times New Roman" w:hAnsi="Times New Roman" w:cs="Times New Roman"/>
          <w:sz w:val="28"/>
          <w:szCs w:val="28"/>
          <w:lang w:val="uk-UA"/>
        </w:rPr>
        <w:t xml:space="preserve"> по врегулюванню земельних спорів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проведення </w:t>
      </w:r>
      <w:r w:rsidR="006A3DA0">
        <w:rPr>
          <w:rFonts w:ascii="Times New Roman" w:hAnsi="Times New Roman" w:cs="Times New Roman"/>
          <w:sz w:val="28"/>
          <w:szCs w:val="28"/>
          <w:lang w:val="uk-UA"/>
        </w:rPr>
        <w:t xml:space="preserve">нормативної грошової оцінки земельних ділянок розташованих в межах с. </w:t>
      </w:r>
      <w:r w:rsidR="00F64F7E">
        <w:rPr>
          <w:rFonts w:ascii="Times New Roman" w:hAnsi="Times New Roman" w:cs="Times New Roman"/>
          <w:sz w:val="28"/>
          <w:szCs w:val="28"/>
          <w:lang w:val="uk-UA"/>
        </w:rPr>
        <w:t>Гориця Чернігівського району Че</w:t>
      </w:r>
      <w:r w:rsidR="006A3DA0">
        <w:rPr>
          <w:rFonts w:ascii="Times New Roman" w:hAnsi="Times New Roman" w:cs="Times New Roman"/>
          <w:sz w:val="28"/>
          <w:szCs w:val="28"/>
          <w:lang w:val="uk-UA"/>
        </w:rPr>
        <w:t xml:space="preserve">рнігівської області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6302E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>Земел</w:t>
      </w:r>
      <w:r w:rsidR="00B6302E">
        <w:rPr>
          <w:rFonts w:ascii="Times New Roman" w:hAnsi="Times New Roman" w:cs="Times New Roman"/>
          <w:sz w:val="28"/>
          <w:szCs w:val="28"/>
          <w:lang w:val="uk-UA"/>
        </w:rPr>
        <w:t xml:space="preserve">ьним кодексом України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6302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ст. 18 Закону Укрпаїни «Про оцінку земель»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ст.26 Закону України «Про місцеве самоврядування в Україні»</w:t>
      </w:r>
      <w:r w:rsidR="00B6302E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B6302E" w:rsidRDefault="00B6302E" w:rsidP="00B63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1  </w:t>
      </w:r>
      <w:r w:rsidR="007E34D6" w:rsidRPr="00B6302E">
        <w:rPr>
          <w:rFonts w:ascii="Times New Roman" w:hAnsi="Times New Roman" w:cs="Times New Roman"/>
          <w:sz w:val="28"/>
          <w:szCs w:val="28"/>
          <w:lang w:val="uk-UA"/>
        </w:rPr>
        <w:t xml:space="preserve">Дати дозвіл на розробку технічної документації </w:t>
      </w:r>
      <w:r>
        <w:rPr>
          <w:rFonts w:ascii="Times New Roman" w:hAnsi="Times New Roman" w:cs="Times New Roman"/>
          <w:sz w:val="28"/>
          <w:szCs w:val="28"/>
          <w:lang w:val="uk-UA"/>
        </w:rPr>
        <w:t>по визначенню</w:t>
      </w:r>
      <w:r w:rsidRPr="00B6302E">
        <w:rPr>
          <w:rFonts w:ascii="Times New Roman" w:hAnsi="Times New Roman" w:cs="Times New Roman"/>
          <w:sz w:val="28"/>
          <w:szCs w:val="28"/>
          <w:lang w:val="uk-UA"/>
        </w:rPr>
        <w:t xml:space="preserve"> нормативної грошової оцінки земельних ділянок розташованих в межах</w:t>
      </w:r>
      <w:r w:rsidR="00F64F7E">
        <w:rPr>
          <w:rFonts w:ascii="Times New Roman" w:hAnsi="Times New Roman" w:cs="Times New Roman"/>
          <w:sz w:val="28"/>
          <w:szCs w:val="28"/>
          <w:lang w:val="uk-UA"/>
        </w:rPr>
        <w:t xml:space="preserve"> населеного пункту</w:t>
      </w:r>
      <w:r w:rsidRPr="00B630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4F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302E">
        <w:rPr>
          <w:rFonts w:ascii="Times New Roman" w:hAnsi="Times New Roman" w:cs="Times New Roman"/>
          <w:sz w:val="28"/>
          <w:szCs w:val="28"/>
          <w:lang w:val="uk-UA"/>
        </w:rPr>
        <w:t>с. Гориця Чернігівськог</w:t>
      </w:r>
      <w:r w:rsidR="00F64F7E">
        <w:rPr>
          <w:rFonts w:ascii="Times New Roman" w:hAnsi="Times New Roman" w:cs="Times New Roman"/>
          <w:sz w:val="28"/>
          <w:szCs w:val="28"/>
          <w:lang w:val="uk-UA"/>
        </w:rPr>
        <w:t>о району Чернігівської області.</w:t>
      </w:r>
    </w:p>
    <w:p w:rsidR="00CD714A" w:rsidRDefault="00CD714A" w:rsidP="00B00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AB2" w:rsidRPr="00AB4ACC" w:rsidRDefault="00C83429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замовити технічну документацію </w:t>
      </w:r>
      <w:r w:rsidR="00F64F7E">
        <w:rPr>
          <w:rFonts w:ascii="Times New Roman" w:hAnsi="Times New Roman" w:cs="Times New Roman"/>
          <w:sz w:val="28"/>
          <w:szCs w:val="28"/>
          <w:lang w:val="uk-UA"/>
        </w:rPr>
        <w:t xml:space="preserve">по визначенню </w:t>
      </w:r>
      <w:r w:rsidR="00F64F7E" w:rsidRPr="00B6302E">
        <w:rPr>
          <w:rFonts w:ascii="Times New Roman" w:hAnsi="Times New Roman" w:cs="Times New Roman"/>
          <w:sz w:val="28"/>
          <w:szCs w:val="28"/>
          <w:lang w:val="uk-UA"/>
        </w:rPr>
        <w:t>нормативної грошової оцінки земельних ділянок розташованих в межах</w:t>
      </w:r>
      <w:r w:rsidR="00F64F7E">
        <w:rPr>
          <w:rFonts w:ascii="Times New Roman" w:hAnsi="Times New Roman" w:cs="Times New Roman"/>
          <w:sz w:val="28"/>
          <w:szCs w:val="28"/>
          <w:lang w:val="uk-UA"/>
        </w:rPr>
        <w:t xml:space="preserve"> населеного пункту</w:t>
      </w:r>
      <w:r w:rsidR="00F64F7E" w:rsidRPr="00B630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4F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4F7E" w:rsidRPr="00B6302E">
        <w:rPr>
          <w:rFonts w:ascii="Times New Roman" w:hAnsi="Times New Roman" w:cs="Times New Roman"/>
          <w:sz w:val="28"/>
          <w:szCs w:val="28"/>
          <w:lang w:val="uk-UA"/>
        </w:rPr>
        <w:t>с. Гориця Чернігівськог</w:t>
      </w:r>
      <w:r w:rsidR="00F64F7E">
        <w:rPr>
          <w:rFonts w:ascii="Times New Roman" w:hAnsi="Times New Roman" w:cs="Times New Roman"/>
          <w:sz w:val="28"/>
          <w:szCs w:val="28"/>
          <w:lang w:val="uk-UA"/>
        </w:rPr>
        <w:t>о району Чернігівської області.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C8342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72B" w:rsidRDefault="0073272B" w:rsidP="002D012A">
      <w:pPr>
        <w:spacing w:after="0" w:line="240" w:lineRule="auto"/>
      </w:pPr>
      <w:r>
        <w:separator/>
      </w:r>
    </w:p>
  </w:endnote>
  <w:endnote w:type="continuationSeparator" w:id="0">
    <w:p w:rsidR="0073272B" w:rsidRDefault="0073272B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72B" w:rsidRDefault="0073272B" w:rsidP="002D012A">
      <w:pPr>
        <w:spacing w:after="0" w:line="240" w:lineRule="auto"/>
      </w:pPr>
      <w:r>
        <w:separator/>
      </w:r>
    </w:p>
  </w:footnote>
  <w:footnote w:type="continuationSeparator" w:id="0">
    <w:p w:rsidR="0073272B" w:rsidRDefault="0073272B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268E53F3"/>
    <w:multiLevelType w:val="hybridMultilevel"/>
    <w:tmpl w:val="FCBC4680"/>
    <w:lvl w:ilvl="0" w:tplc="8E7CC5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6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01D3AD6"/>
    <w:multiLevelType w:val="hybridMultilevel"/>
    <w:tmpl w:val="0F1CFBF0"/>
    <w:lvl w:ilvl="0" w:tplc="D75435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2" w15:restartNumberingAfterBreak="0">
    <w:nsid w:val="669A6777"/>
    <w:multiLevelType w:val="hybridMultilevel"/>
    <w:tmpl w:val="C85874D4"/>
    <w:lvl w:ilvl="0" w:tplc="F244BC2E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3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6D442B31"/>
    <w:multiLevelType w:val="hybridMultilevel"/>
    <w:tmpl w:val="7402CA40"/>
    <w:lvl w:ilvl="0" w:tplc="40905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2"/>
  </w:num>
  <w:num w:numId="4">
    <w:abstractNumId w:val="10"/>
  </w:num>
  <w:num w:numId="5">
    <w:abstractNumId w:val="0"/>
  </w:num>
  <w:num w:numId="6">
    <w:abstractNumId w:val="3"/>
  </w:num>
  <w:num w:numId="7">
    <w:abstractNumId w:val="16"/>
  </w:num>
  <w:num w:numId="8">
    <w:abstractNumId w:val="8"/>
  </w:num>
  <w:num w:numId="9">
    <w:abstractNumId w:val="5"/>
  </w:num>
  <w:num w:numId="10">
    <w:abstractNumId w:val="1"/>
  </w:num>
  <w:num w:numId="11">
    <w:abstractNumId w:val="6"/>
  </w:num>
  <w:num w:numId="12">
    <w:abstractNumId w:val="9"/>
  </w:num>
  <w:num w:numId="13">
    <w:abstractNumId w:val="11"/>
  </w:num>
  <w:num w:numId="14">
    <w:abstractNumId w:val="14"/>
  </w:num>
  <w:num w:numId="15">
    <w:abstractNumId w:val="7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86285"/>
    <w:rsid w:val="0009438B"/>
    <w:rsid w:val="000E3A4D"/>
    <w:rsid w:val="001050F2"/>
    <w:rsid w:val="00156317"/>
    <w:rsid w:val="001B1ABF"/>
    <w:rsid w:val="001D32AC"/>
    <w:rsid w:val="001E2027"/>
    <w:rsid w:val="00201F80"/>
    <w:rsid w:val="0023749C"/>
    <w:rsid w:val="00291FE7"/>
    <w:rsid w:val="002970E8"/>
    <w:rsid w:val="002D012A"/>
    <w:rsid w:val="002E64C6"/>
    <w:rsid w:val="002E792F"/>
    <w:rsid w:val="003269BD"/>
    <w:rsid w:val="00336CED"/>
    <w:rsid w:val="003425CF"/>
    <w:rsid w:val="003D0684"/>
    <w:rsid w:val="004A2FCC"/>
    <w:rsid w:val="004A557D"/>
    <w:rsid w:val="00502A42"/>
    <w:rsid w:val="00537E96"/>
    <w:rsid w:val="00545359"/>
    <w:rsid w:val="00555D04"/>
    <w:rsid w:val="005761FB"/>
    <w:rsid w:val="00592EAB"/>
    <w:rsid w:val="005C2B6D"/>
    <w:rsid w:val="0061334E"/>
    <w:rsid w:val="0066071C"/>
    <w:rsid w:val="006A3DA0"/>
    <w:rsid w:val="006A6506"/>
    <w:rsid w:val="006B66CD"/>
    <w:rsid w:val="00721200"/>
    <w:rsid w:val="0073272B"/>
    <w:rsid w:val="0074338E"/>
    <w:rsid w:val="00780B1D"/>
    <w:rsid w:val="007E34D6"/>
    <w:rsid w:val="007F18D9"/>
    <w:rsid w:val="008E3521"/>
    <w:rsid w:val="008E7DAE"/>
    <w:rsid w:val="00936B5B"/>
    <w:rsid w:val="0094462D"/>
    <w:rsid w:val="00985F8C"/>
    <w:rsid w:val="009B51F2"/>
    <w:rsid w:val="00AA41C4"/>
    <w:rsid w:val="00AB0BAD"/>
    <w:rsid w:val="00AB4ACC"/>
    <w:rsid w:val="00AD19E3"/>
    <w:rsid w:val="00B00826"/>
    <w:rsid w:val="00B257C1"/>
    <w:rsid w:val="00B57FA4"/>
    <w:rsid w:val="00B60AB2"/>
    <w:rsid w:val="00B6302E"/>
    <w:rsid w:val="00BB04AE"/>
    <w:rsid w:val="00C10457"/>
    <w:rsid w:val="00C107CA"/>
    <w:rsid w:val="00C30EE4"/>
    <w:rsid w:val="00C631A4"/>
    <w:rsid w:val="00C76472"/>
    <w:rsid w:val="00C83429"/>
    <w:rsid w:val="00CD6712"/>
    <w:rsid w:val="00CD714A"/>
    <w:rsid w:val="00D87E3E"/>
    <w:rsid w:val="00DB5C77"/>
    <w:rsid w:val="00DE4BED"/>
    <w:rsid w:val="00E211ED"/>
    <w:rsid w:val="00E46FC9"/>
    <w:rsid w:val="00E46FEC"/>
    <w:rsid w:val="00E70E29"/>
    <w:rsid w:val="00E865DA"/>
    <w:rsid w:val="00EC5829"/>
    <w:rsid w:val="00ED10DF"/>
    <w:rsid w:val="00ED2970"/>
    <w:rsid w:val="00F13954"/>
    <w:rsid w:val="00F64F7E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FB231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A7C45-B62F-4EC6-A310-D926A03B5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2021-01-11T11:10:00Z</cp:lastPrinted>
  <dcterms:created xsi:type="dcterms:W3CDTF">2021-08-16T07:03:00Z</dcterms:created>
  <dcterms:modified xsi:type="dcterms:W3CDTF">2021-08-18T08:20:00Z</dcterms:modified>
</cp:coreProperties>
</file>