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45.7pt" o:ole="">
            <v:imagedata r:id="rId8" o:title=""/>
          </v:shape>
          <o:OLEObject Type="Embed" ProgID="Word.Picture.6" ShapeID="_x0000_i1025" DrawAspect="Content" ObjectID="_1691394121" r:id="rId9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3D5337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 </w:t>
      </w:r>
      <w:r w:rsidR="004A1B46">
        <w:rPr>
          <w:sz w:val="28"/>
          <w:szCs w:val="28"/>
        </w:rPr>
        <w:t xml:space="preserve">вересня </w:t>
      </w:r>
      <w:r w:rsidR="000065EC">
        <w:rPr>
          <w:sz w:val="28"/>
          <w:szCs w:val="28"/>
        </w:rPr>
        <w:t xml:space="preserve"> 2021</w:t>
      </w:r>
      <w:r w:rsidR="00AE6EC5" w:rsidRPr="00965680">
        <w:rPr>
          <w:sz w:val="28"/>
          <w:szCs w:val="28"/>
        </w:rPr>
        <w:t xml:space="preserve"> року                    </w:t>
      </w:r>
      <w:r w:rsidR="007A6930"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AE6EC5" w:rsidP="007776A1">
      <w:pPr>
        <w:ind w:right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громадянам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>
        <w:rPr>
          <w:b/>
          <w:sz w:val="28"/>
          <w:szCs w:val="28"/>
        </w:rPr>
        <w:t xml:space="preserve"> </w:t>
      </w:r>
      <w:r w:rsidR="000065EC">
        <w:rPr>
          <w:b/>
          <w:sz w:val="28"/>
          <w:szCs w:val="28"/>
        </w:rPr>
        <w:t xml:space="preserve">для ведення товарного сільськогосподарського виробництва 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2653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D802D2">
        <w:rPr>
          <w:sz w:val="28"/>
          <w:szCs w:val="28"/>
        </w:rPr>
        <w:t>заяви</w:t>
      </w:r>
      <w:r>
        <w:rPr>
          <w:sz w:val="28"/>
          <w:szCs w:val="28"/>
        </w:rPr>
        <w:t xml:space="preserve"> громадян, про затвердження технічної документації із землеустрою щодо встановлення (відновлення) меж земельних ділянок в натурі (на місцевості) </w:t>
      </w:r>
      <w:r w:rsidR="00D66B58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proofErr w:type="spellStart"/>
      <w:r w:rsidR="002E49F2">
        <w:rPr>
          <w:sz w:val="28"/>
          <w:szCs w:val="28"/>
        </w:rPr>
        <w:t>Березнянської</w:t>
      </w:r>
      <w:proofErr w:type="spellEnd"/>
      <w:r w:rsidR="002E49F2">
        <w:rPr>
          <w:sz w:val="28"/>
          <w:szCs w:val="28"/>
        </w:rPr>
        <w:t xml:space="preserve"> селищної ради Чернігівського</w:t>
      </w:r>
      <w:r>
        <w:rPr>
          <w:sz w:val="28"/>
          <w:szCs w:val="28"/>
        </w:rPr>
        <w:t xml:space="preserve"> району Чернігівської області, подані документи,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 w:rsidR="00265313"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«Про порядок виділення в натурі (на місцевості) земельних ділянок власникам земельних часток (паїв)»</w:t>
      </w:r>
      <w:r w:rsidR="00265313">
        <w:rPr>
          <w:sz w:val="28"/>
          <w:szCs w:val="28"/>
        </w:rPr>
        <w:t xml:space="preserve"> </w:t>
      </w:r>
      <w:proofErr w:type="spellStart"/>
      <w:r w:rsidR="002E49F2">
        <w:rPr>
          <w:sz w:val="28"/>
          <w:szCs w:val="28"/>
        </w:rPr>
        <w:t>Березнянська</w:t>
      </w:r>
      <w:proofErr w:type="spellEnd"/>
      <w:r w:rsidR="002E49F2">
        <w:rPr>
          <w:sz w:val="28"/>
          <w:szCs w:val="28"/>
        </w:rPr>
        <w:t xml:space="preserve"> селищна </w:t>
      </w:r>
      <w:r>
        <w:rPr>
          <w:sz w:val="28"/>
          <w:szCs w:val="28"/>
        </w:rPr>
        <w:t xml:space="preserve"> рада </w:t>
      </w:r>
    </w:p>
    <w:p w:rsidR="00AE6EC5" w:rsidRDefault="007776A1" w:rsidP="00AE6EC5">
      <w:pPr>
        <w:tabs>
          <w:tab w:val="left" w:pos="242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:rsidR="00AE6EC5" w:rsidRDefault="007776A1" w:rsidP="007776A1">
      <w:pPr>
        <w:pStyle w:val="a"/>
        <w:numPr>
          <w:ilvl w:val="0"/>
          <w:numId w:val="0"/>
        </w:numPr>
      </w:pPr>
      <w:r>
        <w:t>1.</w:t>
      </w:r>
      <w:r w:rsidR="00AE6EC5">
        <w:t>Затвердити технічну документацію із землеустрою щодо встановлення (відновлення) меж земельних ділянок в натурі (на міс</w:t>
      </w:r>
      <w:r w:rsidR="00D66B58">
        <w:t xml:space="preserve">цевості) </w:t>
      </w:r>
      <w:r>
        <w:t xml:space="preserve">та передати громадянам у власність земельні ділянки для ведення товарного сільськогосподарського виробництва на території </w:t>
      </w:r>
      <w:proofErr w:type="spellStart"/>
      <w:r>
        <w:t>Березнянської</w:t>
      </w:r>
      <w:proofErr w:type="spellEnd"/>
      <w:r>
        <w:t xml:space="preserve"> селищної ради Чернігівського району Чернігівської області</w:t>
      </w:r>
    </w:p>
    <w:p w:rsidR="00EE0016" w:rsidRDefault="00EE0016" w:rsidP="00EE0016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>
        <w:rPr>
          <w:b/>
          <w:color w:val="000000"/>
        </w:rPr>
        <w:t xml:space="preserve">а межами смт </w:t>
      </w:r>
      <w:proofErr w:type="spellStart"/>
      <w:r>
        <w:rPr>
          <w:b/>
          <w:color w:val="000000"/>
        </w:rPr>
        <w:t>Березна</w:t>
      </w:r>
      <w:proofErr w:type="spellEnd"/>
      <w:r>
        <w:rPr>
          <w:b/>
          <w:color w:val="000000"/>
        </w:rPr>
        <w:t>:</w:t>
      </w:r>
    </w:p>
    <w:p w:rsidR="004A1B46" w:rsidRDefault="004A1B46" w:rsidP="00EE0016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:rsidR="00323873" w:rsidRDefault="004A1B46" w:rsidP="00323873">
      <w:pPr>
        <w:pStyle w:val="a"/>
        <w:numPr>
          <w:ilvl w:val="0"/>
          <w:numId w:val="0"/>
        </w:numPr>
        <w:rPr>
          <w:color w:val="000000"/>
        </w:rPr>
      </w:pPr>
      <w:r>
        <w:rPr>
          <w:color w:val="000000"/>
        </w:rPr>
        <w:t>Лимар Сергію Валентиновичу</w:t>
      </w:r>
      <w:r w:rsidR="00323873">
        <w:rPr>
          <w:color w:val="000000"/>
        </w:rPr>
        <w:tab/>
      </w:r>
      <w:r>
        <w:rPr>
          <w:color w:val="000000"/>
        </w:rPr>
        <w:t>3,7814</w:t>
      </w:r>
      <w:r w:rsidR="00323873">
        <w:rPr>
          <w:color w:val="000000"/>
        </w:rPr>
        <w:t xml:space="preserve"> га</w:t>
      </w:r>
      <w:r w:rsidR="00323873">
        <w:rPr>
          <w:color w:val="000000"/>
        </w:rPr>
        <w:tab/>
      </w:r>
      <w:r w:rsidR="00323873">
        <w:rPr>
          <w:color w:val="000000"/>
        </w:rPr>
        <w:tab/>
        <w:t>74230</w:t>
      </w:r>
      <w:r w:rsidR="00EE0016">
        <w:rPr>
          <w:color w:val="000000"/>
        </w:rPr>
        <w:t>55300:02</w:t>
      </w:r>
      <w:r w:rsidR="00323873">
        <w:rPr>
          <w:color w:val="000000"/>
        </w:rPr>
        <w:t>:000:03</w:t>
      </w:r>
      <w:r>
        <w:rPr>
          <w:color w:val="000000"/>
        </w:rPr>
        <w:t>00</w:t>
      </w:r>
    </w:p>
    <w:p w:rsidR="00EE0016" w:rsidRDefault="00EE0016" w:rsidP="00323873">
      <w:pPr>
        <w:pStyle w:val="a"/>
        <w:numPr>
          <w:ilvl w:val="0"/>
          <w:numId w:val="0"/>
        </w:numPr>
      </w:pPr>
    </w:p>
    <w:p w:rsidR="00231E9A" w:rsidRDefault="007776A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>
        <w:rPr>
          <w:b/>
          <w:color w:val="000000"/>
        </w:rPr>
        <w:t xml:space="preserve">а межами </w:t>
      </w:r>
      <w:proofErr w:type="spellStart"/>
      <w:r>
        <w:rPr>
          <w:b/>
          <w:color w:val="000000"/>
        </w:rPr>
        <w:t>с.Сахнівка</w:t>
      </w:r>
      <w:proofErr w:type="spellEnd"/>
      <w:r>
        <w:rPr>
          <w:b/>
          <w:color w:val="000000"/>
        </w:rPr>
        <w:t>:</w:t>
      </w:r>
    </w:p>
    <w:p w:rsidR="00FB2391" w:rsidRDefault="00FB239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:rsidR="00FB2391" w:rsidRDefault="00FB2391" w:rsidP="00FB2391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Джимі</w:t>
      </w:r>
      <w:proofErr w:type="spellEnd"/>
      <w:r>
        <w:rPr>
          <w:color w:val="000000"/>
          <w:sz w:val="28"/>
          <w:szCs w:val="28"/>
        </w:rPr>
        <w:t xml:space="preserve"> Володимиру Олексійовичу   1,6730                   7423080550:07:000:0052</w:t>
      </w:r>
    </w:p>
    <w:p w:rsidR="00FB2391" w:rsidRDefault="00FB2391" w:rsidP="00FB2391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Джимі</w:t>
      </w:r>
      <w:proofErr w:type="spellEnd"/>
      <w:r>
        <w:rPr>
          <w:color w:val="000000"/>
          <w:sz w:val="28"/>
          <w:szCs w:val="28"/>
        </w:rPr>
        <w:t xml:space="preserve"> Володимиру Олексійовичу    0,5098                  7423085500:07:000:0062</w:t>
      </w:r>
    </w:p>
    <w:p w:rsidR="00FB2391" w:rsidRDefault="00FB2391" w:rsidP="00FB2391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Джимі</w:t>
      </w:r>
      <w:proofErr w:type="spellEnd"/>
      <w:r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>олодимиру Олексійовичу   1,5597</w:t>
      </w:r>
      <w:r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     7423080550:07:000:0111</w:t>
      </w:r>
    </w:p>
    <w:p w:rsidR="00FB2391" w:rsidRDefault="00FB2391" w:rsidP="00FB2391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Джимі</w:t>
      </w:r>
      <w:proofErr w:type="spellEnd"/>
      <w:r>
        <w:rPr>
          <w:color w:val="000000"/>
          <w:sz w:val="28"/>
          <w:szCs w:val="28"/>
        </w:rPr>
        <w:t xml:space="preserve"> Володимиру Олексійов</w:t>
      </w:r>
      <w:r>
        <w:rPr>
          <w:color w:val="000000"/>
          <w:sz w:val="28"/>
          <w:szCs w:val="28"/>
        </w:rPr>
        <w:t>ичу    0,5110</w:t>
      </w:r>
      <w:r>
        <w:rPr>
          <w:color w:val="000000"/>
          <w:sz w:val="28"/>
          <w:szCs w:val="28"/>
        </w:rPr>
        <w:t xml:space="preserve">                  7423085</w:t>
      </w:r>
      <w:r>
        <w:rPr>
          <w:color w:val="000000"/>
          <w:sz w:val="28"/>
          <w:szCs w:val="28"/>
        </w:rPr>
        <w:t>500:07:000:0051</w:t>
      </w:r>
    </w:p>
    <w:p w:rsidR="00FB2391" w:rsidRDefault="007E4A4D" w:rsidP="00FB23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Молочко Петру Дмитровичу             1,4725</w:t>
      </w:r>
      <w:r w:rsidR="00FB2391">
        <w:rPr>
          <w:color w:val="000000"/>
          <w:sz w:val="28"/>
          <w:szCs w:val="28"/>
        </w:rPr>
        <w:t xml:space="preserve">                  74</w:t>
      </w:r>
      <w:r>
        <w:rPr>
          <w:color w:val="000000"/>
          <w:sz w:val="28"/>
          <w:szCs w:val="28"/>
        </w:rPr>
        <w:t>23080550:07:000:0058</w:t>
      </w:r>
    </w:p>
    <w:p w:rsidR="00FB2391" w:rsidRDefault="007E4A4D" w:rsidP="00FB23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Молочко Петру Дмитровичу             0,5208</w:t>
      </w:r>
      <w:r w:rsidR="00FB2391">
        <w:rPr>
          <w:color w:val="000000"/>
          <w:sz w:val="28"/>
          <w:szCs w:val="28"/>
        </w:rPr>
        <w:t xml:space="preserve">                  7423085</w:t>
      </w:r>
      <w:r>
        <w:rPr>
          <w:color w:val="000000"/>
          <w:sz w:val="28"/>
          <w:szCs w:val="28"/>
        </w:rPr>
        <w:t>500:07:000:0079</w:t>
      </w:r>
    </w:p>
    <w:p w:rsidR="007E4A4D" w:rsidRDefault="007E4A4D" w:rsidP="007E4A4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Дмитренку Валентині Павлівні        1,6729</w:t>
      </w:r>
      <w:r>
        <w:rPr>
          <w:color w:val="000000"/>
          <w:sz w:val="28"/>
          <w:szCs w:val="28"/>
        </w:rPr>
        <w:t xml:space="preserve">                  74</w:t>
      </w:r>
      <w:r>
        <w:rPr>
          <w:color w:val="000000"/>
          <w:sz w:val="28"/>
          <w:szCs w:val="28"/>
        </w:rPr>
        <w:t>23080550:07:000:0057</w:t>
      </w:r>
    </w:p>
    <w:p w:rsidR="007E4A4D" w:rsidRDefault="007E4A4D" w:rsidP="007E4A4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Дмитренко Валентині Павлівні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0,5101</w:t>
      </w:r>
      <w:r>
        <w:rPr>
          <w:color w:val="000000"/>
          <w:sz w:val="28"/>
          <w:szCs w:val="28"/>
        </w:rPr>
        <w:t xml:space="preserve">                  7423085</w:t>
      </w:r>
      <w:r>
        <w:rPr>
          <w:color w:val="000000"/>
          <w:sz w:val="28"/>
          <w:szCs w:val="28"/>
        </w:rPr>
        <w:t>500:07:000:0152</w:t>
      </w:r>
    </w:p>
    <w:p w:rsidR="007E4A4D" w:rsidRDefault="007E4A4D" w:rsidP="007E4A4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Дмитренку </w:t>
      </w:r>
      <w:r>
        <w:rPr>
          <w:color w:val="000000"/>
          <w:sz w:val="28"/>
          <w:szCs w:val="28"/>
        </w:rPr>
        <w:t>Валентині Павлівні        1,6701</w:t>
      </w:r>
      <w:r>
        <w:rPr>
          <w:color w:val="000000"/>
          <w:sz w:val="28"/>
          <w:szCs w:val="28"/>
        </w:rPr>
        <w:t xml:space="preserve">                  74</w:t>
      </w:r>
      <w:r>
        <w:rPr>
          <w:color w:val="000000"/>
          <w:sz w:val="28"/>
          <w:szCs w:val="28"/>
        </w:rPr>
        <w:t>23080550:07:000:0059</w:t>
      </w:r>
    </w:p>
    <w:p w:rsidR="007E4A4D" w:rsidRDefault="007E4A4D" w:rsidP="007E4A4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Дмитренко Валентині Павлівні         </w:t>
      </w:r>
      <w:r>
        <w:rPr>
          <w:color w:val="000000"/>
          <w:sz w:val="28"/>
          <w:szCs w:val="28"/>
        </w:rPr>
        <w:t>0,5100</w:t>
      </w:r>
      <w:r>
        <w:rPr>
          <w:color w:val="000000"/>
          <w:sz w:val="28"/>
          <w:szCs w:val="28"/>
        </w:rPr>
        <w:t xml:space="preserve">                  7423085</w:t>
      </w:r>
      <w:r>
        <w:rPr>
          <w:color w:val="000000"/>
          <w:sz w:val="28"/>
          <w:szCs w:val="28"/>
        </w:rPr>
        <w:t>500:07:000:0066</w:t>
      </w:r>
    </w:p>
    <w:p w:rsidR="00502D6D" w:rsidRDefault="00502D6D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</w:p>
    <w:p w:rsidR="004A1B46" w:rsidRDefault="004A1B46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</w:p>
    <w:p w:rsidR="002568D9" w:rsidRDefault="002568D9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>
        <w:rPr>
          <w:b/>
          <w:color w:val="000000"/>
        </w:rPr>
        <w:t xml:space="preserve">а межами </w:t>
      </w:r>
      <w:proofErr w:type="spellStart"/>
      <w:r>
        <w:rPr>
          <w:b/>
          <w:color w:val="000000"/>
        </w:rPr>
        <w:t>с.Миколаївка</w:t>
      </w:r>
      <w:proofErr w:type="spellEnd"/>
      <w:r>
        <w:rPr>
          <w:b/>
          <w:color w:val="000000"/>
        </w:rPr>
        <w:t>:</w:t>
      </w:r>
    </w:p>
    <w:p w:rsidR="004A1B46" w:rsidRDefault="004A1B46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:rsidR="007E4A4D" w:rsidRDefault="00FB2391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r>
        <w:t>Лимар Сергію Валентиновичу</w:t>
      </w:r>
      <w:r w:rsidR="002568D9">
        <w:tab/>
      </w:r>
      <w:r>
        <w:rPr>
          <w:color w:val="000000"/>
        </w:rPr>
        <w:t>0,6868 га</w:t>
      </w:r>
      <w:r>
        <w:rPr>
          <w:color w:val="000000"/>
        </w:rPr>
        <w:tab/>
      </w:r>
      <w:r>
        <w:rPr>
          <w:color w:val="000000"/>
        </w:rPr>
        <w:tab/>
        <w:t>7423086700:11:000:0721</w:t>
      </w:r>
    </w:p>
    <w:p w:rsidR="002568D9" w:rsidRPr="002568D9" w:rsidRDefault="007E4A4D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proofErr w:type="spellStart"/>
      <w:r>
        <w:t>Перебинос</w:t>
      </w:r>
      <w:proofErr w:type="spellEnd"/>
      <w:r>
        <w:t xml:space="preserve"> Ганні Іванівні                 0,4929га</w:t>
      </w:r>
      <w:r w:rsidR="002568D9">
        <w:rPr>
          <w:color w:val="000000"/>
        </w:rPr>
        <w:t xml:space="preserve"> </w:t>
      </w:r>
      <w:r>
        <w:rPr>
          <w:color w:val="000000"/>
        </w:rPr>
        <w:t xml:space="preserve">                7423086700:09:000:0249</w:t>
      </w:r>
      <w:bookmarkStart w:id="0" w:name="_GoBack"/>
      <w:bookmarkEnd w:id="0"/>
    </w:p>
    <w:p w:rsidR="00EE0016" w:rsidRPr="0081512E" w:rsidRDefault="00EE0016" w:rsidP="0081512E">
      <w:pPr>
        <w:ind w:firstLine="708"/>
        <w:rPr>
          <w:b/>
          <w:color w:val="000000"/>
          <w:sz w:val="28"/>
          <w:szCs w:val="28"/>
        </w:rPr>
      </w:pPr>
      <w:r w:rsidRPr="0081512E">
        <w:rPr>
          <w:color w:val="000000"/>
          <w:sz w:val="28"/>
          <w:szCs w:val="28"/>
        </w:rPr>
        <w:t>з</w:t>
      </w:r>
      <w:r w:rsidR="00FB2391">
        <w:rPr>
          <w:b/>
          <w:color w:val="000000"/>
          <w:sz w:val="28"/>
          <w:szCs w:val="28"/>
        </w:rPr>
        <w:t xml:space="preserve">а межами с. </w:t>
      </w:r>
      <w:proofErr w:type="spellStart"/>
      <w:r w:rsidR="00FB2391">
        <w:rPr>
          <w:b/>
          <w:color w:val="000000"/>
          <w:sz w:val="28"/>
          <w:szCs w:val="28"/>
        </w:rPr>
        <w:t>Бігач</w:t>
      </w:r>
      <w:proofErr w:type="spellEnd"/>
      <w:r w:rsidRPr="0081512E">
        <w:rPr>
          <w:b/>
          <w:color w:val="000000"/>
          <w:sz w:val="28"/>
          <w:szCs w:val="28"/>
        </w:rPr>
        <w:t>:</w:t>
      </w:r>
    </w:p>
    <w:p w:rsidR="00EE0016" w:rsidRDefault="00EE0016" w:rsidP="00EE0016">
      <w:pPr>
        <w:pStyle w:val="a"/>
        <w:numPr>
          <w:ilvl w:val="0"/>
          <w:numId w:val="0"/>
        </w:numPr>
      </w:pPr>
    </w:p>
    <w:p w:rsidR="00EE0016" w:rsidRDefault="00FB2391" w:rsidP="00FB2391">
      <w:pPr>
        <w:rPr>
          <w:color w:val="000000"/>
          <w:sz w:val="28"/>
          <w:szCs w:val="28"/>
        </w:rPr>
      </w:pPr>
      <w:proofErr w:type="spellStart"/>
      <w:r w:rsidRPr="00FB2391">
        <w:rPr>
          <w:color w:val="000000"/>
          <w:sz w:val="28"/>
          <w:szCs w:val="28"/>
        </w:rPr>
        <w:t>Фургайлову</w:t>
      </w:r>
      <w:proofErr w:type="spellEnd"/>
      <w:r w:rsidRPr="00FB2391">
        <w:rPr>
          <w:color w:val="000000"/>
          <w:sz w:val="28"/>
          <w:szCs w:val="28"/>
        </w:rPr>
        <w:t xml:space="preserve"> Анатолію Вікторовичу</w:t>
      </w:r>
      <w:r>
        <w:rPr>
          <w:color w:val="000000"/>
          <w:sz w:val="28"/>
          <w:szCs w:val="28"/>
        </w:rPr>
        <w:t xml:space="preserve"> 1,0927                   7423080500:02:000:0273</w:t>
      </w:r>
    </w:p>
    <w:p w:rsidR="00FB2391" w:rsidRDefault="00FB2391" w:rsidP="00FB2391">
      <w:pPr>
        <w:rPr>
          <w:color w:val="000000"/>
          <w:sz w:val="28"/>
          <w:szCs w:val="28"/>
        </w:rPr>
      </w:pPr>
      <w:proofErr w:type="spellStart"/>
      <w:r w:rsidRPr="00FB2391">
        <w:rPr>
          <w:color w:val="000000"/>
          <w:sz w:val="28"/>
          <w:szCs w:val="28"/>
        </w:rPr>
        <w:t>Фургайлову</w:t>
      </w:r>
      <w:proofErr w:type="spellEnd"/>
      <w:r w:rsidRPr="00FB2391">
        <w:rPr>
          <w:color w:val="000000"/>
          <w:sz w:val="28"/>
          <w:szCs w:val="28"/>
        </w:rPr>
        <w:t xml:space="preserve"> Анатолію Вікторовичу</w:t>
      </w:r>
      <w:r>
        <w:rPr>
          <w:color w:val="000000"/>
          <w:sz w:val="28"/>
          <w:szCs w:val="28"/>
        </w:rPr>
        <w:t xml:space="preserve"> 3,8896                   7423080500:03:000:0345</w:t>
      </w:r>
    </w:p>
    <w:p w:rsidR="00FB2391" w:rsidRPr="00FB2391" w:rsidRDefault="00FB2391" w:rsidP="00FB2391">
      <w:pPr>
        <w:rPr>
          <w:color w:val="000000"/>
          <w:sz w:val="28"/>
          <w:szCs w:val="28"/>
        </w:rPr>
      </w:pPr>
    </w:p>
    <w:p w:rsidR="00FB2391" w:rsidRPr="00FB2391" w:rsidRDefault="00FB2391" w:rsidP="00FB2391">
      <w:pPr>
        <w:rPr>
          <w:b/>
          <w:color w:val="000000"/>
          <w:sz w:val="28"/>
          <w:szCs w:val="28"/>
        </w:rPr>
      </w:pPr>
    </w:p>
    <w:p w:rsidR="00140690" w:rsidRDefault="0081512E" w:rsidP="0081512E">
      <w:pPr>
        <w:pStyle w:val="a"/>
        <w:numPr>
          <w:ilvl w:val="0"/>
          <w:numId w:val="0"/>
        </w:numPr>
      </w:pPr>
      <w:r>
        <w:t xml:space="preserve">2. </w:t>
      </w:r>
      <w:r w:rsidR="00140690">
        <w:t>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:rsidR="00140690" w:rsidRDefault="00140690" w:rsidP="00140690">
      <w:pPr>
        <w:pStyle w:val="a"/>
        <w:numPr>
          <w:ilvl w:val="0"/>
          <w:numId w:val="0"/>
        </w:numPr>
      </w:pPr>
    </w:p>
    <w:p w:rsidR="00391750" w:rsidRDefault="0081512E" w:rsidP="0081512E">
      <w:pPr>
        <w:pStyle w:val="a"/>
        <w:numPr>
          <w:ilvl w:val="0"/>
          <w:numId w:val="0"/>
        </w:numPr>
      </w:pPr>
      <w:r>
        <w:t xml:space="preserve">3. </w:t>
      </w:r>
      <w:r w:rsidR="00690EE1">
        <w:t>Громадянам зареєструвати право власності на земельні ділянки у встановленому Законодавством порядку.</w:t>
      </w:r>
    </w:p>
    <w:p w:rsidR="00245AD0" w:rsidRPr="004A1B46" w:rsidRDefault="00245AD0" w:rsidP="0081512E">
      <w:pPr>
        <w:rPr>
          <w:sz w:val="28"/>
          <w:szCs w:val="28"/>
          <w:lang w:val="ru-RU"/>
        </w:rPr>
      </w:pPr>
    </w:p>
    <w:p w:rsidR="00C715A5" w:rsidRDefault="0081512E" w:rsidP="0081512E">
      <w:r>
        <w:rPr>
          <w:sz w:val="28"/>
          <w:szCs w:val="28"/>
        </w:rPr>
        <w:t xml:space="preserve">4.    </w:t>
      </w:r>
      <w:r w:rsidR="002B79A7" w:rsidRPr="0081512E">
        <w:rPr>
          <w:sz w:val="28"/>
          <w:szCs w:val="28"/>
        </w:rPr>
        <w:t xml:space="preserve">Контроль за виконанням цього рішення покласти на постійну комісію з питань соціально-економічного розвитку територій, бюджету та здійснення </w:t>
      </w:r>
      <w:proofErr w:type="spellStart"/>
      <w:r w:rsidR="002B79A7" w:rsidRPr="0081512E">
        <w:rPr>
          <w:sz w:val="28"/>
          <w:szCs w:val="28"/>
        </w:rPr>
        <w:t>регулятолрної</w:t>
      </w:r>
      <w:proofErr w:type="spellEnd"/>
      <w:r w:rsidR="002B79A7" w:rsidRPr="0081512E">
        <w:rPr>
          <w:sz w:val="28"/>
          <w:szCs w:val="28"/>
        </w:rPr>
        <w:t xml:space="preserve"> політики.</w:t>
      </w:r>
    </w:p>
    <w:p w:rsidR="00850E53" w:rsidRDefault="00850E53" w:rsidP="004E31C2">
      <w:pPr>
        <w:ind w:left="708"/>
      </w:pPr>
      <w:r>
        <w:t>.</w:t>
      </w:r>
    </w:p>
    <w:p w:rsidR="00850E53" w:rsidRDefault="00850E53" w:rsidP="00850E53"/>
    <w:p w:rsidR="00850E53" w:rsidRDefault="00850E53" w:rsidP="00850E53"/>
    <w:p w:rsidR="00850E53" w:rsidRPr="00850E53" w:rsidRDefault="00850E53" w:rsidP="00850E53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076FBD" w:rsidRDefault="00076FBD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Pr="00245AD0" w:rsidRDefault="00850E53" w:rsidP="00245AD0">
      <w:pPr>
        <w:pStyle w:val="a"/>
        <w:numPr>
          <w:ilvl w:val="0"/>
          <w:numId w:val="0"/>
        </w:numPr>
        <w:rPr>
          <w:lang w:val="en-US"/>
        </w:rPr>
      </w:pPr>
    </w:p>
    <w:p w:rsidR="00850E53" w:rsidRDefault="00850E53" w:rsidP="00850E53"/>
    <w:p w:rsidR="00850E53" w:rsidRDefault="00850E53" w:rsidP="00245AD0">
      <w:pPr>
        <w:pStyle w:val="a"/>
        <w:numPr>
          <w:ilvl w:val="0"/>
          <w:numId w:val="0"/>
        </w:numPr>
        <w:pBdr>
          <w:top w:val="none" w:sz="4" w:space="31" w:color="000000"/>
        </w:pBdr>
        <w:ind w:left="284"/>
      </w:pPr>
    </w:p>
    <w:p w:rsidR="00632517" w:rsidRPr="006948AE" w:rsidRDefault="00632517" w:rsidP="00632517">
      <w:pPr>
        <w:jc w:val="both"/>
        <w:rPr>
          <w:sz w:val="28"/>
          <w:szCs w:val="28"/>
        </w:rPr>
      </w:pPr>
    </w:p>
    <w:p w:rsidR="00632517" w:rsidRDefault="00632517" w:rsidP="00850E53">
      <w:pPr>
        <w:pStyle w:val="a"/>
        <w:numPr>
          <w:ilvl w:val="0"/>
          <w:numId w:val="0"/>
        </w:numPr>
        <w:ind w:left="284"/>
      </w:pPr>
    </w:p>
    <w:sectPr w:rsidR="00632517" w:rsidSect="00DC6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104" w:rsidRDefault="001D6104" w:rsidP="00FB2391">
      <w:r>
        <w:separator/>
      </w:r>
    </w:p>
  </w:endnote>
  <w:endnote w:type="continuationSeparator" w:id="0">
    <w:p w:rsidR="001D6104" w:rsidRDefault="001D6104" w:rsidP="00FB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104" w:rsidRDefault="001D6104" w:rsidP="00FB2391">
      <w:r>
        <w:separator/>
      </w:r>
    </w:p>
  </w:footnote>
  <w:footnote w:type="continuationSeparator" w:id="0">
    <w:p w:rsidR="001D6104" w:rsidRDefault="001D6104" w:rsidP="00FB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065EC"/>
    <w:rsid w:val="00012E1A"/>
    <w:rsid w:val="00076FBD"/>
    <w:rsid w:val="000F4569"/>
    <w:rsid w:val="00140690"/>
    <w:rsid w:val="001D6104"/>
    <w:rsid w:val="00231E9A"/>
    <w:rsid w:val="00245AD0"/>
    <w:rsid w:val="002568D9"/>
    <w:rsid w:val="00265313"/>
    <w:rsid w:val="002A5690"/>
    <w:rsid w:val="002B65C4"/>
    <w:rsid w:val="002B79A7"/>
    <w:rsid w:val="002E49F2"/>
    <w:rsid w:val="002F091E"/>
    <w:rsid w:val="00323873"/>
    <w:rsid w:val="00391750"/>
    <w:rsid w:val="003D5337"/>
    <w:rsid w:val="003F7C1E"/>
    <w:rsid w:val="004609B4"/>
    <w:rsid w:val="004A1B46"/>
    <w:rsid w:val="004E31C2"/>
    <w:rsid w:val="00502D6D"/>
    <w:rsid w:val="00626786"/>
    <w:rsid w:val="00632517"/>
    <w:rsid w:val="00647468"/>
    <w:rsid w:val="00690EE1"/>
    <w:rsid w:val="006B5177"/>
    <w:rsid w:val="00706095"/>
    <w:rsid w:val="00724CCD"/>
    <w:rsid w:val="007776A1"/>
    <w:rsid w:val="007A6930"/>
    <w:rsid w:val="007B6921"/>
    <w:rsid w:val="007E4A4D"/>
    <w:rsid w:val="0081512E"/>
    <w:rsid w:val="00850E53"/>
    <w:rsid w:val="008821D3"/>
    <w:rsid w:val="008D6023"/>
    <w:rsid w:val="0093090A"/>
    <w:rsid w:val="009B02FD"/>
    <w:rsid w:val="009C537B"/>
    <w:rsid w:val="009C6D2A"/>
    <w:rsid w:val="00A465A7"/>
    <w:rsid w:val="00A71B65"/>
    <w:rsid w:val="00AA6E8A"/>
    <w:rsid w:val="00AE6EC5"/>
    <w:rsid w:val="00AE76D4"/>
    <w:rsid w:val="00B01E2D"/>
    <w:rsid w:val="00BC6D03"/>
    <w:rsid w:val="00C07893"/>
    <w:rsid w:val="00C479B1"/>
    <w:rsid w:val="00C715A5"/>
    <w:rsid w:val="00CB6E47"/>
    <w:rsid w:val="00CF75B1"/>
    <w:rsid w:val="00D66B58"/>
    <w:rsid w:val="00D802D2"/>
    <w:rsid w:val="00DC4326"/>
    <w:rsid w:val="00DC6B00"/>
    <w:rsid w:val="00E25E72"/>
    <w:rsid w:val="00E567CA"/>
    <w:rsid w:val="00EE0016"/>
    <w:rsid w:val="00F43ADD"/>
    <w:rsid w:val="00FB2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C6F8"/>
  <w15:docId w15:val="{5C68F833-124A-487A-81C1-F810471F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0"/>
    <w:link w:val="a9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0"/>
    <w:link w:val="ab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CDDBF-B9F5-49B5-AF0B-1545D5293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2</cp:revision>
  <cp:lastPrinted>2021-01-12T07:22:00Z</cp:lastPrinted>
  <dcterms:created xsi:type="dcterms:W3CDTF">2021-08-25T07:56:00Z</dcterms:created>
  <dcterms:modified xsi:type="dcterms:W3CDTF">2021-08-25T07:56:00Z</dcterms:modified>
</cp:coreProperties>
</file>