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3E9D7" w14:textId="77777777" w:rsidR="00E13EA5" w:rsidRDefault="00E13EA5" w:rsidP="00E13E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49A0856F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702EA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693205922" r:id="rId6"/>
        </w:object>
      </w:r>
    </w:p>
    <w:p w14:paraId="2E2BC5F9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056A258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69EEF58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A50F9F4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F91F091" w14:textId="6666D136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одинадцята с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3CC6A5DF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13EA5">
        <w:rPr>
          <w:rFonts w:ascii="Times New Roman" w:hAnsi="Times New Roman"/>
          <w:b/>
          <w:sz w:val="32"/>
          <w:szCs w:val="32"/>
          <w:lang w:val="uk-UA"/>
        </w:rPr>
        <w:t>(Позачергова)</w:t>
      </w:r>
    </w:p>
    <w:p w14:paraId="2BD62285" w14:textId="3CF4553F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50F71F3C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3760F3F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</w:rPr>
      </w:pPr>
    </w:p>
    <w:p w14:paraId="5333C48B" w14:textId="5E38EA18" w:rsidR="00E13EA5" w:rsidRDefault="00E13EA5" w:rsidP="00E13EA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Pr="00E13EA5"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 w:rsidRPr="00E13EA5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Pr="00E13EA5">
        <w:rPr>
          <w:rFonts w:ascii="Times New Roman" w:hAnsi="Times New Roman"/>
          <w:sz w:val="28"/>
          <w:szCs w:val="28"/>
        </w:rPr>
        <w:t xml:space="preserve"> 2021 року                                             № </w:t>
      </w:r>
      <w:r w:rsidRPr="00E13E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7D56" w:rsidRPr="00B777AF">
        <w:rPr>
          <w:rFonts w:ascii="Times New Roman" w:hAnsi="Times New Roman"/>
          <w:sz w:val="28"/>
          <w:szCs w:val="28"/>
        </w:rPr>
        <w:t>416</w:t>
      </w:r>
      <w:r w:rsidRPr="00E13EA5">
        <w:rPr>
          <w:rFonts w:ascii="Times New Roman" w:hAnsi="Times New Roman"/>
          <w:sz w:val="28"/>
          <w:szCs w:val="28"/>
        </w:rPr>
        <w:t>/</w:t>
      </w:r>
      <w:r w:rsidRPr="00E13EA5">
        <w:rPr>
          <w:rFonts w:ascii="Times New Roman" w:hAnsi="Times New Roman"/>
          <w:sz w:val="28"/>
          <w:szCs w:val="28"/>
          <w:lang w:val="uk-UA"/>
        </w:rPr>
        <w:t>11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2EDF60C0" w14:textId="77777777" w:rsidR="00E13EA5" w:rsidRPr="00E13EA5" w:rsidRDefault="00E13EA5" w:rsidP="00E13E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4727561" w14:textId="448204EE" w:rsidR="00E13EA5" w:rsidRPr="00E13EA5" w:rsidRDefault="00E13EA5" w:rsidP="00E13EA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погодження кандидатури</w:t>
      </w:r>
    </w:p>
    <w:p w14:paraId="360DB39A" w14:textId="6E38AD58" w:rsidR="00E13EA5" w:rsidRPr="00E13EA5" w:rsidRDefault="00E13EA5" w:rsidP="00E13EA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на посаду </w:t>
      </w:r>
      <w:r w:rsidR="00B777A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директора</w:t>
      </w: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комунального </w:t>
      </w:r>
    </w:p>
    <w:p w14:paraId="46AFD89C" w14:textId="48D925D9" w:rsidR="00E13EA5" w:rsidRPr="00E13EA5" w:rsidRDefault="00E13EA5" w:rsidP="00E13EA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підприємства «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Березнакомунпослуга</w:t>
      </w: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» </w:t>
      </w:r>
    </w:p>
    <w:p w14:paraId="6315C551" w14:textId="7A1E3118" w:rsidR="00E13EA5" w:rsidRPr="00E13EA5" w:rsidRDefault="00E13EA5" w:rsidP="00E13EA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Березнянської селищної ради</w:t>
      </w: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553F9CCD" w14:textId="77777777" w:rsidR="00E13EA5" w:rsidRPr="00E13EA5" w:rsidRDefault="00E13EA5" w:rsidP="00E1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14:paraId="353A60BD" w14:textId="3FCDC942" w:rsidR="00E13EA5" w:rsidRDefault="00E13EA5" w:rsidP="00E13E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відповідності до статті 26 Закону України «Про місцеве самоврядування в Україні», Кодексу Законів про працю України,</w:t>
      </w:r>
      <w:r w:rsidRPr="00E13E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E13EA5">
        <w:rPr>
          <w:rFonts w:ascii="Times New Roman" w:hAnsi="Times New Roman"/>
          <w:sz w:val="28"/>
          <w:szCs w:val="28"/>
          <w:lang w:val="uk-UA"/>
        </w:rPr>
        <w:t xml:space="preserve"> метою вирішення питань соціально-економічного розвитку, наведення належного санітарного стану та благоустрою на території населених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Pr="00E13EA5">
        <w:rPr>
          <w:rFonts w:ascii="Times New Roman" w:hAnsi="Times New Roman"/>
          <w:sz w:val="28"/>
          <w:szCs w:val="28"/>
          <w:lang w:val="uk-UA"/>
        </w:rPr>
        <w:t>, надання населенню якісних послуг</w:t>
      </w:r>
      <w:r>
        <w:rPr>
          <w:rFonts w:ascii="Times New Roman" w:hAnsi="Times New Roman"/>
          <w:sz w:val="28"/>
          <w:szCs w:val="28"/>
          <w:lang w:val="uk-UA"/>
        </w:rPr>
        <w:t>, Березнянська селищна рада</w:t>
      </w:r>
    </w:p>
    <w:p w14:paraId="1970EA45" w14:textId="1ABBE484" w:rsidR="00E13EA5" w:rsidRPr="00E13EA5" w:rsidRDefault="00E13EA5" w:rsidP="00E13E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E13EA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ВИРІШИЛА:</w:t>
      </w:r>
    </w:p>
    <w:p w14:paraId="1BD805CD" w14:textId="77777777" w:rsidR="00E13EA5" w:rsidRDefault="00E13EA5" w:rsidP="00E13E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01ACCADB" w14:textId="189A73C7" w:rsidR="00E13EA5" w:rsidRPr="00E13EA5" w:rsidRDefault="00E13EA5" w:rsidP="00E1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3A36">
        <w:rPr>
          <w:rFonts w:ascii="Times New Roman" w:hAnsi="Times New Roman"/>
          <w:bCs/>
          <w:sz w:val="28"/>
          <w:szCs w:val="28"/>
          <w:lang w:val="uk-UA"/>
        </w:rPr>
        <w:t xml:space="preserve">Погодити кандидатуру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Моташко Костянтина Миколайовича  </w:t>
      </w:r>
      <w:r w:rsidRPr="00702FF0">
        <w:rPr>
          <w:rFonts w:ascii="Times New Roman" w:hAnsi="Times New Roman"/>
          <w:bCs/>
          <w:sz w:val="28"/>
          <w:szCs w:val="28"/>
          <w:lang w:val="uk-UA"/>
        </w:rPr>
        <w:t xml:space="preserve">на посаду </w:t>
      </w:r>
      <w:r w:rsidR="00B777AF">
        <w:rPr>
          <w:rFonts w:ascii="Times New Roman" w:hAnsi="Times New Roman"/>
          <w:bCs/>
          <w:sz w:val="28"/>
          <w:szCs w:val="28"/>
          <w:lang w:val="uk-UA"/>
        </w:rPr>
        <w:t>директора</w:t>
      </w:r>
      <w:r w:rsidRPr="00702FF0">
        <w:rPr>
          <w:rFonts w:ascii="Times New Roman" w:hAnsi="Times New Roman"/>
          <w:bCs/>
          <w:sz w:val="28"/>
          <w:szCs w:val="28"/>
          <w:lang w:val="uk-UA"/>
        </w:rPr>
        <w:t xml:space="preserve"> комунального підприємства «Б</w:t>
      </w:r>
      <w:r>
        <w:rPr>
          <w:rFonts w:ascii="Times New Roman" w:hAnsi="Times New Roman"/>
          <w:bCs/>
          <w:sz w:val="28"/>
          <w:szCs w:val="28"/>
          <w:lang w:val="uk-UA"/>
        </w:rPr>
        <w:t>ерезнакомунпослуга»</w:t>
      </w:r>
      <w:r w:rsidR="000621D1">
        <w:rPr>
          <w:rFonts w:ascii="Times New Roman" w:hAnsi="Times New Roman"/>
          <w:bCs/>
          <w:sz w:val="28"/>
          <w:szCs w:val="28"/>
          <w:lang w:val="uk-UA"/>
        </w:rPr>
        <w:t xml:space="preserve"> Березнянської селищної ради</w:t>
      </w:r>
      <w:r w:rsidR="00B777AF">
        <w:rPr>
          <w:rFonts w:ascii="Times New Roman" w:hAnsi="Times New Roman"/>
          <w:bCs/>
          <w:sz w:val="28"/>
          <w:szCs w:val="28"/>
          <w:lang w:val="uk-UA"/>
        </w:rPr>
        <w:t xml:space="preserve"> з дати прийняття його на роботу.</w:t>
      </w:r>
    </w:p>
    <w:p w14:paraId="1D07E04A" w14:textId="63D0C667" w:rsidR="00E13EA5" w:rsidRDefault="00E13EA5" w:rsidP="00E13EA5">
      <w:pPr>
        <w:pStyle w:val="2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Керуючому справами Березнянської селищної ради підготувати відповідні розпорядчі документи</w:t>
      </w:r>
      <w:r w:rsidR="00B777AF">
        <w:rPr>
          <w:sz w:val="28"/>
          <w:szCs w:val="28"/>
        </w:rPr>
        <w:t>.</w:t>
      </w:r>
    </w:p>
    <w:p w14:paraId="0ECF8289" w14:textId="5B5840C6" w:rsidR="00E13EA5" w:rsidRDefault="00E13EA5" w:rsidP="00E13EA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EA5">
        <w:rPr>
          <w:rFonts w:ascii="Times New Roman" w:hAnsi="Times New Roman"/>
          <w:noProof/>
          <w:sz w:val="28"/>
          <w:szCs w:val="28"/>
        </w:rPr>
        <w:t xml:space="preserve"> </w:t>
      </w:r>
      <w:r w:rsidRPr="00E13EA5">
        <w:rPr>
          <w:rFonts w:ascii="Times New Roman" w:hAnsi="Times New Roman"/>
          <w:color w:val="000000"/>
          <w:sz w:val="28"/>
          <w:szCs w:val="28"/>
          <w:lang w:eastAsia="ar-SA"/>
        </w:rPr>
        <w:t>Контроль за виконанням рішення покласти на</w:t>
      </w:r>
      <w:r w:rsidRPr="00E13EA5">
        <w:rPr>
          <w:rFonts w:ascii="Times New Roman" w:hAnsi="Times New Roman"/>
          <w:sz w:val="28"/>
          <w:szCs w:val="28"/>
          <w:lang w:val="uk-UA"/>
        </w:rPr>
        <w:t xml:space="preserve"> постійну комісію селищної </w:t>
      </w:r>
      <w:proofErr w:type="gramStart"/>
      <w:r w:rsidRPr="00E13EA5">
        <w:rPr>
          <w:rFonts w:ascii="Times New Roman" w:hAnsi="Times New Roman"/>
          <w:sz w:val="28"/>
          <w:szCs w:val="28"/>
          <w:lang w:val="uk-UA"/>
        </w:rPr>
        <w:t>ради  з</w:t>
      </w:r>
      <w:proofErr w:type="gramEnd"/>
      <w:r w:rsidRPr="00E13EA5">
        <w:rPr>
          <w:rFonts w:ascii="Times New Roman" w:hAnsi="Times New Roman"/>
          <w:sz w:val="28"/>
          <w:szCs w:val="28"/>
          <w:lang w:val="uk-UA"/>
        </w:rPr>
        <w:t xml:space="preserve"> питань соціально-економічного розвитку територій, бюджету та здійснення регуляторної політики.</w:t>
      </w:r>
    </w:p>
    <w:p w14:paraId="63B9C039" w14:textId="77777777" w:rsidR="00B777AF" w:rsidRPr="00E13EA5" w:rsidRDefault="00B777AF" w:rsidP="00B777AF">
      <w:pPr>
        <w:pStyle w:val="a3"/>
        <w:spacing w:line="240" w:lineRule="auto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B78CE9" w14:textId="22ECF158" w:rsidR="00932CA9" w:rsidRPr="00E13EA5" w:rsidRDefault="00E13EA5">
      <w:pPr>
        <w:rPr>
          <w:rFonts w:ascii="Times New Roman" w:hAnsi="Times New Roman"/>
          <w:sz w:val="28"/>
          <w:szCs w:val="28"/>
          <w:lang w:val="uk-UA"/>
        </w:rPr>
      </w:pPr>
      <w:r w:rsidRPr="00E13EA5"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932CA9" w:rsidRPr="00E13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946D8"/>
    <w:multiLevelType w:val="hybridMultilevel"/>
    <w:tmpl w:val="3F0E788A"/>
    <w:lvl w:ilvl="0" w:tplc="7694681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AA"/>
    <w:rsid w:val="00042AFC"/>
    <w:rsid w:val="000621D1"/>
    <w:rsid w:val="00167D56"/>
    <w:rsid w:val="00932CA9"/>
    <w:rsid w:val="009427DA"/>
    <w:rsid w:val="009671CE"/>
    <w:rsid w:val="00A567AA"/>
    <w:rsid w:val="00B07CC8"/>
    <w:rsid w:val="00B777AF"/>
    <w:rsid w:val="00C770D3"/>
    <w:rsid w:val="00DB4823"/>
    <w:rsid w:val="00E13EA5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0999"/>
  <w15:chartTrackingRefBased/>
  <w15:docId w15:val="{7BF9EEAA-67C8-4ECE-90A2-2AAC233D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A5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EA5"/>
    <w:pPr>
      <w:ind w:left="720"/>
      <w:contextualSpacing/>
    </w:pPr>
  </w:style>
  <w:style w:type="paragraph" w:customStyle="1" w:styleId="a4">
    <w:name w:val="Нормальний текст"/>
    <w:basedOn w:val="a"/>
    <w:rsid w:val="00E13EA5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2">
    <w:name w:val="Body Text 2"/>
    <w:basedOn w:val="a"/>
    <w:link w:val="20"/>
    <w:rsid w:val="00E13EA5"/>
    <w:pPr>
      <w:overflowPunct w:val="0"/>
      <w:autoSpaceDE w:val="0"/>
      <w:autoSpaceDN w:val="0"/>
      <w:adjustRightInd w:val="0"/>
      <w:spacing w:after="0" w:line="240" w:lineRule="auto"/>
      <w:ind w:right="-142"/>
      <w:textAlignment w:val="baseline"/>
    </w:pPr>
    <w:rPr>
      <w:rFonts w:ascii="Times New Roman" w:eastAsia="Times New Roman" w:hAnsi="Times New Roman"/>
      <w:sz w:val="24"/>
      <w:szCs w:val="20"/>
      <w:lang w:val="uk-UA" w:eastAsia="x-none"/>
    </w:rPr>
  </w:style>
  <w:style w:type="character" w:customStyle="1" w:styleId="20">
    <w:name w:val="Основной текст 2 Знак"/>
    <w:basedOn w:val="a0"/>
    <w:link w:val="2"/>
    <w:rsid w:val="00E13EA5"/>
    <w:rPr>
      <w:rFonts w:ascii="Times New Roman" w:eastAsia="Times New Roman" w:hAnsi="Times New Roman" w:cs="Times New Roman"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2021-09-01T11:56:00Z</cp:lastPrinted>
  <dcterms:created xsi:type="dcterms:W3CDTF">2021-09-15T07:12:00Z</dcterms:created>
  <dcterms:modified xsi:type="dcterms:W3CDTF">2021-09-15T07:12:00Z</dcterms:modified>
</cp:coreProperties>
</file>