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8875119"/>
    <w:bookmarkStart w:id="1" w:name="_GoBack"/>
    <w:bookmarkEnd w:id="1"/>
    <w:p w14:paraId="7F809641" w14:textId="77777777" w:rsidR="00A84C59" w:rsidRPr="004D68B5" w:rsidRDefault="00A84C59" w:rsidP="00A84C5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4C29ED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6" o:title=""/>
          </v:shape>
          <o:OLEObject Type="Embed" ProgID="Word.Picture.6" ShapeID="_x0000_i1025" DrawAspect="Content" ObjectID="_1695036390" r:id="rId7"/>
        </w:object>
      </w:r>
    </w:p>
    <w:p w14:paraId="0311372D" w14:textId="77777777" w:rsidR="00A84C59" w:rsidRPr="004D68B5" w:rsidRDefault="00A84C59" w:rsidP="00A84C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67E5AB1" w14:textId="77777777" w:rsidR="00A84C59" w:rsidRPr="004D68B5" w:rsidRDefault="00A84C59" w:rsidP="00A84C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86A0B9F" w14:textId="77777777" w:rsidR="00A84C59" w:rsidRPr="004D68B5" w:rsidRDefault="00A84C59" w:rsidP="00A84C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74CC302" w14:textId="77777777" w:rsidR="00A84C59" w:rsidRPr="004D68B5" w:rsidRDefault="00A84C59" w:rsidP="00A84C59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6E1DB18" w14:textId="77777777" w:rsidR="00A84C59" w:rsidRPr="004D68B5" w:rsidRDefault="00A84C59" w:rsidP="00A84C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r w:rsidRPr="004D68B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19F30D6" w14:textId="77777777" w:rsidR="00A84C59" w:rsidRPr="004D68B5" w:rsidRDefault="00A84C59" w:rsidP="00A84C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63216B2A" w14:textId="77777777" w:rsidR="00A84C59" w:rsidRPr="004D68B5" w:rsidRDefault="00A84C59" w:rsidP="00A84C5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41919E7" w14:textId="7B3097AF" w:rsidR="00A84C59" w:rsidRPr="004D68B5" w:rsidRDefault="00A84C59" w:rsidP="00A84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51077">
        <w:rPr>
          <w:rFonts w:ascii="Times New Roman" w:hAnsi="Times New Roman" w:cs="Times New Roman"/>
          <w:sz w:val="28"/>
          <w:szCs w:val="28"/>
        </w:rPr>
        <w:t>8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14:paraId="5C679F1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64F8C052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ТОВ «Березнянський»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p w14:paraId="35F6E979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14:paraId="70C8E58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E66C2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61539A10" w14:textId="77777777" w:rsidR="00A84C59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клопотання ТОВ «Березнянський»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користування земельними ділянками , 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Березнянської селищної ради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Укравїни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</w:p>
    <w:p w14:paraId="661B8AEB" w14:textId="5EC5B23C" w:rsidR="004750D1" w:rsidRDefault="00DB5C77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C59" w:rsidRPr="00A84C5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4C59" w:rsidRPr="00A84C5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</w:t>
      </w:r>
      <w:r w:rsidR="00A84C59" w:rsidRPr="004750D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9AD4FD5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8DC7EE4" w14:textId="2A9D3DE3" w:rsidR="002E00B1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ТОВ «Бероезнянський»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право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користування земельними ділянками, які раніш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е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товариству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в користування на умовах оренди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за рахунок невитребуваних земельних часток (паїв) для ведення товарного сільськогосподарського виробництва на території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Березнянської селищної ради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в зв</w:t>
      </w:r>
      <w:r w:rsidR="00A84C59" w:rsidRPr="00A84C59">
        <w:rPr>
          <w:rFonts w:ascii="Times New Roman" w:hAnsi="Times New Roman" w:cs="Times New Roman"/>
          <w:sz w:val="24"/>
          <w:szCs w:val="24"/>
        </w:rPr>
        <w:t>’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язку з оформле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нням права власності на земельні ділянки спадкоємцями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DFCA281" w14:textId="77777777"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14:paraId="3FF3191D" w14:textId="77777777"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На території Березнянської селищної ради:</w:t>
      </w:r>
    </w:p>
    <w:p w14:paraId="6C1736BD" w14:textId="51D6A448" w:rsidR="00415BF6" w:rsidRPr="00051077" w:rsidRDefault="00415BF6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BDC42" w14:textId="77777777" w:rsidR="00285990" w:rsidRDefault="00415BF6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(договір оренди від 07.11.2014 року)</w:t>
      </w:r>
    </w:p>
    <w:p w14:paraId="635DA385" w14:textId="77777777" w:rsidR="00415BF6" w:rsidRPr="00A84C59" w:rsidRDefault="00415BF6" w:rsidP="004750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A571377" w14:textId="77777777"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№66 площею 2,9657га ріллі (кадастровий номер відсутній)</w:t>
      </w:r>
    </w:p>
    <w:p w14:paraId="19927029" w14:textId="77777777" w:rsidR="00285990" w:rsidRPr="00A84C59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21E583A7" w14:textId="77777777"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На території Березнянської селищної ради (Миколаївський старостинський округ)</w:t>
      </w:r>
    </w:p>
    <w:p w14:paraId="7CF85E54" w14:textId="77777777" w:rsidR="00415BF6" w:rsidRDefault="00415BF6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47B35A" w14:textId="77777777" w:rsidR="00285990" w:rsidRPr="004750D1" w:rsidRDefault="00415BF6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(договір оренди від 30.11.2017 року)</w:t>
      </w:r>
    </w:p>
    <w:p w14:paraId="5CB860D4" w14:textId="77777777" w:rsidR="00285990" w:rsidRDefault="00285990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№115 площею 0,5641га сіножаті ,кадастровий номер 7423086700:12:000:0303</w:t>
      </w:r>
    </w:p>
    <w:p w14:paraId="28679CC1" w14:textId="77777777" w:rsidR="00285990" w:rsidRDefault="00285990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№168 площею 0,7770га сіножаті ,кадастровий номер 7423086700:12:000:0325</w:t>
      </w:r>
    </w:p>
    <w:p w14:paraId="29F555A2" w14:textId="77777777" w:rsidR="00285990" w:rsidRDefault="00285990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№179 площею  1,1030</w:t>
      </w:r>
      <w:r>
        <w:rPr>
          <w:rFonts w:ascii="Times New Roman" w:hAnsi="Times New Roman" w:cs="Times New Roman"/>
          <w:sz w:val="24"/>
          <w:szCs w:val="24"/>
          <w:lang w:val="uk-UA"/>
        </w:rPr>
        <w:t>га сіножаті ,кадастровий номер 7423086700:12:0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00:0095</w:t>
      </w:r>
    </w:p>
    <w:p w14:paraId="43E2E033" w14:textId="77777777" w:rsidR="00285990" w:rsidRDefault="00285990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№180 площею 1,0426</w:t>
      </w:r>
      <w:r>
        <w:rPr>
          <w:rFonts w:ascii="Times New Roman" w:hAnsi="Times New Roman" w:cs="Times New Roman"/>
          <w:sz w:val="24"/>
          <w:szCs w:val="24"/>
          <w:lang w:val="uk-UA"/>
        </w:rPr>
        <w:t>га сіножаті ,кадастровий номер 7423086700:12:0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00:0096</w:t>
      </w:r>
    </w:p>
    <w:p w14:paraId="71BFCEC7" w14:textId="77777777"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№184 площею 0,7279га сіножаті ,кадастровий номер 7423086700:12:000:0237</w:t>
      </w:r>
    </w:p>
    <w:p w14:paraId="666CA8B8" w14:textId="77777777"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№185 площею 0,6875га сіножаті ,кадастровий номер 7423086700:12:000:0330</w:t>
      </w:r>
    </w:p>
    <w:p w14:paraId="71918191" w14:textId="77777777"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№202 площею  0,8953га сіножаті ,кадастровий номер 7423086700:12:000:0113</w:t>
      </w:r>
    </w:p>
    <w:p w14:paraId="76249900" w14:textId="77777777"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№211 площею  1,0686га сіножаті ,кадастровий номер 7423086700:12:000:0122</w:t>
      </w:r>
    </w:p>
    <w:p w14:paraId="750E829E" w14:textId="77777777"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№267 площею  0,6867га сіножаті ,кадастровий номер 7423086700:12:000:0327</w:t>
      </w:r>
    </w:p>
    <w:p w14:paraId="48B5DDB6" w14:textId="77777777"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№288 площею  0,6868га сіножаті ,кадастровий номер 7423086700:12:000:0183</w:t>
      </w:r>
    </w:p>
    <w:p w14:paraId="040761C4" w14:textId="77777777" w:rsidR="004750D1" w:rsidRDefault="00415BF6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Всього 8,2395га.</w:t>
      </w:r>
    </w:p>
    <w:p w14:paraId="358620BC" w14:textId="77777777" w:rsidR="0061334E" w:rsidRDefault="002E00B1" w:rsidP="00C7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AB4ACC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5A29CEB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57294A" w14:textId="49152B46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</w:t>
      </w:r>
      <w:r w:rsidR="00A84C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Володимир Павленко</w:t>
      </w:r>
    </w:p>
    <w:p w14:paraId="77D7D5B8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1077"/>
    <w:rsid w:val="000E3A4D"/>
    <w:rsid w:val="001050F2"/>
    <w:rsid w:val="001321D4"/>
    <w:rsid w:val="00134E2D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A2FCC"/>
    <w:rsid w:val="004C1704"/>
    <w:rsid w:val="004D7044"/>
    <w:rsid w:val="00537E96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84C59"/>
    <w:rsid w:val="00AB4ACC"/>
    <w:rsid w:val="00AD4EC5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0D8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AF1F-431F-41A7-AD03-70EDA9AA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2021-10-04T12:12:00Z</cp:lastPrinted>
  <dcterms:created xsi:type="dcterms:W3CDTF">2021-10-06T11:40:00Z</dcterms:created>
  <dcterms:modified xsi:type="dcterms:W3CDTF">2021-10-06T11:40:00Z</dcterms:modified>
</cp:coreProperties>
</file>