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037742" r:id="rId5"/>
        </w:object>
      </w:r>
    </w:p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295F90" w:rsidRPr="004D68B5" w:rsidRDefault="00295F90" w:rsidP="00295F90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95F90" w:rsidRPr="004D68B5" w:rsidRDefault="00295F90" w:rsidP="00295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413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:rsidR="00295F90" w:rsidRPr="00294578" w:rsidRDefault="00295F90" w:rsidP="00295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295F90" w:rsidTr="00152E35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F90" w:rsidRDefault="00295F90" w:rsidP="00152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господарства на території Березнянської селищної ради (Сахнівського  старостинського округу) Чернігівського району Чернігівської області. </w:t>
            </w:r>
          </w:p>
          <w:p w:rsidR="00295F90" w:rsidRPr="00294578" w:rsidRDefault="00295F90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295F90" w:rsidTr="00152E35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5F90" w:rsidRDefault="00295F90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95F90" w:rsidRDefault="00295F90" w:rsidP="00295F90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 Вороніна Івана Вікторовича, Маслова Володимира Михайловича про надання дозволу на розробку 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 Березнянської селищної ради , керуючись ст. ст. 12,116,118,121,126 ,134 – 139 Земельного кодексу України ст.26 Закону України «Про місцеве самоврядування в Україні» , Законом України «Про землеустрій» , рішенням 6 сесії 8 скликання Березнянської селищної ради  від 26.02.2021 року </w:t>
      </w:r>
      <w:r w:rsidRPr="006F377B">
        <w:rPr>
          <w:rFonts w:ascii="Times New Roman" w:hAnsi="Times New Roman" w:cs="Times New Roman"/>
          <w:sz w:val="28"/>
          <w:lang w:val="uk-UA"/>
        </w:rPr>
        <w:t>162</w:t>
      </w:r>
      <w:r w:rsidRPr="006F377B">
        <w:rPr>
          <w:rFonts w:ascii="Times New Roman" w:hAnsi="Times New Roman" w:cs="Times New Roman"/>
          <w:sz w:val="28"/>
        </w:rPr>
        <w:t>/</w:t>
      </w:r>
      <w:r w:rsidRPr="006F377B">
        <w:rPr>
          <w:rFonts w:ascii="Times New Roman" w:hAnsi="Times New Roman" w:cs="Times New Roman"/>
          <w:sz w:val="28"/>
          <w:lang w:val="uk-UA"/>
        </w:rPr>
        <w:t>6</w:t>
      </w:r>
      <w:r w:rsidRPr="006F377B">
        <w:rPr>
          <w:rFonts w:ascii="Times New Roman" w:hAnsi="Times New Roman" w:cs="Times New Roman"/>
          <w:sz w:val="28"/>
        </w:rPr>
        <w:t>-</w:t>
      </w:r>
      <w:r w:rsidRPr="006F377B">
        <w:rPr>
          <w:rFonts w:ascii="Times New Roman" w:hAnsi="Times New Roman" w:cs="Times New Roman"/>
          <w:sz w:val="28"/>
          <w:lang w:val="en-US"/>
        </w:rPr>
        <w:t>VIII</w:t>
      </w:r>
      <w:r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295F90" w:rsidRDefault="00295F90" w:rsidP="00295F9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598A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29457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295F90" w:rsidRPr="00601A9D" w:rsidRDefault="00295F90" w:rsidP="00295F90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Відмовити громадянам Вороніну Івану Вікторовичу і Маслову Володимиру Миколайовичу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(Сахнівського   старостинського округу) Чернігівського району Чернігівської області в зв’язку з тим ,</w:t>
      </w:r>
      <w:r w:rsidRPr="00A52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згідно рішення 6 сесії 8 скликання Березнянської селищної ради  від 26.02.2021 року </w:t>
      </w:r>
      <w:r w:rsidRPr="006F377B">
        <w:rPr>
          <w:rFonts w:ascii="Times New Roman" w:hAnsi="Times New Roman" w:cs="Times New Roman"/>
          <w:sz w:val="28"/>
          <w:lang w:val="uk-UA"/>
        </w:rPr>
        <w:t>162</w:t>
      </w:r>
      <w:r w:rsidRPr="00601A9D">
        <w:rPr>
          <w:rFonts w:ascii="Times New Roman" w:hAnsi="Times New Roman" w:cs="Times New Roman"/>
          <w:sz w:val="28"/>
          <w:lang w:val="uk-UA"/>
        </w:rPr>
        <w:t>/</w:t>
      </w:r>
      <w:r w:rsidRPr="006F377B">
        <w:rPr>
          <w:rFonts w:ascii="Times New Roman" w:hAnsi="Times New Roman" w:cs="Times New Roman"/>
          <w:sz w:val="28"/>
          <w:lang w:val="uk-UA"/>
        </w:rPr>
        <w:t>6</w:t>
      </w:r>
      <w:r w:rsidRPr="00601A9D">
        <w:rPr>
          <w:rFonts w:ascii="Times New Roman" w:hAnsi="Times New Roman" w:cs="Times New Roman"/>
          <w:sz w:val="28"/>
          <w:lang w:val="uk-UA"/>
        </w:rPr>
        <w:t>-</w:t>
      </w:r>
      <w:r w:rsidRPr="006F377B">
        <w:rPr>
          <w:rFonts w:ascii="Times New Roman" w:hAnsi="Times New Roman" w:cs="Times New Roman"/>
          <w:sz w:val="28"/>
          <w:lang w:val="en-US"/>
        </w:rPr>
        <w:t>VIII</w:t>
      </w:r>
      <w:r>
        <w:rPr>
          <w:rFonts w:ascii="Times New Roman" w:hAnsi="Times New Roman" w:cs="Times New Roman"/>
          <w:sz w:val="28"/>
          <w:lang w:val="uk-UA"/>
        </w:rPr>
        <w:t xml:space="preserve">  «</w:t>
      </w:r>
      <w:r w:rsidRPr="00601A9D">
        <w:rPr>
          <w:rFonts w:ascii="Times New Roman" w:hAnsi="Times New Roman" w:cs="Times New Roman"/>
          <w:bCs/>
          <w:sz w:val="28"/>
          <w:lang w:val="uk-UA"/>
        </w:rPr>
        <w:t>Про порядок надання у власність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01A9D">
        <w:rPr>
          <w:rFonts w:ascii="Times New Roman" w:hAnsi="Times New Roman" w:cs="Times New Roman"/>
          <w:bCs/>
          <w:sz w:val="28"/>
          <w:lang w:val="uk-UA"/>
        </w:rPr>
        <w:t>земельних ділянок на території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601A9D">
        <w:rPr>
          <w:rFonts w:ascii="Times New Roman" w:hAnsi="Times New Roman" w:cs="Times New Roman"/>
          <w:bCs/>
          <w:sz w:val="28"/>
          <w:lang w:val="uk-UA"/>
        </w:rPr>
        <w:t xml:space="preserve">Березнянської </w:t>
      </w:r>
      <w:r w:rsidRPr="00601A9D">
        <w:rPr>
          <w:rFonts w:ascii="Times New Roman" w:hAnsi="Times New Roman" w:cs="Times New Roman"/>
          <w:bCs/>
          <w:sz w:val="28"/>
          <w:lang w:val="uk-UA"/>
        </w:rPr>
        <w:lastRenderedPageBreak/>
        <w:t>територіальної громади</w:t>
      </w:r>
      <w:r>
        <w:rPr>
          <w:rFonts w:ascii="Times New Roman" w:hAnsi="Times New Roman" w:cs="Times New Roman"/>
          <w:bCs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</w:t>
      </w:r>
      <w:r w:rsidRPr="00601A9D">
        <w:rPr>
          <w:rFonts w:ascii="Times New Roman" w:hAnsi="Times New Roman" w:cs="Times New Roman"/>
          <w:sz w:val="28"/>
          <w:szCs w:val="28"/>
          <w:lang w:val="uk-UA"/>
        </w:rPr>
        <w:t>чергове право на отримання земельних ділянок у власність надається</w:t>
      </w:r>
      <w:r w:rsidRPr="00601A9D">
        <w:rPr>
          <w:rFonts w:ascii="Times New Roman" w:hAnsi="Times New Roman" w:cs="Times New Roman"/>
          <w:sz w:val="32"/>
          <w:szCs w:val="28"/>
          <w:lang w:val="uk-UA"/>
        </w:rPr>
        <w:t>:</w:t>
      </w:r>
    </w:p>
    <w:p w:rsidR="00295F90" w:rsidRPr="00601A9D" w:rsidRDefault="00295F90" w:rsidP="00295F90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1A9D">
        <w:rPr>
          <w:rFonts w:ascii="Times New Roman" w:hAnsi="Times New Roman" w:cs="Times New Roman"/>
          <w:sz w:val="28"/>
          <w:lang w:val="uk-UA"/>
        </w:rPr>
        <w:t xml:space="preserve">- учасникам АТО, учасникам бойових дій, учасникам ліквідації аварії на ЧАЕС, </w:t>
      </w:r>
      <w:r w:rsidRPr="00601A9D">
        <w:rPr>
          <w:rFonts w:ascii="Times New Roman" w:hAnsi="Times New Roman" w:cs="Times New Roman"/>
          <w:b/>
          <w:bCs/>
          <w:sz w:val="28"/>
          <w:lang w:val="uk-UA"/>
        </w:rPr>
        <w:t>які проживають на території об’єднаної громади</w:t>
      </w:r>
      <w:r w:rsidRPr="00601A9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95F90" w:rsidRPr="00294578" w:rsidRDefault="00295F90" w:rsidP="00295F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95F90" w:rsidRPr="00AB4ACC" w:rsidRDefault="00295F90" w:rsidP="00295F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95F90" w:rsidRDefault="00295F90" w:rsidP="00295F9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Володимир Павленко</w:t>
      </w:r>
    </w:p>
    <w:p w:rsidR="00295F90" w:rsidRDefault="00295F90">
      <w:bookmarkStart w:id="0" w:name="_GoBack"/>
      <w:bookmarkEnd w:id="0"/>
    </w:p>
    <w:sectPr w:rsidR="0029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90"/>
    <w:rsid w:val="0029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42DA0-9F59-4861-A9BD-7E11BABF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2021-10-06T12:01:00Z</dcterms:created>
  <dcterms:modified xsi:type="dcterms:W3CDTF">2021-10-06T12:02:00Z</dcterms:modified>
</cp:coreProperties>
</file>