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AE13E0E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0D8E6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3754" r:id="rId9"/>
        </w:object>
      </w:r>
    </w:p>
    <w:p w14:paraId="1E165C61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AE2BF0B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7C7DF9D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9DA62F9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A13DB9A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56DC610F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F846C8A" w14:textId="77777777" w:rsidR="004172EA" w:rsidRPr="00B859D7" w:rsidRDefault="004172EA" w:rsidP="004172E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44E024" w14:textId="2B4FDCAD" w:rsidR="004172EA" w:rsidRPr="00B859D7" w:rsidRDefault="004172EA" w:rsidP="00417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152B8E7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642BFAD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4153" w14:textId="77777777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</w:t>
            </w:r>
            <w:r w:rsidR="005C2B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окументації </w:t>
            </w:r>
            <w:r w:rsidR="006A3D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 визначенню нормативної грошової оцінки земельних ділянок в межах               с. Гориця Чернігівського району </w:t>
            </w:r>
          </w:p>
          <w:p w14:paraId="3BA7DBAE" w14:textId="77777777" w:rsidR="006A3DA0" w:rsidRDefault="006A3DA0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Чернігівської області.</w:t>
            </w:r>
          </w:p>
          <w:p w14:paraId="31A3637A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8390D5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DFF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C1DF48" w14:textId="28F0347E" w:rsidR="00B00826" w:rsidRPr="004172EA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пропозиції комісії Березнянської селищної ради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по врегулюванню земельних спорів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проведення </w:t>
      </w:r>
      <w:r w:rsidR="006A3DA0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нормативної грошової оцінки земельних ділянок розташованих в межах с.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>Гориця Чернігівського району Че</w:t>
      </w:r>
      <w:r w:rsidR="006A3DA0">
        <w:rPr>
          <w:rFonts w:ascii="Times New Roman" w:hAnsi="Times New Roman" w:cs="Times New Roman"/>
          <w:sz w:val="28"/>
          <w:szCs w:val="28"/>
          <w:lang w:val="uk-UA"/>
        </w:rPr>
        <w:t xml:space="preserve">рнігівської області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Земел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ьним кодексом України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ст. 18 Закону </w:t>
      </w:r>
      <w:proofErr w:type="spellStart"/>
      <w:r w:rsidR="00B6302E">
        <w:rPr>
          <w:rFonts w:ascii="Times New Roman" w:hAnsi="Times New Roman" w:cs="Times New Roman"/>
          <w:sz w:val="28"/>
          <w:szCs w:val="28"/>
          <w:lang w:val="uk-UA"/>
        </w:rPr>
        <w:t>Укрпаїни</w:t>
      </w:r>
      <w:proofErr w:type="spellEnd"/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 «Про оцінку земель»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="00B6302E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4172EA" w:rsidRPr="004172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B9F9FBA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BF82DA" w14:textId="72F42276" w:rsidR="00BB04AE" w:rsidRPr="00B6302E" w:rsidRDefault="00B6302E" w:rsidP="00B6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</w:t>
      </w:r>
      <w:r w:rsidR="004172E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172EA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E34D6"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на розробку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по визначенню</w:t>
      </w:r>
      <w:r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нормативної грошової оцінки земельних ділянок розташованих в межах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</w:t>
      </w:r>
      <w:r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02E">
        <w:rPr>
          <w:rFonts w:ascii="Times New Roman" w:hAnsi="Times New Roman" w:cs="Times New Roman"/>
          <w:sz w:val="28"/>
          <w:szCs w:val="28"/>
          <w:lang w:val="uk-UA"/>
        </w:rPr>
        <w:t>с. Гориця Чернігівськог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області.</w:t>
      </w:r>
    </w:p>
    <w:p w14:paraId="4F0BCEB2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552EA" w14:textId="777777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технічну документацію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по визначенню </w:t>
      </w:r>
      <w:r w:rsidR="00F64F7E" w:rsidRPr="00B6302E">
        <w:rPr>
          <w:rFonts w:ascii="Times New Roman" w:hAnsi="Times New Roman" w:cs="Times New Roman"/>
          <w:sz w:val="28"/>
          <w:szCs w:val="28"/>
          <w:lang w:val="uk-UA"/>
        </w:rPr>
        <w:t>нормативної грошової оцінки земельних ділянок розташованих в межах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</w:t>
      </w:r>
      <w:r w:rsidR="00F64F7E" w:rsidRPr="00B63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F7E" w:rsidRPr="00B6302E">
        <w:rPr>
          <w:rFonts w:ascii="Times New Roman" w:hAnsi="Times New Roman" w:cs="Times New Roman"/>
          <w:sz w:val="28"/>
          <w:szCs w:val="28"/>
          <w:lang w:val="uk-UA"/>
        </w:rPr>
        <w:t>с. Гориця Чернігівськог</w:t>
      </w:r>
      <w:r w:rsidR="00F64F7E">
        <w:rPr>
          <w:rFonts w:ascii="Times New Roman" w:hAnsi="Times New Roman" w:cs="Times New Roman"/>
          <w:sz w:val="28"/>
          <w:szCs w:val="28"/>
          <w:lang w:val="uk-UA"/>
        </w:rPr>
        <w:t>о району Чернігівської області.</w:t>
      </w:r>
    </w:p>
    <w:p w14:paraId="4E4AA31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5F7928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B7B82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210BC8" w14:textId="7429D06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4172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56CDE068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91543" w14:textId="77777777" w:rsidR="007209C0" w:rsidRDefault="007209C0" w:rsidP="002D012A">
      <w:pPr>
        <w:spacing w:after="0" w:line="240" w:lineRule="auto"/>
      </w:pPr>
      <w:r>
        <w:separator/>
      </w:r>
    </w:p>
  </w:endnote>
  <w:endnote w:type="continuationSeparator" w:id="0">
    <w:p w14:paraId="759652F6" w14:textId="77777777" w:rsidR="007209C0" w:rsidRDefault="007209C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19BF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AB69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D2FD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9909D" w14:textId="77777777" w:rsidR="007209C0" w:rsidRDefault="007209C0" w:rsidP="002D012A">
      <w:pPr>
        <w:spacing w:after="0" w:line="240" w:lineRule="auto"/>
      </w:pPr>
      <w:r>
        <w:separator/>
      </w:r>
    </w:p>
  </w:footnote>
  <w:footnote w:type="continuationSeparator" w:id="0">
    <w:p w14:paraId="0B5728BD" w14:textId="77777777" w:rsidR="007209C0" w:rsidRDefault="007209C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EA4A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1ED6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5DDD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68E53F3"/>
    <w:multiLevelType w:val="hybridMultilevel"/>
    <w:tmpl w:val="FCBC4680"/>
    <w:lvl w:ilvl="0" w:tplc="8E7CC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01D3AD6"/>
    <w:multiLevelType w:val="hybridMultilevel"/>
    <w:tmpl w:val="0F1CFBF0"/>
    <w:lvl w:ilvl="0" w:tplc="D7543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69A6777"/>
    <w:multiLevelType w:val="hybridMultilevel"/>
    <w:tmpl w:val="C85874D4"/>
    <w:lvl w:ilvl="0" w:tplc="F244BC2E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D442B31"/>
    <w:multiLevelType w:val="hybridMultilevel"/>
    <w:tmpl w:val="7402CA40"/>
    <w:lvl w:ilvl="0" w:tplc="40905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4"/>
  </w:num>
  <w:num w:numId="15">
    <w:abstractNumId w:val="7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438B"/>
    <w:rsid w:val="000E3A4D"/>
    <w:rsid w:val="001050F2"/>
    <w:rsid w:val="00156317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D0684"/>
    <w:rsid w:val="004172EA"/>
    <w:rsid w:val="004A2FCC"/>
    <w:rsid w:val="004A557D"/>
    <w:rsid w:val="00502A42"/>
    <w:rsid w:val="00537E96"/>
    <w:rsid w:val="00545359"/>
    <w:rsid w:val="00555D04"/>
    <w:rsid w:val="005761FB"/>
    <w:rsid w:val="00592EAB"/>
    <w:rsid w:val="005C2B6D"/>
    <w:rsid w:val="0061334E"/>
    <w:rsid w:val="0066071C"/>
    <w:rsid w:val="006A3DA0"/>
    <w:rsid w:val="006A6506"/>
    <w:rsid w:val="006B66CD"/>
    <w:rsid w:val="007209C0"/>
    <w:rsid w:val="00721200"/>
    <w:rsid w:val="0073272B"/>
    <w:rsid w:val="0074338E"/>
    <w:rsid w:val="00780B1D"/>
    <w:rsid w:val="007920EE"/>
    <w:rsid w:val="007E34D6"/>
    <w:rsid w:val="007F18D9"/>
    <w:rsid w:val="008E3521"/>
    <w:rsid w:val="008E7DAE"/>
    <w:rsid w:val="00936B5B"/>
    <w:rsid w:val="0094462D"/>
    <w:rsid w:val="00985F8C"/>
    <w:rsid w:val="009B51F2"/>
    <w:rsid w:val="00AA41C4"/>
    <w:rsid w:val="00AB0BAD"/>
    <w:rsid w:val="00AB4ACC"/>
    <w:rsid w:val="00AD19E3"/>
    <w:rsid w:val="00B00826"/>
    <w:rsid w:val="00B257C1"/>
    <w:rsid w:val="00B57FA4"/>
    <w:rsid w:val="00B60AB2"/>
    <w:rsid w:val="00B6302E"/>
    <w:rsid w:val="00BB04AE"/>
    <w:rsid w:val="00BD404D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E4BED"/>
    <w:rsid w:val="00E211ED"/>
    <w:rsid w:val="00E46FC9"/>
    <w:rsid w:val="00E46FEC"/>
    <w:rsid w:val="00E70E29"/>
    <w:rsid w:val="00E865DA"/>
    <w:rsid w:val="00EC5829"/>
    <w:rsid w:val="00ED10DF"/>
    <w:rsid w:val="00ED2970"/>
    <w:rsid w:val="00F13954"/>
    <w:rsid w:val="00F64F7E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53E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4A38-A05E-4816-B261-4032DB1D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2021-10-25T09:16:00Z</cp:lastPrinted>
  <dcterms:created xsi:type="dcterms:W3CDTF">2021-10-27T12:30:00Z</dcterms:created>
  <dcterms:modified xsi:type="dcterms:W3CDTF">2021-10-27T12:30:00Z</dcterms:modified>
</cp:coreProperties>
</file>