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753829">
        <w:rPr>
          <w:rFonts w:ascii="Times New Roman" w:hAnsi="Times New Roman" w:cs="Times New Roman"/>
          <w:sz w:val="28"/>
          <w:szCs w:val="28"/>
          <w:lang w:val="uk-UA"/>
        </w:rPr>
        <w:t xml:space="preserve">            листопада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B666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7F7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B6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технічної документації із землеустрою по встановленню (відновленню) меж земельних ділянок в натурі (на місцевості) 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ED2970" w:rsidRPr="000371E5" w:rsidRDefault="00753829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B253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(Сахнівського старостинського округу)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B253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                    с. Сахнівка.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B666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2557F7" w:rsidRDefault="00575CFC" w:rsidP="002557F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25333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встановлення (відновлення) меж земельних ділянок в натурі (на місцевості) з метою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права комунальної власності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за Березнянською селищною радою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на зе</w:t>
      </w:r>
      <w:r w:rsidR="00DB6664">
        <w:rPr>
          <w:rFonts w:ascii="Times New Roman" w:hAnsi="Times New Roman" w:cs="Times New Roman"/>
          <w:sz w:val="28"/>
          <w:szCs w:val="28"/>
          <w:lang w:val="uk-UA"/>
        </w:rPr>
        <w:t>мельні ділянки площею 1,0100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664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7423085500:06:000:0344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87D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A1B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площею 2,5800га кадастровий номер 7423085500:08:000:0443, площею 0,6600га кадастровий номер 7423085500:06:000:0335 які  розташовані </w:t>
      </w:r>
      <w:r w:rsidR="002557F7" w:rsidRP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(Сахнівського</w:t>
      </w:r>
      <w:r w:rsidR="002557F7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с. Сахнівка. </w:t>
      </w:r>
      <w:r w:rsidR="006C5D89" w:rsidRPr="002557F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>«Про землеустрій</w:t>
      </w:r>
      <w:r w:rsidR="00DB5C77" w:rsidRPr="002557F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6664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, рішенням Менського районного суду Чернігівської області від 19.06.2014 року №738/1313/ </w:t>
      </w:r>
      <w:r w:rsidR="001C5665" w:rsidRPr="002557F7">
        <w:rPr>
          <w:rFonts w:ascii="Times New Roman" w:hAnsi="Times New Roman" w:cs="Times New Roman"/>
          <w:sz w:val="28"/>
          <w:szCs w:val="28"/>
          <w:lang w:val="uk-UA"/>
        </w:rPr>
        <w:t>14-ц</w:t>
      </w:r>
      <w:r w:rsidR="00C35768" w:rsidRPr="002557F7">
        <w:rPr>
          <w:rFonts w:ascii="Times New Roman" w:hAnsi="Times New Roman" w:cs="Times New Roman"/>
          <w:sz w:val="28"/>
          <w:szCs w:val="28"/>
          <w:lang w:val="uk-UA"/>
        </w:rPr>
        <w:t>, рішенням Менського районного суду Чернігівської області від 01.03.2012 року №2512/333/2012,</w:t>
      </w:r>
      <w:r w:rsidR="00DB6664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270" w:rsidRPr="00B25333" w:rsidRDefault="00B25333" w:rsidP="002557F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технічної документації із землеустрою щодо встановлення (відновлення) меж земельних ділянок в натурі (на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місцевості) з метою реєстрації права комунальної власності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за Березнянською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на земельні ділянки площею 1,0100га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7423085500:06:000:0344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, площею 2,5800га кадастровий номер 7423085500:08:000:0443, площею 0,6600га кадастровий номер 7423085500:06:000:0335 які  розташовані </w:t>
      </w:r>
      <w:r w:rsidR="002557F7" w:rsidRP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(Сахнівського</w:t>
      </w:r>
      <w:r w:rsidR="002557F7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 с. Сахнівка.</w:t>
      </w:r>
    </w:p>
    <w:p w:rsidR="004135B2" w:rsidRPr="004135B2" w:rsidRDefault="004135B2" w:rsidP="00413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7D94" w:rsidRPr="000B7D94" w:rsidRDefault="000B7D94" w:rsidP="000B7D9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D94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 замовити  технічну документацію із землеустро</w:t>
      </w:r>
      <w:r>
        <w:rPr>
          <w:rFonts w:ascii="Times New Roman" w:hAnsi="Times New Roman" w:cs="Times New Roman"/>
          <w:sz w:val="28"/>
          <w:szCs w:val="28"/>
          <w:lang w:val="uk-UA"/>
        </w:rPr>
        <w:t>ю  щодо встановлення</w:t>
      </w:r>
      <w:r w:rsidR="007D3EFD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меж земельних ділянок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3EFD">
        <w:rPr>
          <w:rFonts w:ascii="Times New Roman" w:hAnsi="Times New Roman" w:cs="Times New Roman"/>
          <w:sz w:val="28"/>
          <w:szCs w:val="28"/>
          <w:lang w:val="uk-UA"/>
        </w:rPr>
        <w:t xml:space="preserve">в натурі (на місцевості)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5570DA" w:rsidRDefault="005570DA" w:rsidP="00F97696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0B7D94" w:rsidRDefault="0061334E" w:rsidP="000B7D9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B7D94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442FF6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Лариса Мироненко</w:t>
      </w:r>
      <w:bookmarkStart w:id="0" w:name="_GoBack"/>
      <w:bookmarkEnd w:id="0"/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7F" w:rsidRDefault="0067467F" w:rsidP="002D012A">
      <w:pPr>
        <w:spacing w:after="0" w:line="240" w:lineRule="auto"/>
      </w:pPr>
      <w:r>
        <w:separator/>
      </w:r>
    </w:p>
  </w:endnote>
  <w:endnote w:type="continuationSeparator" w:id="0">
    <w:p w:rsidR="0067467F" w:rsidRDefault="0067467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7F" w:rsidRDefault="0067467F" w:rsidP="002D012A">
      <w:pPr>
        <w:spacing w:after="0" w:line="240" w:lineRule="auto"/>
      </w:pPr>
      <w:r>
        <w:separator/>
      </w:r>
    </w:p>
  </w:footnote>
  <w:footnote w:type="continuationSeparator" w:id="0">
    <w:p w:rsidR="0067467F" w:rsidRDefault="0067467F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6B944E5"/>
    <w:multiLevelType w:val="hybridMultilevel"/>
    <w:tmpl w:val="0BDC5D7C"/>
    <w:lvl w:ilvl="0" w:tplc="934C536E">
      <w:start w:val="4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B7D94"/>
    <w:rsid w:val="000E3A4D"/>
    <w:rsid w:val="000F009F"/>
    <w:rsid w:val="001050F2"/>
    <w:rsid w:val="00113DB1"/>
    <w:rsid w:val="001343FB"/>
    <w:rsid w:val="00175DFA"/>
    <w:rsid w:val="001A199D"/>
    <w:rsid w:val="001B287D"/>
    <w:rsid w:val="001C5665"/>
    <w:rsid w:val="001C677E"/>
    <w:rsid w:val="001E2027"/>
    <w:rsid w:val="001F290B"/>
    <w:rsid w:val="0021458A"/>
    <w:rsid w:val="00226731"/>
    <w:rsid w:val="00240A8A"/>
    <w:rsid w:val="002557F7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135B2"/>
    <w:rsid w:val="00413A8E"/>
    <w:rsid w:val="00442FF6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5957E4"/>
    <w:rsid w:val="00611DFC"/>
    <w:rsid w:val="0061334E"/>
    <w:rsid w:val="00671A1B"/>
    <w:rsid w:val="0067467F"/>
    <w:rsid w:val="006875D3"/>
    <w:rsid w:val="006B66CD"/>
    <w:rsid w:val="006C5D89"/>
    <w:rsid w:val="006D0560"/>
    <w:rsid w:val="006D7833"/>
    <w:rsid w:val="006F37B7"/>
    <w:rsid w:val="007006C4"/>
    <w:rsid w:val="007072C8"/>
    <w:rsid w:val="00721200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D3EFD"/>
    <w:rsid w:val="007F18D9"/>
    <w:rsid w:val="007F2A87"/>
    <w:rsid w:val="007F4D74"/>
    <w:rsid w:val="00800AB9"/>
    <w:rsid w:val="008166E5"/>
    <w:rsid w:val="00844F06"/>
    <w:rsid w:val="00861E5C"/>
    <w:rsid w:val="008E56BB"/>
    <w:rsid w:val="008E584D"/>
    <w:rsid w:val="009150D6"/>
    <w:rsid w:val="00936B5B"/>
    <w:rsid w:val="0094462D"/>
    <w:rsid w:val="0095565A"/>
    <w:rsid w:val="00960D1A"/>
    <w:rsid w:val="00962B80"/>
    <w:rsid w:val="009663BA"/>
    <w:rsid w:val="00984FEA"/>
    <w:rsid w:val="009A02F4"/>
    <w:rsid w:val="009D5252"/>
    <w:rsid w:val="009D64DB"/>
    <w:rsid w:val="00A03A1E"/>
    <w:rsid w:val="00A41AF8"/>
    <w:rsid w:val="00A52B79"/>
    <w:rsid w:val="00A60270"/>
    <w:rsid w:val="00A60B07"/>
    <w:rsid w:val="00AA40CE"/>
    <w:rsid w:val="00AB4ACC"/>
    <w:rsid w:val="00AC425D"/>
    <w:rsid w:val="00AD19E3"/>
    <w:rsid w:val="00B142BD"/>
    <w:rsid w:val="00B25333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35768"/>
    <w:rsid w:val="00C631A4"/>
    <w:rsid w:val="00C87DF4"/>
    <w:rsid w:val="00C97C27"/>
    <w:rsid w:val="00CD6712"/>
    <w:rsid w:val="00D027FE"/>
    <w:rsid w:val="00D2300F"/>
    <w:rsid w:val="00D4729D"/>
    <w:rsid w:val="00D83084"/>
    <w:rsid w:val="00D87E3E"/>
    <w:rsid w:val="00DA2C51"/>
    <w:rsid w:val="00DB5C77"/>
    <w:rsid w:val="00DB6664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EE0C15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B0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0573-DDA7-4F20-8A27-6A670AD4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2021-11-10T12:58:00Z</cp:lastPrinted>
  <dcterms:created xsi:type="dcterms:W3CDTF">2021-11-09T10:04:00Z</dcterms:created>
  <dcterms:modified xsi:type="dcterms:W3CDTF">2021-11-10T12:59:00Z</dcterms:modified>
</cp:coreProperties>
</file>