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D8" w:rsidRDefault="008A098E" w:rsidP="00DE0ED8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DE0ED8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75438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ED8" w:rsidRDefault="00DE0ED8" w:rsidP="00DE0ED8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DE0ED8" w:rsidRPr="0093137D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93137D">
        <w:rPr>
          <w:rFonts w:ascii="Times New Roman" w:hAnsi="Times New Roman"/>
          <w:b/>
          <w:sz w:val="32"/>
          <w:szCs w:val="32"/>
        </w:rPr>
        <w:t>У К Р А Ї Н А</w:t>
      </w:r>
    </w:p>
    <w:p w:rsidR="00DE0ED8" w:rsidRPr="0093137D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93137D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DE0ED8" w:rsidRPr="0093137D" w:rsidRDefault="00DE0ED8" w:rsidP="00DE0ED8">
      <w:pPr>
        <w:jc w:val="center"/>
        <w:rPr>
          <w:rFonts w:ascii="Times New Roman" w:hAnsi="Times New Roman"/>
          <w:b/>
          <w:sz w:val="32"/>
          <w:szCs w:val="32"/>
        </w:rPr>
      </w:pPr>
      <w:r w:rsidRPr="0093137D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DE0ED8" w:rsidRPr="0093137D" w:rsidRDefault="00DE0ED8" w:rsidP="00DE0ED8">
      <w:pPr>
        <w:jc w:val="center"/>
        <w:rPr>
          <w:rFonts w:ascii="Times New Roman" w:hAnsi="Times New Roman"/>
          <w:b/>
          <w:sz w:val="16"/>
          <w:szCs w:val="16"/>
        </w:rPr>
      </w:pPr>
    </w:p>
    <w:p w:rsidR="00DE0ED8" w:rsidRPr="0093137D" w:rsidRDefault="00DE0ED8" w:rsidP="00DE0ED8">
      <w:pPr>
        <w:pBdr>
          <w:bottom w:val="none" w:sz="4" w:space="1" w:color="000000"/>
        </w:pBdr>
        <w:ind w:left="3540"/>
        <w:rPr>
          <w:rFonts w:ascii="Times New Roman" w:hAnsi="Times New Roman"/>
          <w:b/>
          <w:sz w:val="32"/>
          <w:szCs w:val="32"/>
        </w:rPr>
      </w:pPr>
      <w:r w:rsidRPr="0093137D">
        <w:rPr>
          <w:rFonts w:ascii="Times New Roman" w:hAnsi="Times New Roman"/>
          <w:b/>
          <w:sz w:val="32"/>
          <w:szCs w:val="32"/>
        </w:rPr>
        <w:t xml:space="preserve">  Р І Ш Е Н </w:t>
      </w:r>
      <w:proofErr w:type="spellStart"/>
      <w:r w:rsidRPr="0093137D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93137D">
        <w:rPr>
          <w:rFonts w:ascii="Times New Roman" w:hAnsi="Times New Roman"/>
          <w:b/>
          <w:sz w:val="32"/>
          <w:szCs w:val="32"/>
        </w:rPr>
        <w:t xml:space="preserve"> Я (проект)</w:t>
      </w:r>
    </w:p>
    <w:p w:rsidR="00DE0ED8" w:rsidRPr="0093137D" w:rsidRDefault="00DE0ED8" w:rsidP="00DE0ED8">
      <w:pPr>
        <w:ind w:left="15" w:hanging="15"/>
        <w:jc w:val="center"/>
        <w:rPr>
          <w:rFonts w:ascii="Times New Roman" w:hAnsi="Times New Roman"/>
          <w:sz w:val="18"/>
          <w:szCs w:val="18"/>
        </w:rPr>
      </w:pPr>
    </w:p>
    <w:p w:rsidR="00DE0ED8" w:rsidRPr="0093137D" w:rsidRDefault="00F11AFB" w:rsidP="00DE0ED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93137D">
        <w:rPr>
          <w:rFonts w:ascii="Times New Roman" w:hAnsi="Times New Roman"/>
          <w:b/>
          <w:sz w:val="28"/>
          <w:szCs w:val="28"/>
        </w:rPr>
        <w:t>-- грудня</w:t>
      </w:r>
      <w:r w:rsidR="00DE0ED8" w:rsidRPr="0093137D">
        <w:rPr>
          <w:rFonts w:ascii="Times New Roman" w:hAnsi="Times New Roman"/>
          <w:b/>
          <w:sz w:val="28"/>
          <w:szCs w:val="28"/>
        </w:rPr>
        <w:t xml:space="preserve"> 2021 року</w:t>
      </w:r>
      <w:r w:rsidR="00DE0ED8" w:rsidRPr="0093137D">
        <w:rPr>
          <w:rFonts w:ascii="Times New Roman" w:hAnsi="Times New Roman"/>
          <w:b/>
          <w:sz w:val="28"/>
          <w:szCs w:val="28"/>
        </w:rPr>
        <w:tab/>
      </w:r>
      <w:r w:rsidR="00DE0ED8" w:rsidRPr="0093137D">
        <w:rPr>
          <w:rFonts w:ascii="Times New Roman" w:hAnsi="Times New Roman"/>
          <w:b/>
          <w:sz w:val="28"/>
          <w:szCs w:val="28"/>
        </w:rPr>
        <w:tab/>
      </w:r>
      <w:r w:rsidR="00DE0ED8" w:rsidRPr="0093137D">
        <w:rPr>
          <w:rFonts w:ascii="Times New Roman" w:hAnsi="Times New Roman"/>
          <w:b/>
          <w:sz w:val="28"/>
          <w:szCs w:val="28"/>
        </w:rPr>
        <w:tab/>
        <w:t>№---</w:t>
      </w:r>
    </w:p>
    <w:p w:rsidR="00DE0ED8" w:rsidRDefault="00DE0ED8" w:rsidP="00DE0ED8">
      <w:pPr>
        <w:keepNext/>
        <w:ind w:right="5670"/>
        <w:jc w:val="both"/>
        <w:outlineLvl w:val="1"/>
        <w:rPr>
          <w:rFonts w:ascii="Times New Roman" w:hAnsi="Times New Roman"/>
          <w:sz w:val="28"/>
          <w:szCs w:val="28"/>
          <w:lang w:val="ru-RU" w:eastAsia="ru-RU"/>
        </w:rPr>
      </w:pPr>
    </w:p>
    <w:p w:rsidR="00DE0ED8" w:rsidRPr="00B46C72" w:rsidRDefault="006A21F0" w:rsidP="00B46C72">
      <w:pPr>
        <w:keepNext/>
        <w:tabs>
          <w:tab w:val="left" w:pos="4395"/>
        </w:tabs>
        <w:ind w:right="4960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затвердження</w:t>
      </w:r>
      <w:r w:rsidR="00DE0ED8" w:rsidRPr="00360A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E0ED8" w:rsidRPr="00360A13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Програми </w:t>
      </w:r>
      <w:r w:rsidR="004B6D68" w:rsidRPr="00360A1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національно-патріотичного виховання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Березнянської територіальної громади </w:t>
      </w:r>
      <w:r w:rsidR="004B6D68" w:rsidRPr="00360A1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2022-2024 роки </w:t>
      </w:r>
    </w:p>
    <w:p w:rsidR="00B53CB4" w:rsidRPr="00B46C72" w:rsidRDefault="00824AF9" w:rsidP="00B46C7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Законів України «Про освіту», «Про повну загальну середню освіту», статті 6 Закону України «Про основи національного спротиву»,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>Указу Президента України від 18.05.2019 № 286/2019 «Про Стратегію національно-патріотичного виховання», 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 845 «Деякі питання дитячо-юнацького військово-патріотичного виховання»,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наказу Міністерства освіти і науки України від 16.06.2015 № 641 «Про затвердження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 (зі змінами), наказу Міністерства освіти і науки України від 04.10.2021 №1063 «Про проведення у 2021-2022 навчальному році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Всеукраїнської дитячо-юнацької військово-патріотичної гри «Сокіл» («Джура»)</w:t>
      </w:r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та з метою дальшого розвитку в суспільстві національної свідомості, формування почуття патріотизму на засадах духовності та моральності, популяризації духовно-культурної спадщини Українського народу, а також активізації взаємодії органів державної влади, органів місцевого самоврядування та закладів освіти громади у питаннях </w:t>
      </w:r>
      <w:proofErr w:type="spellStart"/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національно-патріотичноговиховання</w:t>
      </w:r>
      <w:proofErr w:type="spellEnd"/>
      <w:r w:rsidRPr="00C84568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,керуючись ст.ст.27, 52  Закону України «Про місцеве самоврядування в Україні»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</w:t>
      </w:r>
      <w:r w:rsidR="00DE0ED8" w:rsidRPr="00C84568">
        <w:rPr>
          <w:rFonts w:ascii="Times New Roman" w:eastAsia="Times New Roman" w:hAnsi="Times New Roman"/>
          <w:sz w:val="28"/>
          <w:szCs w:val="28"/>
          <w:lang w:eastAsia="uk-UA"/>
        </w:rPr>
        <w:t xml:space="preserve">Березнянська селищна  рада </w:t>
      </w:r>
    </w:p>
    <w:p w:rsidR="00DE0ED8" w:rsidRPr="00C84568" w:rsidRDefault="00DE0ED8" w:rsidP="00DE0ED8">
      <w:pPr>
        <w:jc w:val="both"/>
        <w:rPr>
          <w:rFonts w:ascii="Times New Roman" w:hAnsi="Times New Roman"/>
          <w:b/>
          <w:sz w:val="28"/>
          <w:szCs w:val="28"/>
        </w:rPr>
      </w:pPr>
      <w:r w:rsidRPr="00C84568">
        <w:rPr>
          <w:rFonts w:ascii="Times New Roman" w:hAnsi="Times New Roman"/>
          <w:b/>
          <w:color w:val="000000"/>
          <w:sz w:val="28"/>
          <w:szCs w:val="28"/>
        </w:rPr>
        <w:t>ВИРІШИЛА</w:t>
      </w:r>
      <w:r w:rsidRPr="00C84568">
        <w:rPr>
          <w:rFonts w:ascii="Times New Roman" w:hAnsi="Times New Roman"/>
          <w:b/>
          <w:sz w:val="28"/>
          <w:szCs w:val="28"/>
        </w:rPr>
        <w:t>:</w:t>
      </w:r>
    </w:p>
    <w:p w:rsidR="00DE0ED8" w:rsidRPr="00360A13" w:rsidRDefault="00DE0ED8" w:rsidP="00AC4863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360A13">
        <w:rPr>
          <w:rFonts w:ascii="Times New Roman" w:hAnsi="Times New Roman"/>
          <w:sz w:val="28"/>
          <w:szCs w:val="28"/>
        </w:rPr>
        <w:t>1. Затвердити Програму</w:t>
      </w:r>
      <w:r w:rsidR="00AC4863" w:rsidRPr="00360A13">
        <w:rPr>
          <w:rFonts w:ascii="Times New Roman" w:hAnsi="Times New Roman"/>
          <w:sz w:val="28"/>
          <w:szCs w:val="28"/>
        </w:rPr>
        <w:t xml:space="preserve"> </w:t>
      </w:r>
      <w:r w:rsidR="00AC4863" w:rsidRPr="00360A1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національно-патріотичного виховання на 2022-2024 роки </w:t>
      </w:r>
      <w:r w:rsidR="00B53CB4" w:rsidRPr="00360A13">
        <w:rPr>
          <w:rFonts w:ascii="Times New Roman" w:hAnsi="Times New Roman"/>
          <w:sz w:val="28"/>
          <w:szCs w:val="28"/>
        </w:rPr>
        <w:t>на 2022-2024 роки</w:t>
      </w:r>
      <w:r w:rsidRPr="00360A13">
        <w:rPr>
          <w:rFonts w:ascii="Times New Roman" w:hAnsi="Times New Roman"/>
          <w:sz w:val="28"/>
          <w:szCs w:val="28"/>
        </w:rPr>
        <w:t xml:space="preserve"> </w:t>
      </w:r>
      <w:r w:rsidR="00AC4863" w:rsidRPr="00360A13">
        <w:rPr>
          <w:rFonts w:ascii="Times New Roman" w:hAnsi="Times New Roman"/>
          <w:sz w:val="28"/>
          <w:szCs w:val="28"/>
        </w:rPr>
        <w:t>(додається)</w:t>
      </w:r>
      <w:r w:rsidRPr="00360A13">
        <w:rPr>
          <w:rFonts w:ascii="Times New Roman" w:hAnsi="Times New Roman"/>
          <w:sz w:val="28"/>
          <w:szCs w:val="28"/>
        </w:rPr>
        <w:t>.</w:t>
      </w:r>
    </w:p>
    <w:p w:rsidR="00DE0ED8" w:rsidRPr="00C84568" w:rsidRDefault="00DE0ED8" w:rsidP="00DE0ED8">
      <w:pPr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84568">
        <w:rPr>
          <w:rFonts w:ascii="Times New Roman" w:eastAsia="Times New Roman" w:hAnsi="Times New Roman"/>
          <w:sz w:val="28"/>
          <w:szCs w:val="28"/>
          <w:lang w:eastAsia="uk-UA"/>
        </w:rPr>
        <w:t>2. Відділу освіти, культури, молоді і спорту Березнянської селищної ради забезпечити виконання заходів Програми</w:t>
      </w:r>
      <w:r w:rsidRPr="00C84568">
        <w:rPr>
          <w:rFonts w:ascii="Times New Roman" w:hAnsi="Times New Roman"/>
          <w:sz w:val="28"/>
          <w:szCs w:val="28"/>
        </w:rPr>
        <w:t>.</w:t>
      </w:r>
    </w:p>
    <w:p w:rsidR="00AC4863" w:rsidRPr="00C8456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84568">
        <w:rPr>
          <w:rFonts w:ascii="Times New Roman" w:hAnsi="Times New Roman"/>
          <w:sz w:val="28"/>
          <w:szCs w:val="28"/>
        </w:rPr>
        <w:t>3. Контроль за виконанням рішення покласти на постійну комісію  з гуманітарних питань, соціального захисту населення.</w:t>
      </w:r>
    </w:p>
    <w:p w:rsidR="00AC4863" w:rsidRPr="00C84568" w:rsidRDefault="00AC4863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DE0ED8" w:rsidRPr="00C84568" w:rsidRDefault="00DE0ED8" w:rsidP="00BD1CCD">
      <w:pPr>
        <w:tabs>
          <w:tab w:val="left" w:pos="0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C84568">
        <w:rPr>
          <w:rFonts w:ascii="Times New Roman" w:hAnsi="Times New Roman"/>
          <w:b/>
          <w:sz w:val="28"/>
          <w:szCs w:val="28"/>
        </w:rPr>
        <w:t xml:space="preserve">Селищний </w:t>
      </w:r>
      <w:r w:rsidR="00BD1CCD" w:rsidRPr="00C84568">
        <w:rPr>
          <w:rFonts w:ascii="Times New Roman" w:hAnsi="Times New Roman"/>
          <w:b/>
          <w:sz w:val="28"/>
          <w:szCs w:val="28"/>
        </w:rPr>
        <w:t>голова</w:t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="00BD1CCD" w:rsidRPr="00C84568">
        <w:rPr>
          <w:rFonts w:ascii="Times New Roman" w:hAnsi="Times New Roman"/>
          <w:b/>
          <w:sz w:val="28"/>
          <w:szCs w:val="28"/>
        </w:rPr>
        <w:tab/>
      </w:r>
      <w:r w:rsidRPr="00C84568">
        <w:rPr>
          <w:rFonts w:ascii="Times New Roman" w:hAnsi="Times New Roman"/>
          <w:b/>
          <w:sz w:val="28"/>
          <w:szCs w:val="28"/>
        </w:rPr>
        <w:t>Володимир ПАВЛЕНКО</w:t>
      </w:r>
    </w:p>
    <w:p w:rsidR="00DE0ED8" w:rsidRPr="00C84568" w:rsidRDefault="00DE0ED8" w:rsidP="00DE0ED8">
      <w:pP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DE0ED8" w:rsidRPr="00C84568" w:rsidRDefault="00DE0ED8" w:rsidP="005D299A">
      <w:pPr>
        <w:keepNext/>
        <w:ind w:left="5664"/>
        <w:jc w:val="both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Додаток 1 до рішення </w:t>
      </w:r>
      <w:r w:rsidR="005D299A"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---</w:t>
      </w:r>
      <w:r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сесі</w:t>
      </w:r>
      <w:r w:rsidR="005D299A" w:rsidRPr="00C8456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ї Березнянської селищної  ради -- скликання від </w:t>
      </w:r>
    </w:p>
    <w:p w:rsidR="005D299A" w:rsidRPr="00C84568" w:rsidRDefault="005D299A" w:rsidP="005D299A">
      <w:pPr>
        <w:keepNext/>
        <w:ind w:left="5664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3834" w:rsidRPr="0093137D" w:rsidRDefault="00E03834" w:rsidP="00E03834">
      <w:pPr>
        <w:ind w:firstLine="360"/>
        <w:jc w:val="center"/>
        <w:rPr>
          <w:rFonts w:ascii="Times New Roman" w:hAnsi="Times New Roman"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ПРОГРАМА</w:t>
      </w:r>
    </w:p>
    <w:p w:rsidR="00E03834" w:rsidRPr="0093137D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національно-патріотичного</w:t>
      </w:r>
    </w:p>
    <w:p w:rsidR="00B46C72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 xml:space="preserve">виховання </w:t>
      </w:r>
      <w:r w:rsidR="00B46C72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 xml:space="preserve">Березнянської територіальної громади </w:t>
      </w:r>
    </w:p>
    <w:p w:rsidR="00E03834" w:rsidRPr="0093137D" w:rsidRDefault="00E03834" w:rsidP="00E03834">
      <w:pPr>
        <w:ind w:firstLine="540"/>
        <w:jc w:val="center"/>
        <w:rPr>
          <w:rFonts w:ascii="Times New Roman" w:hAnsi="Times New Roman"/>
          <w:b/>
          <w:bCs/>
          <w:color w:val="000000"/>
          <w:sz w:val="56"/>
          <w:szCs w:val="56"/>
        </w:rPr>
      </w:pPr>
      <w:r w:rsidRPr="0093137D">
        <w:rPr>
          <w:rFonts w:ascii="Times New Roman" w:hAnsi="Times New Roman"/>
          <w:b/>
          <w:bCs/>
          <w:color w:val="000000" w:themeColor="text1"/>
          <w:sz w:val="56"/>
          <w:szCs w:val="56"/>
          <w:lang w:eastAsia="ru-RU"/>
        </w:rPr>
        <w:t>на 2022-2024 роки</w:t>
      </w:r>
    </w:p>
    <w:p w:rsidR="00E03834" w:rsidRPr="00C84568" w:rsidRDefault="00E03834" w:rsidP="00E03834">
      <w:pPr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36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Default="00E03834" w:rsidP="00E03834">
      <w:pPr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42C5" w:rsidRPr="00C84568" w:rsidRDefault="006742C5" w:rsidP="005148FD">
      <w:pPr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3834" w:rsidRPr="00C84568" w:rsidRDefault="00E03834" w:rsidP="00E03834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ПАСПОРТ</w:t>
      </w:r>
    </w:p>
    <w:p w:rsidR="00E03834" w:rsidRPr="00C84568" w:rsidRDefault="00E03834" w:rsidP="00654148">
      <w:pPr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Програми національно-патріотичного виховання на 2022-2024 роки </w:t>
      </w:r>
    </w:p>
    <w:tbl>
      <w:tblPr>
        <w:tblStyle w:val="a4"/>
        <w:tblW w:w="9606" w:type="dxa"/>
        <w:tblLook w:val="04A0"/>
      </w:tblPr>
      <w:tblGrid>
        <w:gridCol w:w="524"/>
        <w:gridCol w:w="2561"/>
        <w:gridCol w:w="6521"/>
      </w:tblGrid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  <w:lang w:eastAsia="ru-RU"/>
              </w:rPr>
              <w:t>Підстава для розробки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Закони України «Про освіту», «Про повну загальну середню освіту»,«Про основи національного спротиву»,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Указ Президента України від 18.05.2019 №286/2019 «Про Стратегію  національно-патріотичного виховання», Положення про Всеукраїнську дитячо-юнацьку військово-патріотичну гру «Сокіл» («Джура»), затвердженого постановою Кабінету Міністрів України від 17.10.2018 №845 «Деякі питання дитячо-юнацького військово-патріотичного виховання»,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наказ Міністерства освіти і науки України від 16.06.2015 №641 «Про затвердження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 (зі змінами), наказ Міністерства освіти і науки України від 04.10.2021 №1063 «Про проведення у 2021-2022 навчальному році </w:t>
            </w:r>
            <w:r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Всеукраїнської дитячо-юнацької військово-патріотичної гри «Сокіл» («Джура»)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Виконавець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  <w:r w:rsidR="007F60FC"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 </w:t>
            </w:r>
            <w:r w:rsidR="007F60FC" w:rsidRPr="00C8456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заклади освіти громади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 xml:space="preserve">Березнянська селищна рада, </w:t>
            </w:r>
          </w:p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 освіти, культури, молоді і спорту Березнянської селищної ради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2022-2024 роки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6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Перелік бюджетів, задіяних у виконання Програми</w:t>
            </w:r>
          </w:p>
        </w:tc>
        <w:tc>
          <w:tcPr>
            <w:tcW w:w="6521" w:type="dxa"/>
            <w:noWrap/>
          </w:tcPr>
          <w:p w:rsidR="00E03834" w:rsidRPr="00C84568" w:rsidRDefault="00E03834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Місцевий бюджет, інші джерела фінансування незаборонені законодавством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61" w:type="dxa"/>
            <w:noWrap/>
          </w:tcPr>
          <w:p w:rsidR="00E03834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Місцевий бюджет</w:t>
            </w:r>
          </w:p>
          <w:p w:rsidR="00654148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noWrap/>
          </w:tcPr>
          <w:p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sz w:val="28"/>
                <w:szCs w:val="28"/>
              </w:rPr>
              <w:t xml:space="preserve">Всього: </w:t>
            </w:r>
          </w:p>
          <w:p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2022 рік 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  <w:p w:rsidR="00E03834" w:rsidRPr="00245882" w:rsidRDefault="00E03834" w:rsidP="00D712C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2023 рік 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  <w:p w:rsidR="00E03834" w:rsidRPr="00C84568" w:rsidRDefault="00E03834" w:rsidP="00D712C6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2024 рік – </w:t>
            </w:r>
            <w:r w:rsidR="00B939C4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245882" w:rsidRPr="00245882">
              <w:rPr>
                <w:rFonts w:ascii="Times New Roman" w:hAnsi="Times New Roman"/>
                <w:b/>
                <w:bCs/>
                <w:sz w:val="28"/>
                <w:szCs w:val="28"/>
              </w:rPr>
              <w:t> 000 грн.</w:t>
            </w:r>
          </w:p>
        </w:tc>
      </w:tr>
      <w:tr w:rsidR="00E03834" w:rsidRPr="00C84568" w:rsidTr="006C73A0">
        <w:tc>
          <w:tcPr>
            <w:tcW w:w="524" w:type="dxa"/>
            <w:noWrap/>
          </w:tcPr>
          <w:p w:rsidR="00E03834" w:rsidRPr="00C84568" w:rsidRDefault="00E03834" w:rsidP="00D712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61" w:type="dxa"/>
            <w:noWrap/>
          </w:tcPr>
          <w:p w:rsidR="00654148" w:rsidRPr="00C84568" w:rsidRDefault="00654148" w:rsidP="00D712C6">
            <w:pPr>
              <w:rPr>
                <w:rFonts w:ascii="Times New Roman" w:hAnsi="Times New Roman"/>
                <w:sz w:val="28"/>
                <w:szCs w:val="28"/>
              </w:rPr>
            </w:pPr>
            <w:r w:rsidRPr="00C84568">
              <w:rPr>
                <w:rFonts w:ascii="Times New Roman" w:hAnsi="Times New Roman"/>
                <w:sz w:val="28"/>
                <w:szCs w:val="28"/>
              </w:rPr>
              <w:t>І</w:t>
            </w:r>
            <w:r w:rsidR="006C73A0" w:rsidRPr="00C84568">
              <w:rPr>
                <w:rFonts w:ascii="Times New Roman" w:hAnsi="Times New Roman"/>
                <w:sz w:val="28"/>
                <w:szCs w:val="28"/>
              </w:rPr>
              <w:t xml:space="preserve">нші джерела </w:t>
            </w:r>
            <w:r w:rsidRPr="00C84568">
              <w:rPr>
                <w:rFonts w:ascii="Times New Roman" w:hAnsi="Times New Roman"/>
                <w:sz w:val="28"/>
                <w:szCs w:val="28"/>
              </w:rPr>
              <w:lastRenderedPageBreak/>
              <w:t>фінансування не</w:t>
            </w:r>
            <w:r w:rsidR="006C73A0" w:rsidRPr="00C845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568">
              <w:rPr>
                <w:rFonts w:ascii="Times New Roman" w:hAnsi="Times New Roman"/>
                <w:sz w:val="28"/>
                <w:szCs w:val="28"/>
              </w:rPr>
              <w:t>заборонені законодавством</w:t>
            </w:r>
            <w:r w:rsidR="00207A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1" w:type="dxa"/>
            <w:noWrap/>
          </w:tcPr>
          <w:p w:rsidR="00E03834" w:rsidRPr="00C84568" w:rsidRDefault="00207A6C" w:rsidP="006541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наявності.</w:t>
            </w:r>
          </w:p>
        </w:tc>
      </w:tr>
    </w:tbl>
    <w:p w:rsidR="00E03834" w:rsidRPr="00C84568" w:rsidRDefault="00E03834" w:rsidP="00E03834">
      <w:pPr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Програма національно - патріотичного виховання на 2022-2024 роки</w:t>
      </w:r>
    </w:p>
    <w:p w:rsidR="00E03834" w:rsidRPr="00C84568" w:rsidRDefault="00E03834" w:rsidP="00E03834">
      <w:pPr>
        <w:keepNext/>
        <w:widowControl w:val="0"/>
        <w:tabs>
          <w:tab w:val="right" w:pos="7767"/>
        </w:tabs>
        <w:ind w:firstLine="2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03834" w:rsidRPr="00C84568" w:rsidRDefault="00E03834" w:rsidP="00E03834">
      <w:pPr>
        <w:keepNext/>
        <w:widowControl w:val="0"/>
        <w:tabs>
          <w:tab w:val="right" w:pos="7767"/>
        </w:tabs>
        <w:ind w:firstLine="28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І. Загальні положення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Програма національно-патріотичного виховання (далі Програма) розроблена на виконання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Указу Президента України від 18.05.2019 № 286/2019 «Про Стратегію  національно-патріотичного виховання», постанови Кабінету Міністрів України від 17.10.2018 № 845 «Деякі питання дитячо-юнацького військово-патріотичного виховання», 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відповідно до Законів України «Про освіту», «Про повну загальну середню освіту» та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>з метою захисту національних інтересів держави, утвердження патріотизму, моральності та формування загальнолюдських цінностей молоді.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Основними складовими національно-патріотичного виховання є: громадсько-патріотичне, військово-патріотичне та духовно-моральне виховання.</w:t>
      </w:r>
    </w:p>
    <w:p w:rsidR="00E03834" w:rsidRPr="00C84568" w:rsidRDefault="00E03834" w:rsidP="00E03834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Програма визначає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</w:rPr>
        <w:t>головну мету, завдання, напрямки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та основну концепцію національно-патріотичного виховання дітей та молоді, конкретизує шляхи, механізми, терміни та перелік основних заходів з реалізації стратегічних завдань, їх виконавців, прогнозовані обсяги фінансового забезпечення виконання.</w:t>
      </w:r>
    </w:p>
    <w:p w:rsidR="00E03834" w:rsidRPr="00C84568" w:rsidRDefault="00E03834" w:rsidP="00E03834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законодавстві України про освіту, державній освітній політиці, в реальній соціально-економічній ситуації в регіоні, що вимагатимуть відповідного безпосереднього реагування системи освіти Менської міської ради.</w:t>
      </w:r>
    </w:p>
    <w:p w:rsidR="00E03834" w:rsidRPr="00C84568" w:rsidRDefault="00E03834" w:rsidP="00E03834">
      <w:pPr>
        <w:keepNext/>
        <w:widowControl w:val="0"/>
        <w:tabs>
          <w:tab w:val="right" w:pos="7767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проблеми, на розв’язання якої спрямована Програма</w:t>
      </w:r>
    </w:p>
    <w:p w:rsidR="00E03834" w:rsidRPr="00C84568" w:rsidRDefault="00E03834" w:rsidP="00E03834">
      <w:pPr>
        <w:keepNext/>
        <w:widowControl w:val="0"/>
        <w:tabs>
          <w:tab w:val="right" w:pos="7767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Сьогодні особливо актуальним є питання виховання національно свідомого, духовно збагаченого та фізично здорового молодого покоління.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Проблеми бездуховності, недостатнього рівня виховання, соціальної невизначеності молоді, наявності насильства та злочинності, свідчать про необхідність координації зусиль органів виконавчої влади, громадських, релігійних організацій та розробки і прийняття Програми національно-патріотичного виховання.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 сукупності духовних цінностей та загальнолюдських моральних якостей особистості особливе місце займають громадянська позиція людини та патріотизм.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Відродження національної та громадянської самосвідомості, виховання патріотизму вимагає побудови нової системи патріотичного виховання молоді. Формування національної самосвідомості та патріотизму у школярів передбачає вирішення наступних завдань: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розвиток духовно-моральної культури, заснованої на традиціях та сучасних цінностях українського народу;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особистісних рис громадянина України та національної самосвідомості;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любові до Батьківщини та готовності до її захисту.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Особливої значущості проблема патріотизму молодих громадян України набуває в умовах нестабільності суспільного життя, окупації Російською федерацією Криму, збройних акцій проросійських терористів у східних регіонах нашої держави.</w:t>
      </w:r>
    </w:p>
    <w:p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Складовою частиною національно-патріотичного виховання є </w:t>
      </w:r>
      <w:r w:rsidRPr="00C84568">
        <w:rPr>
          <w:rFonts w:ascii="Times New Roman" w:hAnsi="Times New Roman"/>
          <w:bCs/>
          <w:color w:val="000000" w:themeColor="text1"/>
          <w:sz w:val="28"/>
          <w:szCs w:val="28"/>
          <w:lang w:eastAsia="uk-UA" w:bidi="uk-UA"/>
        </w:rPr>
        <w:t>військово-патріотичне виховання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, яке орієнтоване на формування у зростаючої особистості готовності до захисту Вітчизни, розвиток бажання здобувати військові професії, проходити службу у Збройних силах України, як особливому виді державної служби.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загрози.</w:t>
      </w:r>
    </w:p>
    <w:p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ІІ. Мета і завдання Програми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Метою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Програми є утвердження патріотизму, посилення моральної складової у загальній системі формування у молоді національної гідності, готовності до виконання громадянських та конституційних обов’язків, особистісних рис громадянина Української держави, успадкування духовних надбань українського народу, досягнення високої культури взаємин, набуття соціального досвіду, фізичної досконалості, художньо-естетичної, інтелектуальної, правової, трудової, екологічної культури, розвиток психологічних і професійних якостей.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Завдання Програми: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сприятливих умов для самореалізації особистості відповідно до її інтересів та можливостей;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сприяння набуттю молоддю соціального досвіду, успадкування духовних та культурних надбань українського народу;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мовної культури, оволодіння та вживання української мови як духовного коду нації;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духовних цінностей українського патріота: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утвердження в свідомості учнів об'єктивної оцінки ролі українського війська в українській історії, спадкоємності розвитку Збройних сил у відстоюванні ідеалів свободи та державності України і її громадян від Княжої доби, Гетьманського козацького війська, військ Української народної республіки, Української повстанської армії до часів Незалежності;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відродження та розвиток українського козацтва як важливої громадської сили військово-патріотичного виховання молоді;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підтримка кращих рис української нації - працелюбності, прагнення до свободи, любові до природи та мистецтва, поваги до батьків та родини;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громадянської ідентичності, відчуття належності до рідної землі, народу; визнання духовної єдності поколінь та спільності культурної спадщини; утвердження почуття патріотизму, відданості у служінні Батьківщині.</w:t>
      </w:r>
    </w:p>
    <w:p w:rsidR="00E03834" w:rsidRPr="00C84568" w:rsidRDefault="00E03834" w:rsidP="00E03834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III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Методи, засоби і форми </w:t>
      </w: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реалізації Програми</w:t>
      </w:r>
    </w:p>
    <w:p w:rsidR="00E03834" w:rsidRPr="00C84568" w:rsidRDefault="00E03834" w:rsidP="00E03834">
      <w:pPr>
        <w:widowControl w:val="0"/>
        <w:tabs>
          <w:tab w:val="left" w:pos="4094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Процес національно-патріотичного виховання здійснюється в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навчальній, позакласній і позашкільній діяльності та в сім'ї, дитячих та юнацьких об’єднаннях. У навчанні національно-патріотичне виховання значною мірою зумовлюється змістовими характеристиками освітніх предметів, які сприяють оволодінню системою знань про людину і суспільство. Крім того, оволодіння системою знань формує здатність усвідомлювати місце своєї спільноти серед інших спільнот світу.</w:t>
      </w:r>
    </w:p>
    <w:p w:rsidR="00E03834" w:rsidRPr="00C84568" w:rsidRDefault="00E03834" w:rsidP="00E03834">
      <w:pPr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Весь освітній процес має бути насичений різними аспектами національно-патріотичного виховання. Проте, особлива роль тут належить предметам соціально-гуманітарного циклу, а саме: історії, географії, природознавству, суспільствознавству, українській літературі.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Ефективність національно-патріотичного виховання в позакласній діяльності значною мірою залежить від спрямованості виховного процесу, форм та методів його організації. Серед методів і форм </w:t>
      </w:r>
      <w:proofErr w:type="spellStart"/>
      <w:r w:rsidRPr="00C84568">
        <w:rPr>
          <w:rFonts w:ascii="Times New Roman" w:hAnsi="Times New Roman"/>
          <w:color w:val="000000" w:themeColor="text1"/>
          <w:sz w:val="28"/>
          <w:szCs w:val="28"/>
        </w:rPr>
        <w:t>національно-</w:t>
      </w:r>
      <w:proofErr w:type="spellEnd"/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патріотичного виховання пріоритетна роль належить активним методам, що ґрунтуються на демократичному стилі взаємодії, спрямовані на самостійний пошук істини і сприяють формуванню критичного мислення, ініціативи й творчості. До таких методів належать різноманітні акції на підтримку учасників АТО/ООС, сімей загиблих захисників Батьківщини, інвалідів, соціально-проектна діяльність, </w:t>
      </w:r>
      <w:proofErr w:type="spellStart"/>
      <w:r w:rsidRPr="00C84568">
        <w:rPr>
          <w:rFonts w:ascii="Times New Roman" w:hAnsi="Times New Roman"/>
          <w:color w:val="000000" w:themeColor="text1"/>
          <w:sz w:val="28"/>
          <w:szCs w:val="28"/>
        </w:rPr>
        <w:t>Інтернет-технології</w:t>
      </w:r>
      <w:proofErr w:type="spellEnd"/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, ситуаційно-рольові ігри, </w:t>
      </w:r>
      <w:proofErr w:type="spellStart"/>
      <w:r w:rsidRPr="00C84568">
        <w:rPr>
          <w:rFonts w:ascii="Times New Roman" w:hAnsi="Times New Roman"/>
          <w:color w:val="000000" w:themeColor="text1"/>
          <w:sz w:val="28"/>
          <w:szCs w:val="28"/>
        </w:rPr>
        <w:t>соціодрама</w:t>
      </w:r>
      <w:proofErr w:type="spellEnd"/>
      <w:r w:rsidRPr="00C84568">
        <w:rPr>
          <w:rFonts w:ascii="Times New Roman" w:hAnsi="Times New Roman"/>
          <w:color w:val="000000" w:themeColor="text1"/>
          <w:sz w:val="28"/>
          <w:szCs w:val="28"/>
        </w:rPr>
        <w:t>, метод відкритої трибуни, соціально-психологічні тренінги, інтелектуальні аукціони, «мозкові атаки», метод аналізу соціальних ситуацій з морально-етичним характером, ігри-драматизації, створення проблемних ситуацій, ситуацій успіху, аналіз конфліктів,  моделей, стилів поведінки, прийняття рішень, демократичний діалог, педагогічне керівництво лідером і культивування його авторитету, використання засобів масової комунікації,  методики колективних творчих справ, традицій, символіки, ритуалів, засобів народної педагогіки.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IV. Принципи реалізації Програми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Програма національно-патріотичного виховання здійснюється за принципами: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державна спрямованість;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національна спрямованість;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гуманізація виховного процесу;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соціальна відповідність;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пріоритет гуманістичних і демократичних цінностей, повага до конституційних прав і свобод людини і громадянина;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молоді на патріотичних, історичних та бойових традиціях українського народу;</w:t>
      </w:r>
    </w:p>
    <w:p w:rsidR="00E03834" w:rsidRPr="00C84568" w:rsidRDefault="00E03834" w:rsidP="00E03834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425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взаємозалежність та узгодженість змісту, форм і методів патріотичного виховання.</w:t>
      </w:r>
    </w:p>
    <w:p w:rsidR="00E03834" w:rsidRPr="00C84568" w:rsidRDefault="00E03834" w:rsidP="00E03834">
      <w:pPr>
        <w:pStyle w:val="a3"/>
        <w:tabs>
          <w:tab w:val="left" w:pos="425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V. Очікувані результати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Виконання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Програми дасть змогу: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забезпечити утвердження патріотизму, посилення виховної складової в загальній системі формування в учнівської молоді національної гідності, готовності до виконання громадянських і конституційних обов’язків, успадкування духовних надбань українського народу, досягнення високої культури взаємин, набуття соціального досвіду, фізичної досконалості,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lastRenderedPageBreak/>
        <w:t>моральної, художньо-естетичної, інтелектуальної, правової, трудової, екологічної культури, розвиток особистісних рис громадянина Української держави, психологічних і професійних якостей;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посилити формування у молоді поваги до України, її державних символів;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підвищити професіоналізм організаторів та фахівців з питань патріотичного виховання;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посилити формування у молодіжному середовищі світоглядних ідеалів та цінностей, патріотичних переконань щодо відданості та вірності Українському народові, готовності до оборони України, забезпечення захисту її суверенітету, територіальної цілісності і недоторканості;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забезпечити злагодженість дій органів виконавчої влади, органів місцевого самоврядування, громадських установ та навчальних закладів, засобів масової інформації щодо здійснення системних заходів, спрямованих на патріотичне виховання молоді;</w:t>
      </w:r>
    </w:p>
    <w:p w:rsidR="00E03834" w:rsidRPr="00C84568" w:rsidRDefault="00E03834" w:rsidP="00E03834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567"/>
        </w:tabs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у кожному закладі освіти, як освітній системі, створюється модель патріотичного виховання, в центрі якої: система національно - патріотичного виховання; збагачений зміст тематичних заходів; широке залучення в систему національно-патріотичного виховання представників усіх суб’єктів освітньої діяльності.</w:t>
      </w:r>
    </w:p>
    <w:p w:rsidR="00E03834" w:rsidRPr="00C84568" w:rsidRDefault="00E03834" w:rsidP="00E03834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834" w:rsidRPr="00C84568" w:rsidRDefault="00E03834" w:rsidP="00E03834">
      <w:pPr>
        <w:tabs>
          <w:tab w:val="left" w:pos="10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VI. </w:t>
      </w:r>
      <w:proofErr w:type="spellStart"/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Обсягита</w:t>
      </w:r>
      <w:proofErr w:type="spellEnd"/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джерела фінансування, строки виконання Програми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Програма розрахована на 2022-2024 роки.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Реалізація заходів Програми здійснюватиметься за рахунок ко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штів бюджету Березнянської селищної ради</w:t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 межах загального обсягу асигнувань, передбачених на відповідний рік головним розпорядником коштів, які визначені виконавцями заходів Програми. При цьому дозволяється залучення коштів з інших джерел, не заборонених законодавством.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C845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Розмір фінансового забезпечення Програми може змінюватися залежно від можливостей бюджету.</w:t>
      </w:r>
    </w:p>
    <w:p w:rsidR="00E03834" w:rsidRPr="00C84568" w:rsidRDefault="00E03834" w:rsidP="00E03834">
      <w:pPr>
        <w:widowControl w:val="0"/>
        <w:tabs>
          <w:tab w:val="right" w:pos="7767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03834" w:rsidRPr="00C84568" w:rsidRDefault="00E03834" w:rsidP="00E0383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</w:rPr>
        <w:t>VII. Пріоритетні напрями та план заходів по реалізації Програми</w:t>
      </w:r>
    </w:p>
    <w:p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Створення системи інформаційно-методичного забезпечення.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духовних цінностей українського патріота: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 відновлення і вшанування національної пам’яті.</w:t>
      </w:r>
    </w:p>
    <w:p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сприятливих умов для самореалізації особистості відповідно до її можливостей та інтересів.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Формування мовної культури, оволодіння та вживання української мови як духовного коду нації.</w:t>
      </w:r>
    </w:p>
    <w:p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Виховання правової культури, поваги до Конституції України, Законів України, державної символіки - Герба, Прапора, Гімну України та історичних святинь.</w:t>
      </w:r>
      <w:r w:rsidR="00F93A7E" w:rsidRPr="00C84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84568">
        <w:rPr>
          <w:rFonts w:ascii="Times New Roman" w:hAnsi="Times New Roman"/>
          <w:color w:val="000000" w:themeColor="text1"/>
          <w:sz w:val="28"/>
          <w:szCs w:val="28"/>
        </w:rPr>
        <w:t>Утвердження в свідомості шкільної молоді ролі українського війська, Збройних Сил в історії держави.</w:t>
      </w:r>
    </w:p>
    <w:p w:rsidR="00E03834" w:rsidRPr="00C84568" w:rsidRDefault="00E03834" w:rsidP="00E03834">
      <w:pPr>
        <w:tabs>
          <w:tab w:val="left" w:pos="1011"/>
          <w:tab w:val="center" w:pos="514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4568">
        <w:rPr>
          <w:rFonts w:ascii="Times New Roman" w:hAnsi="Times New Roman"/>
          <w:color w:val="000000" w:themeColor="text1"/>
          <w:sz w:val="28"/>
          <w:szCs w:val="28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потребами.</w:t>
      </w:r>
    </w:p>
    <w:p w:rsidR="00E03834" w:rsidRPr="00C84568" w:rsidRDefault="00E03834" w:rsidP="00E03834">
      <w:pPr>
        <w:rPr>
          <w:rFonts w:ascii="Times New Roman" w:hAnsi="Times New Roman"/>
          <w:color w:val="000000"/>
          <w:sz w:val="28"/>
          <w:szCs w:val="28"/>
        </w:rPr>
      </w:pPr>
    </w:p>
    <w:p w:rsidR="00E03834" w:rsidRPr="009004F8" w:rsidRDefault="00E03834" w:rsidP="009004F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8456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VІІІ. Координація за ходом виконання Програми</w:t>
      </w:r>
    </w:p>
    <w:p w:rsidR="00E03834" w:rsidRPr="00C84568" w:rsidRDefault="00E03834" w:rsidP="00E0383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Організація вико</w:t>
      </w:r>
      <w:r w:rsidR="00F93A7E"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нання Програми покладається на в</w:t>
      </w: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ідділ освіти</w:t>
      </w:r>
      <w:r w:rsidR="00F93A7E"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>, культури, молоді і спорту Березнянської селищної ради та</w:t>
      </w:r>
      <w:r w:rsidRPr="00C8456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C84568">
        <w:rPr>
          <w:rFonts w:ascii="Times New Roman" w:hAnsi="Times New Roman"/>
          <w:sz w:val="28"/>
          <w:szCs w:val="28"/>
          <w:lang w:eastAsia="ru-RU"/>
        </w:rPr>
        <w:t>заклади освіти.</w:t>
      </w:r>
    </w:p>
    <w:p w:rsidR="00E03834" w:rsidRPr="00C84568" w:rsidRDefault="00E03834" w:rsidP="00F52093">
      <w:pPr>
        <w:keepNext/>
        <w:widowControl w:val="0"/>
        <w:tabs>
          <w:tab w:val="right" w:pos="7767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84568" w:rsidRPr="009004F8" w:rsidRDefault="00E03834" w:rsidP="009004F8">
      <w:pPr>
        <w:tabs>
          <w:tab w:val="left" w:pos="1357"/>
        </w:tabs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Орієнтовн</w:t>
      </w:r>
      <w:r w:rsidR="00F52093"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>і заходи</w:t>
      </w:r>
      <w:r w:rsidRPr="00C8456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Програми національно-патріотичного виховання на 2022 – 2024 роки</w:t>
      </w:r>
    </w:p>
    <w:tbl>
      <w:tblPr>
        <w:tblW w:w="1006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1842"/>
        <w:gridCol w:w="993"/>
        <w:gridCol w:w="2268"/>
      </w:tblGrid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ind w:firstLine="36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Адреса фінансування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b/>
              </w:rPr>
              <w:t>Джерела фінансування</w:t>
            </w:r>
          </w:p>
        </w:tc>
      </w:tr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79B9" w:rsidRPr="00C84568" w:rsidRDefault="00047128" w:rsidP="00D712C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>Організація і проведення дитячо-юнацької військово-патріотичної гри «Сокіл» (Джура)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 xml:space="preserve"> (підвіз, проживання,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D640E" w:rsidRDefault="00252977" w:rsidP="00CD640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навчально-польових зборів (у рамках програми навчального предмету закладів загальної середньої освіти «Захист Вітчизни») та інших організаційно-масових заходів військово-патріотичного спрямування для учнівської молоді, зокрема на базі військових частин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проживання, харчування,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F279B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 xml:space="preserve">Організація і проведення фестивалю шкільних європейських клубів «Я бачу Європу так…»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</w:rPr>
              <w:t xml:space="preserve"> 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I (ТГ) етапу та участь в II (обласному) етапі Міжнародного мовно-літературного конкурсу учнівської та студентської молоді імені Тараса Шевченка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Проведення I (ТГ) етапу та участь в II (обласному) етапі Міжнародного конкурсу з української мови імені Петра </w:t>
            </w:r>
            <w:proofErr w:type="spellStart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Яцика</w:t>
            </w:r>
            <w:proofErr w:type="spellEnd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серед учнів закладів загальної середньої освіти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rPr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4568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зонального фестивалю «</w:t>
            </w:r>
            <w:proofErr w:type="spellStart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те-Арт-соціо</w:t>
            </w:r>
            <w:proofErr w:type="spellEnd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» серед школя</w:t>
            </w:r>
            <w:r w:rsidR="00EE5411">
              <w:rPr>
                <w:rFonts w:ascii="Times New Roman" w:hAnsi="Times New Roman"/>
                <w:color w:val="000000" w:themeColor="text1"/>
                <w:lang w:eastAsia="ru-RU"/>
              </w:rPr>
              <w:t>рів закладів освіти територіальної громади</w:t>
            </w: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та участь в обласному етапі фестивалю «</w:t>
            </w:r>
            <w:proofErr w:type="spellStart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те-Арт-соціо</w:t>
            </w:r>
            <w:proofErr w:type="spellEnd"/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»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  <w:tr w:rsidR="00047128" w:rsidRPr="00C84568" w:rsidTr="00C8456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047128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  <w:color w:val="000000" w:themeColor="text1"/>
                <w:lang w:eastAsia="ru-RU"/>
              </w:rPr>
              <w:t>Проведення зонального етапу конкурсу «Молодь обирає здоров’я» та участь в обласному етапі конкурсу «Молодь обирає здоров’я»</w:t>
            </w:r>
            <w:r w:rsidR="00F279B9" w:rsidRPr="00C8456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F279B9" w:rsidRPr="00C84568">
              <w:rPr>
                <w:rFonts w:ascii="Times New Roman" w:hAnsi="Times New Roman"/>
                <w:color w:val="000000" w:themeColor="text1"/>
              </w:rPr>
              <w:t>(підвіз, нагородження).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252977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eastAsia="Times New Roman" w:hAnsi="Times New Roman"/>
                <w:lang w:eastAsia="uk-UA"/>
              </w:rPr>
              <w:t>Відділ освіти, культури, молоді і спорту Березнянської селищної ради, заклади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2022-2024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7128" w:rsidRPr="00C84568" w:rsidRDefault="0043789A" w:rsidP="00D712C6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568">
              <w:rPr>
                <w:rFonts w:ascii="Times New Roman" w:hAnsi="Times New Roman"/>
              </w:rPr>
              <w:t>Місцевий бюджет, інші джерела фінансування незаборонені законодавством</w:t>
            </w:r>
          </w:p>
        </w:tc>
      </w:tr>
    </w:tbl>
    <w:p w:rsidR="00433C12" w:rsidRPr="00C84568" w:rsidRDefault="00433C12">
      <w:pPr>
        <w:rPr>
          <w:rFonts w:ascii="Times New Roman" w:hAnsi="Times New Roman"/>
          <w:sz w:val="28"/>
          <w:szCs w:val="28"/>
        </w:rPr>
      </w:pPr>
    </w:p>
    <w:sectPr w:rsidR="00433C12" w:rsidRPr="00C84568" w:rsidSect="00AC486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63B67"/>
    <w:multiLevelType w:val="hybridMultilevel"/>
    <w:tmpl w:val="3A60E566"/>
    <w:lvl w:ilvl="0" w:tplc="30744088">
      <w:start w:val="1"/>
      <w:numFmt w:val="bullet"/>
      <w:lvlText w:val="ü"/>
      <w:lvlJc w:val="left"/>
      <w:pPr>
        <w:ind w:left="720" w:hanging="359"/>
      </w:pPr>
      <w:rPr>
        <w:rFonts w:ascii="Wingdings" w:eastAsia="Wingdings" w:hAnsi="Wingdings" w:cs="Wingdings"/>
      </w:rPr>
    </w:lvl>
    <w:lvl w:ilvl="1" w:tplc="0B74A29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3E163C4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C53E553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9B1ABEC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702A855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6DA860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12FEDE1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6D3C018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1">
    <w:nsid w:val="65F77308"/>
    <w:multiLevelType w:val="hybridMultilevel"/>
    <w:tmpl w:val="A6A80B44"/>
    <w:lvl w:ilvl="0" w:tplc="B1FA7400">
      <w:start w:val="4"/>
      <w:numFmt w:val="bullet"/>
      <w:lvlText w:val="-"/>
      <w:lvlJc w:val="left"/>
      <w:pPr>
        <w:ind w:left="720" w:hanging="356"/>
      </w:pPr>
      <w:rPr>
        <w:rFonts w:ascii="Times New Roman" w:eastAsia="Calibri" w:hAnsi="Times New Roman" w:cs="Times New Roman" w:hint="default"/>
      </w:rPr>
    </w:lvl>
    <w:lvl w:ilvl="1" w:tplc="83523FC2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8F46E7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ABC954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A112B944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794A39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014BCA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D4199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482294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">
    <w:nsid w:val="7D69015F"/>
    <w:multiLevelType w:val="hybridMultilevel"/>
    <w:tmpl w:val="985EB352"/>
    <w:lvl w:ilvl="0" w:tplc="D08E5AB0">
      <w:start w:val="1"/>
      <w:numFmt w:val="bullet"/>
      <w:lvlText w:val="ü"/>
      <w:lvlJc w:val="left"/>
      <w:pPr>
        <w:ind w:left="720" w:hanging="359"/>
      </w:pPr>
      <w:rPr>
        <w:rFonts w:ascii="Wingdings" w:eastAsia="Wingdings" w:hAnsi="Wingdings" w:cs="Wingdings"/>
      </w:rPr>
    </w:lvl>
    <w:lvl w:ilvl="1" w:tplc="75BE9D6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046E512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5D4ED9B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1902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6A969B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13F4E09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CC7096F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5A0E457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ED8"/>
    <w:rsid w:val="0003472D"/>
    <w:rsid w:val="00047128"/>
    <w:rsid w:val="00062CB6"/>
    <w:rsid w:val="000669BA"/>
    <w:rsid w:val="0014039C"/>
    <w:rsid w:val="00182179"/>
    <w:rsid w:val="001B1525"/>
    <w:rsid w:val="001F40FF"/>
    <w:rsid w:val="00200A4B"/>
    <w:rsid w:val="00207A6C"/>
    <w:rsid w:val="00240F3C"/>
    <w:rsid w:val="00245882"/>
    <w:rsid w:val="00252977"/>
    <w:rsid w:val="00257312"/>
    <w:rsid w:val="0025736A"/>
    <w:rsid w:val="002863DE"/>
    <w:rsid w:val="00316E74"/>
    <w:rsid w:val="00331DF8"/>
    <w:rsid w:val="00342B09"/>
    <w:rsid w:val="00360A13"/>
    <w:rsid w:val="003E4E7F"/>
    <w:rsid w:val="00425E32"/>
    <w:rsid w:val="00433C12"/>
    <w:rsid w:val="0043789A"/>
    <w:rsid w:val="00490C3F"/>
    <w:rsid w:val="004B6D68"/>
    <w:rsid w:val="005148FD"/>
    <w:rsid w:val="00515FBC"/>
    <w:rsid w:val="00525FB6"/>
    <w:rsid w:val="00572FA0"/>
    <w:rsid w:val="005D299A"/>
    <w:rsid w:val="00654148"/>
    <w:rsid w:val="006742C5"/>
    <w:rsid w:val="00690BD7"/>
    <w:rsid w:val="006A21F0"/>
    <w:rsid w:val="006C73A0"/>
    <w:rsid w:val="007C012E"/>
    <w:rsid w:val="007D4BB5"/>
    <w:rsid w:val="007F60FC"/>
    <w:rsid w:val="00824AF9"/>
    <w:rsid w:val="008A098E"/>
    <w:rsid w:val="008A1115"/>
    <w:rsid w:val="009004F8"/>
    <w:rsid w:val="009044CF"/>
    <w:rsid w:val="0093137D"/>
    <w:rsid w:val="00942296"/>
    <w:rsid w:val="00970E81"/>
    <w:rsid w:val="009911C3"/>
    <w:rsid w:val="00A44A3C"/>
    <w:rsid w:val="00AC4863"/>
    <w:rsid w:val="00B0668F"/>
    <w:rsid w:val="00B46C72"/>
    <w:rsid w:val="00B53CB4"/>
    <w:rsid w:val="00B555A5"/>
    <w:rsid w:val="00B676A4"/>
    <w:rsid w:val="00B939C4"/>
    <w:rsid w:val="00BD1CCD"/>
    <w:rsid w:val="00C84568"/>
    <w:rsid w:val="00CD640E"/>
    <w:rsid w:val="00D14033"/>
    <w:rsid w:val="00D51DCE"/>
    <w:rsid w:val="00D712C6"/>
    <w:rsid w:val="00DB553C"/>
    <w:rsid w:val="00DE0ED8"/>
    <w:rsid w:val="00E03834"/>
    <w:rsid w:val="00E23174"/>
    <w:rsid w:val="00E56D6F"/>
    <w:rsid w:val="00E80E5E"/>
    <w:rsid w:val="00E95721"/>
    <w:rsid w:val="00E97CAB"/>
    <w:rsid w:val="00EE5411"/>
    <w:rsid w:val="00EF6CDC"/>
    <w:rsid w:val="00F11AFB"/>
    <w:rsid w:val="00F24B89"/>
    <w:rsid w:val="00F279B9"/>
    <w:rsid w:val="00F52093"/>
    <w:rsid w:val="00F9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Times New Roman"/>
      <w:sz w:val="24"/>
      <w:szCs w:val="24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ED8"/>
    <w:pPr>
      <w:ind w:left="720"/>
      <w:contextualSpacing/>
    </w:pPr>
  </w:style>
  <w:style w:type="table" w:styleId="a4">
    <w:name w:val="Table Grid"/>
    <w:basedOn w:val="a1"/>
    <w:uiPriority w:val="59"/>
    <w:rsid w:val="00DE0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0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D8"/>
    <w:rPr>
      <w:rFonts w:ascii="Tahoma" w:eastAsia="Calibri" w:hAnsi="Tahoma" w:cs="Tahoma"/>
      <w:sz w:val="16"/>
      <w:szCs w:val="16"/>
      <w:shd w:val="nil"/>
      <w:lang w:val="uk-U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2021-11-25T12:10:00Z</cp:lastPrinted>
  <dcterms:created xsi:type="dcterms:W3CDTF">2021-11-25T11:39:00Z</dcterms:created>
  <dcterms:modified xsi:type="dcterms:W3CDTF">2021-11-30T13:35:00Z</dcterms:modified>
</cp:coreProperties>
</file>