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496D7" w14:textId="77777777" w:rsidR="0056021E" w:rsidRPr="00D72CBC" w:rsidRDefault="0056021E" w:rsidP="0056021E">
      <w:pPr>
        <w:widowControl w:val="0"/>
        <w:suppressAutoHyphens/>
        <w:jc w:val="center"/>
        <w:rPr>
          <w:rFonts w:eastAsia="Lucida Sans Unicode" w:cs="Mangal"/>
          <w:kern w:val="1"/>
          <w:sz w:val="28"/>
          <w:szCs w:val="28"/>
          <w:lang w:eastAsia="hi-IN" w:bidi="hi-IN"/>
        </w:rPr>
      </w:pPr>
      <w:r>
        <w:rPr>
          <w:rFonts w:eastAsia="Lucida Sans Unicode" w:cs="Mangal"/>
          <w:noProof/>
          <w:kern w:val="1"/>
          <w:sz w:val="28"/>
          <w:szCs w:val="28"/>
          <w:lang w:eastAsia="uk-UA" w:bidi="ar-SA"/>
        </w:rPr>
        <w:drawing>
          <wp:inline distT="0" distB="0" distL="0" distR="0" wp14:anchorId="217A0178" wp14:editId="60971EF3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B9D81" w14:textId="77777777" w:rsidR="0056021E" w:rsidRDefault="0056021E" w:rsidP="0056021E">
      <w:pPr>
        <w:widowControl w:val="0"/>
        <w:suppressAutoHyphens/>
        <w:jc w:val="center"/>
        <w:rPr>
          <w:rFonts w:eastAsia="Lucida Sans Unicode" w:cs="Mangal"/>
          <w:kern w:val="1"/>
          <w:sz w:val="32"/>
          <w:szCs w:val="32"/>
          <w:lang w:eastAsia="hi-IN" w:bidi="hi-IN"/>
        </w:rPr>
      </w:pPr>
      <w:r>
        <w:rPr>
          <w:rFonts w:eastAsia="Lucida Sans Unicode" w:cs="Mangal"/>
          <w:kern w:val="1"/>
          <w:sz w:val="32"/>
          <w:szCs w:val="32"/>
          <w:lang w:eastAsia="hi-IN" w:bidi="hi-IN"/>
        </w:rPr>
        <w:t>УКРАЇНА</w:t>
      </w:r>
    </w:p>
    <w:p w14:paraId="7A36512D" w14:textId="77777777" w:rsidR="0056021E" w:rsidRPr="002643EF" w:rsidRDefault="0056021E" w:rsidP="0056021E">
      <w:pPr>
        <w:widowControl w:val="0"/>
        <w:suppressAutoHyphens/>
        <w:jc w:val="center"/>
        <w:rPr>
          <w:rFonts w:eastAsia="Lucida Sans Unicode" w:cs="Mangal"/>
          <w:b/>
          <w:kern w:val="1"/>
          <w:sz w:val="32"/>
          <w:szCs w:val="32"/>
          <w:lang w:eastAsia="hi-IN" w:bidi="hi-IN"/>
        </w:rPr>
      </w:pPr>
    </w:p>
    <w:p w14:paraId="10D51A2B" w14:textId="77777777" w:rsidR="0056021E" w:rsidRPr="009450D1" w:rsidRDefault="0056021E" w:rsidP="0056021E">
      <w:pPr>
        <w:jc w:val="center"/>
        <w:rPr>
          <w:b/>
          <w:sz w:val="32"/>
          <w:szCs w:val="32"/>
        </w:rPr>
      </w:pPr>
      <w:r w:rsidRPr="009450D1">
        <w:rPr>
          <w:b/>
          <w:sz w:val="32"/>
          <w:szCs w:val="32"/>
        </w:rPr>
        <w:t>Березнянська селищна рада Чернігівського району</w:t>
      </w:r>
    </w:p>
    <w:p w14:paraId="5A59AFF9" w14:textId="77777777" w:rsidR="0056021E" w:rsidRPr="009450D1" w:rsidRDefault="0056021E" w:rsidP="0056021E">
      <w:pPr>
        <w:jc w:val="center"/>
        <w:rPr>
          <w:b/>
          <w:sz w:val="32"/>
          <w:szCs w:val="32"/>
        </w:rPr>
      </w:pPr>
      <w:r w:rsidRPr="009450D1">
        <w:rPr>
          <w:b/>
          <w:sz w:val="32"/>
          <w:szCs w:val="32"/>
        </w:rPr>
        <w:t>Чернігівської області</w:t>
      </w:r>
    </w:p>
    <w:p w14:paraId="3DC0C0D1" w14:textId="77777777" w:rsidR="0056021E" w:rsidRPr="00D72CBC" w:rsidRDefault="0056021E" w:rsidP="0056021E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eastAsia="hi-IN" w:bidi="hi-IN"/>
        </w:rPr>
      </w:pPr>
      <w:r w:rsidRPr="002643EF">
        <w:rPr>
          <w:rFonts w:eastAsia="Lucida Sans Unicode" w:cs="Mangal"/>
          <w:b/>
          <w:kern w:val="1"/>
          <w:sz w:val="32"/>
          <w:szCs w:val="32"/>
          <w:lang w:eastAsia="hi-IN" w:bidi="hi-IN"/>
        </w:rPr>
        <w:t xml:space="preserve"> (п’ятнадцята</w:t>
      </w:r>
      <w:r>
        <w:rPr>
          <w:rFonts w:eastAsia="Lucida Sans Unicode" w:cs="Mangal"/>
          <w:b/>
          <w:kern w:val="1"/>
          <w:sz w:val="32"/>
          <w:szCs w:val="32"/>
          <w:lang w:eastAsia="hi-IN" w:bidi="hi-IN"/>
        </w:rPr>
        <w:t xml:space="preserve"> </w:t>
      </w:r>
      <w:r w:rsidRPr="002643EF">
        <w:rPr>
          <w:rFonts w:eastAsia="Lucida Sans Unicode" w:cs="Mangal"/>
          <w:b/>
          <w:kern w:val="1"/>
          <w:sz w:val="32"/>
          <w:szCs w:val="32"/>
          <w:lang w:eastAsia="hi-IN" w:bidi="hi-IN"/>
        </w:rPr>
        <w:t>сесія восьмого скликання</w:t>
      </w:r>
      <w:r>
        <w:rPr>
          <w:rFonts w:eastAsia="Lucida Sans Unicode" w:cs="Mangal"/>
          <w:b/>
          <w:kern w:val="1"/>
          <w:sz w:val="28"/>
          <w:szCs w:val="28"/>
          <w:lang w:eastAsia="hi-IN" w:bidi="hi-IN"/>
        </w:rPr>
        <w:t>)</w:t>
      </w:r>
    </w:p>
    <w:p w14:paraId="26B1F834" w14:textId="77777777" w:rsidR="0056021E" w:rsidRDefault="0056021E" w:rsidP="0056021E">
      <w:pPr>
        <w:widowControl w:val="0"/>
        <w:suppressAutoHyphens/>
        <w:rPr>
          <w:rFonts w:eastAsia="Lucida Sans Unicode" w:cs="Mangal"/>
          <w:b/>
          <w:color w:val="000000"/>
          <w:kern w:val="1"/>
          <w:sz w:val="28"/>
          <w:szCs w:val="28"/>
          <w:lang w:eastAsia="hi-IN" w:bidi="hi-IN"/>
        </w:rPr>
      </w:pPr>
    </w:p>
    <w:p w14:paraId="148BBA69" w14:textId="77777777" w:rsidR="0056021E" w:rsidRPr="00D35BB3" w:rsidRDefault="0056021E" w:rsidP="0056021E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32"/>
          <w:szCs w:val="32"/>
          <w:lang w:eastAsia="hi-IN" w:bidi="hi-IN"/>
        </w:rPr>
      </w:pPr>
      <w:r>
        <w:rPr>
          <w:rFonts w:eastAsia="Lucida Sans Unicode" w:cs="Mangal"/>
          <w:b/>
          <w:color w:val="000000"/>
          <w:kern w:val="1"/>
          <w:sz w:val="28"/>
          <w:szCs w:val="28"/>
          <w:lang w:eastAsia="hi-IN" w:bidi="hi-IN"/>
        </w:rPr>
        <w:t xml:space="preserve"> </w:t>
      </w:r>
      <w:r w:rsidRPr="00D35BB3">
        <w:rPr>
          <w:rFonts w:eastAsia="Lucida Sans Unicode" w:cs="Mangal"/>
          <w:b/>
          <w:color w:val="000000"/>
          <w:kern w:val="1"/>
          <w:sz w:val="32"/>
          <w:szCs w:val="32"/>
          <w:lang w:eastAsia="hi-IN" w:bidi="hi-IN"/>
        </w:rPr>
        <w:t>ПРОЕКТ  РІШЕННЯ</w:t>
      </w:r>
    </w:p>
    <w:p w14:paraId="4F7B079D" w14:textId="77777777" w:rsidR="0056021E" w:rsidRPr="00D72CBC" w:rsidRDefault="0056021E" w:rsidP="0056021E">
      <w:pPr>
        <w:widowControl w:val="0"/>
        <w:suppressAutoHyphens/>
        <w:jc w:val="center"/>
        <w:rPr>
          <w:rFonts w:eastAsia="Lucida Sans Unicode" w:cs="Mangal"/>
          <w:b/>
          <w:kern w:val="1"/>
          <w:sz w:val="28"/>
          <w:szCs w:val="28"/>
          <w:lang w:eastAsia="hi-IN" w:bidi="hi-IN"/>
        </w:rPr>
      </w:pPr>
    </w:p>
    <w:p w14:paraId="3DDFF817" w14:textId="77777777" w:rsidR="006334AC" w:rsidRPr="0056021E" w:rsidRDefault="004D4C06">
      <w:pPr>
        <w:tabs>
          <w:tab w:val="left" w:pos="4535"/>
        </w:tabs>
        <w:spacing w:after="240"/>
        <w:rPr>
          <w:b/>
          <w:spacing w:val="60"/>
          <w:sz w:val="28"/>
          <w:szCs w:val="24"/>
          <w:lang w:val="ru-RU"/>
        </w:rPr>
      </w:pPr>
      <w:r>
        <w:rPr>
          <w:sz w:val="28"/>
          <w:szCs w:val="24"/>
        </w:rPr>
        <w:t xml:space="preserve">     грудня 2021 року</w:t>
      </w:r>
      <w:r>
        <w:rPr>
          <w:sz w:val="28"/>
          <w:szCs w:val="24"/>
        </w:rPr>
        <w:tab/>
        <w:t>№</w:t>
      </w:r>
    </w:p>
    <w:p w14:paraId="543D4CF7" w14:textId="77777777" w:rsidR="006334AC" w:rsidRDefault="00BC0353">
      <w:pPr>
        <w:tabs>
          <w:tab w:val="left" w:pos="5245"/>
          <w:tab w:val="left" w:pos="5387"/>
          <w:tab w:val="left" w:pos="5529"/>
          <w:tab w:val="left" w:pos="5954"/>
        </w:tabs>
        <w:spacing w:after="113"/>
        <w:ind w:right="510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затвердження Положення про використання коштів на здійснення депутатських </w:t>
      </w:r>
      <w:r w:rsidR="004D4C06">
        <w:rPr>
          <w:b/>
          <w:sz w:val="28"/>
          <w:szCs w:val="28"/>
        </w:rPr>
        <w:t xml:space="preserve">повноважень депутатами Березнянської селищної ради </w:t>
      </w:r>
      <w:r>
        <w:rPr>
          <w:b/>
          <w:sz w:val="28"/>
          <w:szCs w:val="28"/>
        </w:rPr>
        <w:t>та Програми</w:t>
      </w:r>
    </w:p>
    <w:p w14:paraId="4EBE8BED" w14:textId="77777777" w:rsidR="006334AC" w:rsidRDefault="00BC0353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Відповідно до пп.22 ч.1 ст.26 Закону України «Про місцеве самоврядування в Україні», «Про статус депутатів місцевих рад», Бюджетного кодексу України, з ме</w:t>
      </w:r>
      <w:r>
        <w:rPr>
          <w:sz w:val="28"/>
          <w:szCs w:val="28"/>
        </w:rPr>
        <w:t>тою забезпечення належної діяльності депутат</w:t>
      </w:r>
      <w:r w:rsidR="0074199E">
        <w:rPr>
          <w:sz w:val="28"/>
          <w:szCs w:val="28"/>
        </w:rPr>
        <w:t xml:space="preserve">ського корпусу Березнянської селищної </w:t>
      </w:r>
      <w:r>
        <w:rPr>
          <w:sz w:val="28"/>
          <w:szCs w:val="28"/>
        </w:rPr>
        <w:t xml:space="preserve">ради, </w:t>
      </w:r>
      <w:r>
        <w:rPr>
          <w:sz w:val="28"/>
        </w:rPr>
        <w:t xml:space="preserve">виконання доручень виборців, надання їм матеріальної допомоги, </w:t>
      </w:r>
      <w:r w:rsidR="0074199E">
        <w:rPr>
          <w:sz w:val="28"/>
          <w:szCs w:val="28"/>
        </w:rPr>
        <w:t>Березнянська селищна рада</w:t>
      </w:r>
      <w:r w:rsidR="0074199E">
        <w:rPr>
          <w:color w:val="000000"/>
          <w:sz w:val="28"/>
          <w:szCs w:val="28"/>
        </w:rPr>
        <w:t xml:space="preserve"> </w:t>
      </w:r>
    </w:p>
    <w:p w14:paraId="7F0AE806" w14:textId="77777777" w:rsidR="006334AC" w:rsidRDefault="00BC0353">
      <w:pPr>
        <w:pStyle w:val="p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ВИРІШИЛА</w:t>
      </w:r>
      <w:r>
        <w:rPr>
          <w:color w:val="000000"/>
          <w:sz w:val="28"/>
          <w:szCs w:val="28"/>
        </w:rPr>
        <w:t>:</w:t>
      </w:r>
    </w:p>
    <w:p w14:paraId="607421B8" w14:textId="77777777" w:rsidR="006334AC" w:rsidRDefault="00BC0353">
      <w:pPr>
        <w:pStyle w:val="p7"/>
        <w:numPr>
          <w:ilvl w:val="0"/>
          <w:numId w:val="1"/>
        </w:numPr>
        <w:shd w:val="clear" w:color="auto" w:fill="FFFFFF"/>
        <w:tabs>
          <w:tab w:val="left" w:pos="992"/>
        </w:tabs>
        <w:spacing w:before="0" w:beforeAutospacing="0" w:after="0" w:afterAutospacing="0"/>
        <w:ind w:left="0" w:firstLine="709"/>
        <w:jc w:val="both"/>
        <w:rPr>
          <w:sz w:val="28"/>
        </w:rPr>
      </w:pPr>
      <w:r>
        <w:rPr>
          <w:sz w:val="28"/>
        </w:rPr>
        <w:t xml:space="preserve">Затвердити «Положення </w:t>
      </w:r>
      <w:r>
        <w:rPr>
          <w:sz w:val="28"/>
          <w:szCs w:val="28"/>
        </w:rPr>
        <w:t>про використання коштів на здійснення депутатських повноваж</w:t>
      </w:r>
      <w:r w:rsidR="0074199E">
        <w:rPr>
          <w:sz w:val="28"/>
          <w:szCs w:val="28"/>
        </w:rPr>
        <w:t xml:space="preserve">ень депутатами Березнянської селищної </w:t>
      </w:r>
      <w:r>
        <w:rPr>
          <w:sz w:val="28"/>
          <w:szCs w:val="28"/>
        </w:rPr>
        <w:t>ради»</w:t>
      </w:r>
      <w:r>
        <w:rPr>
          <w:sz w:val="28"/>
        </w:rPr>
        <w:t xml:space="preserve"> згідно додатку 1 до даного рішення – додається.</w:t>
      </w:r>
    </w:p>
    <w:p w14:paraId="623E6D47" w14:textId="77777777" w:rsidR="006334AC" w:rsidRDefault="00BC0353">
      <w:pPr>
        <w:pStyle w:val="p7"/>
        <w:numPr>
          <w:ilvl w:val="0"/>
          <w:numId w:val="1"/>
        </w:numPr>
        <w:shd w:val="clear" w:color="auto" w:fill="FFFFFF"/>
        <w:tabs>
          <w:tab w:val="left" w:pos="992"/>
        </w:tabs>
        <w:spacing w:before="0" w:beforeAutospacing="0" w:after="0" w:afterAutospacing="0"/>
        <w:ind w:left="0" w:firstLine="709"/>
        <w:jc w:val="both"/>
        <w:rPr>
          <w:sz w:val="28"/>
        </w:rPr>
      </w:pPr>
      <w:r>
        <w:rPr>
          <w:sz w:val="28"/>
        </w:rPr>
        <w:t xml:space="preserve">Затвердити Програму забезпечення </w:t>
      </w:r>
      <w:r w:rsidR="0074199E">
        <w:rPr>
          <w:sz w:val="28"/>
        </w:rPr>
        <w:t>депутатської діяльності на 2022 рік</w:t>
      </w:r>
      <w:r>
        <w:rPr>
          <w:sz w:val="28"/>
        </w:rPr>
        <w:t xml:space="preserve"> згідно додатку 2 до даного рішення - додається.</w:t>
      </w:r>
    </w:p>
    <w:p w14:paraId="0FF32A0B" w14:textId="0983361D" w:rsidR="006334AC" w:rsidRPr="00B615C8" w:rsidRDefault="00BC0353">
      <w:pPr>
        <w:pStyle w:val="p7"/>
        <w:numPr>
          <w:ilvl w:val="0"/>
          <w:numId w:val="1"/>
        </w:numPr>
        <w:shd w:val="clear" w:color="auto" w:fill="FFFFFF"/>
        <w:tabs>
          <w:tab w:val="left" w:pos="992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Контроль за виконанням рішенн</w:t>
      </w:r>
      <w:r>
        <w:rPr>
          <w:color w:val="000000"/>
          <w:sz w:val="28"/>
          <w:szCs w:val="28"/>
        </w:rPr>
        <w:t xml:space="preserve">я покласти на постійні комісії </w:t>
      </w:r>
      <w:r w:rsidR="0074199E">
        <w:rPr>
          <w:sz w:val="28"/>
          <w:szCs w:val="28"/>
        </w:rPr>
        <w:t>Березнянської селищної ради</w:t>
      </w:r>
      <w:r>
        <w:rPr>
          <w:bCs/>
          <w:color w:val="000000"/>
          <w:sz w:val="28"/>
          <w:szCs w:val="28"/>
        </w:rPr>
        <w:t>.</w:t>
      </w:r>
    </w:p>
    <w:p w14:paraId="09BFA106" w14:textId="17911649" w:rsidR="00B615C8" w:rsidRDefault="00B615C8" w:rsidP="00B615C8">
      <w:pPr>
        <w:pStyle w:val="p7"/>
        <w:shd w:val="clear" w:color="auto" w:fill="FFFFFF"/>
        <w:tabs>
          <w:tab w:val="left" w:pos="99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4109D5A" w14:textId="7C714D53" w:rsidR="00B615C8" w:rsidRDefault="00B615C8" w:rsidP="00B615C8">
      <w:pPr>
        <w:pStyle w:val="p7"/>
        <w:shd w:val="clear" w:color="auto" w:fill="FFFFFF"/>
        <w:tabs>
          <w:tab w:val="left" w:pos="99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1B05BDF" w14:textId="05C13117" w:rsidR="00B615C8" w:rsidRDefault="00B615C8" w:rsidP="00B615C8">
      <w:pPr>
        <w:pStyle w:val="p7"/>
        <w:shd w:val="clear" w:color="auto" w:fill="FFFFFF"/>
        <w:tabs>
          <w:tab w:val="left" w:pos="99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F84DFDF" w14:textId="2367D180" w:rsidR="00B615C8" w:rsidRDefault="00B615C8" w:rsidP="00B615C8">
      <w:pPr>
        <w:pStyle w:val="p7"/>
        <w:shd w:val="clear" w:color="auto" w:fill="FFFFFF"/>
        <w:tabs>
          <w:tab w:val="left" w:pos="99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Селищний голова                                           Володимир ПАВЛЕНКО</w:t>
      </w:r>
      <w:bookmarkStart w:id="0" w:name="_GoBack"/>
      <w:bookmarkEnd w:id="0"/>
    </w:p>
    <w:p w14:paraId="7EA09506" w14:textId="77777777" w:rsidR="006334AC" w:rsidRDefault="006334AC">
      <w:pPr>
        <w:pStyle w:val="p7"/>
        <w:shd w:val="clear" w:color="auto" w:fill="FFFFFF"/>
        <w:tabs>
          <w:tab w:val="left" w:pos="99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1820DC0" w14:textId="77777777" w:rsidR="006334AC" w:rsidRDefault="006334AC">
      <w:pPr>
        <w:pStyle w:val="p7"/>
        <w:shd w:val="clear" w:color="auto" w:fill="FFFFFF"/>
        <w:tabs>
          <w:tab w:val="left" w:pos="99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5566148" w14:textId="77777777" w:rsidR="006334AC" w:rsidRDefault="006334AC">
      <w:pPr>
        <w:pStyle w:val="p7"/>
        <w:shd w:val="clear" w:color="auto" w:fill="FFFFFF"/>
        <w:tabs>
          <w:tab w:val="left" w:pos="99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DDEDB99" w14:textId="77777777" w:rsidR="006334AC" w:rsidRDefault="006334AC">
      <w:pPr>
        <w:pStyle w:val="p7"/>
        <w:shd w:val="clear" w:color="auto" w:fill="FFFFFF"/>
        <w:tabs>
          <w:tab w:val="left" w:pos="99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99B719E" w14:textId="77777777" w:rsidR="006334AC" w:rsidRDefault="006334AC">
      <w:pPr>
        <w:pStyle w:val="p7"/>
        <w:shd w:val="clear" w:color="auto" w:fill="FFFFFF"/>
        <w:tabs>
          <w:tab w:val="left" w:pos="99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B62B01D" w14:textId="77777777" w:rsidR="006334AC" w:rsidRDefault="006334AC">
      <w:pPr>
        <w:pStyle w:val="p7"/>
        <w:shd w:val="clear" w:color="auto" w:fill="FFFFFF"/>
        <w:tabs>
          <w:tab w:val="left" w:pos="992"/>
          <w:tab w:val="left" w:pos="623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40B09B9" w14:textId="77777777" w:rsidR="006334AC" w:rsidRDefault="00BC0353" w:rsidP="00E1017C">
      <w:pPr>
        <w:pBdr>
          <w:right w:val="none" w:sz="4" w:space="1" w:color="000000"/>
        </w:pBdr>
        <w:tabs>
          <w:tab w:val="left" w:pos="6237"/>
        </w:tabs>
        <w:ind w:left="5245"/>
        <w:jc w:val="both"/>
        <w:rPr>
          <w:sz w:val="24"/>
          <w:szCs w:val="28"/>
        </w:rPr>
      </w:pPr>
      <w:r>
        <w:rPr>
          <w:sz w:val="24"/>
          <w:szCs w:val="24"/>
        </w:rPr>
        <w:br w:type="page"/>
      </w:r>
      <w:r w:rsidR="00E1017C">
        <w:rPr>
          <w:sz w:val="24"/>
          <w:szCs w:val="24"/>
        </w:rPr>
        <w:lastRenderedPageBreak/>
        <w:t xml:space="preserve">Додаток 1 до проекту рішення 15 сесії </w:t>
      </w:r>
      <w:r>
        <w:rPr>
          <w:sz w:val="24"/>
          <w:szCs w:val="24"/>
        </w:rPr>
        <w:t xml:space="preserve">8 скликання </w:t>
      </w:r>
      <w:r w:rsidR="00E1017C">
        <w:rPr>
          <w:sz w:val="24"/>
          <w:szCs w:val="24"/>
        </w:rPr>
        <w:t>Березнянської селищної  ради від __.12.2021 №__</w:t>
      </w:r>
      <w:r>
        <w:rPr>
          <w:sz w:val="24"/>
          <w:szCs w:val="24"/>
        </w:rPr>
        <w:t xml:space="preserve"> «</w:t>
      </w:r>
      <w:r>
        <w:rPr>
          <w:sz w:val="24"/>
          <w:szCs w:val="28"/>
        </w:rPr>
        <w:t>Про затвердження Положення про використання коштів на здійснення депутатських повноваж</w:t>
      </w:r>
      <w:r w:rsidR="00E1017C">
        <w:rPr>
          <w:sz w:val="24"/>
          <w:szCs w:val="28"/>
        </w:rPr>
        <w:t xml:space="preserve">ень депутатами Березнянської селищної </w:t>
      </w:r>
      <w:r>
        <w:rPr>
          <w:sz w:val="24"/>
          <w:szCs w:val="28"/>
        </w:rPr>
        <w:t>ради та Програми»</w:t>
      </w:r>
    </w:p>
    <w:p w14:paraId="1680D919" w14:textId="77777777" w:rsidR="006334AC" w:rsidRDefault="006334AC">
      <w:pPr>
        <w:tabs>
          <w:tab w:val="left" w:pos="6237"/>
        </w:tabs>
        <w:jc w:val="center"/>
        <w:rPr>
          <w:b/>
          <w:sz w:val="28"/>
          <w:szCs w:val="28"/>
        </w:rPr>
      </w:pPr>
    </w:p>
    <w:p w14:paraId="68155438" w14:textId="77777777" w:rsidR="006334AC" w:rsidRDefault="00BC0353">
      <w:pPr>
        <w:tabs>
          <w:tab w:val="left" w:pos="62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Положення про використання коштів на здійснення депутатських повноваж</w:t>
      </w:r>
      <w:r w:rsidR="00E1017C">
        <w:rPr>
          <w:b/>
          <w:sz w:val="28"/>
          <w:szCs w:val="28"/>
        </w:rPr>
        <w:t xml:space="preserve">ень депутатами Березнянської селищної </w:t>
      </w:r>
      <w:r>
        <w:rPr>
          <w:b/>
          <w:sz w:val="28"/>
          <w:szCs w:val="28"/>
        </w:rPr>
        <w:t>ради</w:t>
      </w:r>
    </w:p>
    <w:p w14:paraId="154CD4C5" w14:textId="77777777" w:rsidR="006334AC" w:rsidRDefault="00BC0353">
      <w:pPr>
        <w:numPr>
          <w:ilvl w:val="0"/>
          <w:numId w:val="2"/>
        </w:numPr>
        <w:tabs>
          <w:tab w:val="left" w:pos="567"/>
          <w:tab w:val="left" w:pos="6237"/>
        </w:tabs>
        <w:ind w:left="0" w:firstLine="0"/>
        <w:jc w:val="both"/>
        <w:rPr>
          <w:sz w:val="28"/>
          <w:szCs w:val="24"/>
        </w:rPr>
      </w:pPr>
      <w:r>
        <w:rPr>
          <w:sz w:val="28"/>
          <w:szCs w:val="24"/>
        </w:rPr>
        <w:t>Дане Положення визначає порядок, напрямки, умови виділення та використання</w:t>
      </w:r>
      <w:r w:rsidR="00E77F60">
        <w:rPr>
          <w:sz w:val="28"/>
          <w:szCs w:val="24"/>
        </w:rPr>
        <w:t xml:space="preserve"> коштів, передбачених у селищному</w:t>
      </w:r>
      <w:r>
        <w:rPr>
          <w:sz w:val="28"/>
          <w:szCs w:val="24"/>
        </w:rPr>
        <w:t xml:space="preserve"> бюджеті на викона</w:t>
      </w:r>
      <w:r w:rsidR="00E77F60">
        <w:rPr>
          <w:sz w:val="28"/>
          <w:szCs w:val="24"/>
        </w:rPr>
        <w:t xml:space="preserve">ння депутатами Березнянської селищної </w:t>
      </w:r>
      <w:r>
        <w:rPr>
          <w:sz w:val="28"/>
          <w:szCs w:val="24"/>
        </w:rPr>
        <w:t>ради своїх повноважень</w:t>
      </w:r>
    </w:p>
    <w:p w14:paraId="3F8B36AC" w14:textId="77777777" w:rsidR="006334AC" w:rsidRDefault="00E77F60">
      <w:pPr>
        <w:numPr>
          <w:ilvl w:val="0"/>
          <w:numId w:val="2"/>
        </w:numPr>
        <w:tabs>
          <w:tab w:val="left" w:pos="567"/>
          <w:tab w:val="left" w:pos="6237"/>
        </w:tabs>
        <w:ind w:left="0" w:firstLine="0"/>
        <w:jc w:val="both"/>
        <w:rPr>
          <w:sz w:val="28"/>
          <w:szCs w:val="24"/>
        </w:rPr>
      </w:pPr>
      <w:r>
        <w:rPr>
          <w:sz w:val="28"/>
          <w:szCs w:val="24"/>
        </w:rPr>
        <w:t>У селищному</w:t>
      </w:r>
      <w:r w:rsidR="00BC0353">
        <w:rPr>
          <w:sz w:val="28"/>
          <w:szCs w:val="24"/>
        </w:rPr>
        <w:t xml:space="preserve"> бюджеті передбачаються кошти на здійснення депутатських повноважень по розпоряд</w:t>
      </w:r>
      <w:r>
        <w:rPr>
          <w:sz w:val="28"/>
          <w:szCs w:val="24"/>
        </w:rPr>
        <w:t xml:space="preserve">нику коштів 001 «Березнянська селищна </w:t>
      </w:r>
      <w:r w:rsidR="00BC0353">
        <w:rPr>
          <w:sz w:val="28"/>
          <w:szCs w:val="24"/>
        </w:rPr>
        <w:t>рада» по коду 0180 «Інша діяльність у сфері державного управління».</w:t>
      </w:r>
    </w:p>
    <w:p w14:paraId="5ABD4BA9" w14:textId="77777777" w:rsidR="006334AC" w:rsidRDefault="00BC0353">
      <w:pPr>
        <w:numPr>
          <w:ilvl w:val="0"/>
          <w:numId w:val="2"/>
        </w:numPr>
        <w:tabs>
          <w:tab w:val="left" w:pos="567"/>
          <w:tab w:val="left" w:pos="6237"/>
        </w:tabs>
        <w:ind w:left="0" w:firstLine="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Виділення коштів на здійснення депутатських повноважень проводиться згідно кошторису, який </w:t>
      </w:r>
      <w:r w:rsidR="00E77F60">
        <w:rPr>
          <w:sz w:val="28"/>
          <w:szCs w:val="24"/>
        </w:rPr>
        <w:t xml:space="preserve">затверджується Березнянською селищною </w:t>
      </w:r>
      <w:r>
        <w:rPr>
          <w:sz w:val="28"/>
          <w:szCs w:val="24"/>
        </w:rPr>
        <w:t xml:space="preserve">радою на бюджетний рік. </w:t>
      </w:r>
    </w:p>
    <w:p w14:paraId="2B0C70CE" w14:textId="77777777" w:rsidR="006334AC" w:rsidRDefault="00BC0353">
      <w:pPr>
        <w:numPr>
          <w:ilvl w:val="0"/>
          <w:numId w:val="2"/>
        </w:numPr>
        <w:tabs>
          <w:tab w:val="left" w:pos="567"/>
          <w:tab w:val="left" w:pos="6237"/>
        </w:tabs>
        <w:ind w:left="0" w:firstLine="0"/>
        <w:jc w:val="both"/>
        <w:rPr>
          <w:sz w:val="28"/>
          <w:szCs w:val="24"/>
        </w:rPr>
      </w:pPr>
      <w:r>
        <w:rPr>
          <w:sz w:val="28"/>
          <w:szCs w:val="24"/>
        </w:rPr>
        <w:t>Передбачені в бюджеті кошти на здійснення депутатських повноважень розподіляються пропорційно між в</w:t>
      </w:r>
      <w:r w:rsidR="00E77F60">
        <w:rPr>
          <w:sz w:val="28"/>
          <w:szCs w:val="24"/>
        </w:rPr>
        <w:t xml:space="preserve">сіма депутатами Березнянської селищної </w:t>
      </w:r>
      <w:r>
        <w:rPr>
          <w:sz w:val="28"/>
          <w:szCs w:val="24"/>
        </w:rPr>
        <w:t xml:space="preserve"> ради за наступним порядком:</w:t>
      </w:r>
    </w:p>
    <w:p w14:paraId="17506395" w14:textId="77777777" w:rsidR="006334AC" w:rsidRDefault="00BC0353">
      <w:pPr>
        <w:numPr>
          <w:ilvl w:val="0"/>
          <w:numId w:val="2"/>
        </w:numPr>
        <w:tabs>
          <w:tab w:val="left" w:pos="567"/>
          <w:tab w:val="left" w:pos="6237"/>
        </w:tabs>
        <w:ind w:left="0" w:firstLine="0"/>
        <w:jc w:val="both"/>
        <w:rPr>
          <w:sz w:val="28"/>
          <w:szCs w:val="24"/>
        </w:rPr>
      </w:pPr>
      <w:r>
        <w:rPr>
          <w:sz w:val="28"/>
        </w:rPr>
        <w:t>Сума коштів, виділених депутатом на одну особу для надання матеріальної допомоги не може перевищувати 10% від загальної суми коштів, виді</w:t>
      </w:r>
      <w:r w:rsidR="00E77F60">
        <w:rPr>
          <w:sz w:val="28"/>
        </w:rPr>
        <w:t xml:space="preserve">лених депутату Березнянської селищної </w:t>
      </w:r>
      <w:r>
        <w:rPr>
          <w:sz w:val="28"/>
        </w:rPr>
        <w:t>ради. Загальна сума коштів, виділених депутатом для надання матеріальної допомоги не може перевищувати 30% від загальної суми коштів, вид</w:t>
      </w:r>
      <w:r w:rsidR="00E77F60">
        <w:rPr>
          <w:sz w:val="28"/>
        </w:rPr>
        <w:t>ілених депутату Березнянської селищної</w:t>
      </w:r>
      <w:r>
        <w:rPr>
          <w:sz w:val="28"/>
        </w:rPr>
        <w:t xml:space="preserve"> ради. Матеріальна допомога може надаватися одному заявнику один раз на рік.</w:t>
      </w:r>
    </w:p>
    <w:p w14:paraId="02090F51" w14:textId="77777777" w:rsidR="006334AC" w:rsidRDefault="00BC0353">
      <w:pPr>
        <w:numPr>
          <w:ilvl w:val="0"/>
          <w:numId w:val="2"/>
        </w:numPr>
        <w:tabs>
          <w:tab w:val="left" w:pos="567"/>
          <w:tab w:val="left" w:pos="6237"/>
        </w:tabs>
        <w:ind w:left="0" w:firstLine="0"/>
        <w:jc w:val="both"/>
        <w:rPr>
          <w:sz w:val="28"/>
          <w:szCs w:val="24"/>
        </w:rPr>
      </w:pPr>
      <w:r>
        <w:rPr>
          <w:sz w:val="28"/>
          <w:szCs w:val="24"/>
        </w:rPr>
        <w:t>Для використання</w:t>
      </w:r>
      <w:r w:rsidR="00E77F60">
        <w:rPr>
          <w:sz w:val="28"/>
          <w:szCs w:val="24"/>
        </w:rPr>
        <w:t xml:space="preserve"> коштів депутат Березнянської селищної ради направляє на ім’я селищного</w:t>
      </w:r>
      <w:r>
        <w:rPr>
          <w:sz w:val="28"/>
          <w:szCs w:val="24"/>
        </w:rPr>
        <w:t xml:space="preserve"> голови заяви, у якому зазначає </w:t>
      </w:r>
      <w:r>
        <w:rPr>
          <w:sz w:val="28"/>
        </w:rPr>
        <w:t>обґрунтовані цілі витрат і сума коштів, необхідних для використання (зразок заяви про виділення коштів з бюджету на виконання депутатських повноважень)</w:t>
      </w:r>
      <w:r>
        <w:rPr>
          <w:sz w:val="28"/>
          <w:szCs w:val="24"/>
        </w:rPr>
        <w:t>.</w:t>
      </w:r>
    </w:p>
    <w:p w14:paraId="309D5524" w14:textId="77777777" w:rsidR="006334AC" w:rsidRDefault="00BC0353">
      <w:pPr>
        <w:numPr>
          <w:ilvl w:val="0"/>
          <w:numId w:val="2"/>
        </w:numPr>
        <w:tabs>
          <w:tab w:val="left" w:pos="567"/>
          <w:tab w:val="left" w:pos="6237"/>
        </w:tabs>
        <w:ind w:left="0" w:firstLine="0"/>
        <w:jc w:val="both"/>
        <w:rPr>
          <w:sz w:val="28"/>
        </w:rPr>
      </w:pPr>
      <w:r>
        <w:rPr>
          <w:sz w:val="28"/>
        </w:rPr>
        <w:t>До письмового звернення депутат подає:</w:t>
      </w:r>
    </w:p>
    <w:p w14:paraId="1ED82132" w14:textId="77777777" w:rsidR="006334AC" w:rsidRDefault="00BC0353">
      <w:pPr>
        <w:numPr>
          <w:ilvl w:val="1"/>
          <w:numId w:val="2"/>
        </w:numPr>
        <w:tabs>
          <w:tab w:val="left" w:pos="851"/>
          <w:tab w:val="left" w:pos="6237"/>
        </w:tabs>
        <w:ind w:left="567" w:firstLine="0"/>
        <w:jc w:val="both"/>
        <w:rPr>
          <w:sz w:val="28"/>
        </w:rPr>
      </w:pPr>
      <w:r>
        <w:rPr>
          <w:sz w:val="28"/>
        </w:rPr>
        <w:t xml:space="preserve">При спрямуванні коштів для надання матеріальної допомоги громадянам: </w:t>
      </w:r>
    </w:p>
    <w:p w14:paraId="647E40D8" w14:textId="77777777" w:rsidR="006334AC" w:rsidRDefault="00BC0353">
      <w:pPr>
        <w:tabs>
          <w:tab w:val="left" w:pos="567"/>
          <w:tab w:val="left" w:pos="6237"/>
        </w:tabs>
        <w:jc w:val="both"/>
        <w:rPr>
          <w:sz w:val="28"/>
        </w:rPr>
      </w:pPr>
      <w:r>
        <w:rPr>
          <w:sz w:val="28"/>
        </w:rPr>
        <w:tab/>
        <w:t xml:space="preserve">- заяву громадянина на ім’я депутата (оригінал); </w:t>
      </w:r>
    </w:p>
    <w:p w14:paraId="5A8A9BD3" w14:textId="77777777" w:rsidR="006334AC" w:rsidRDefault="00BC0353">
      <w:pPr>
        <w:tabs>
          <w:tab w:val="left" w:pos="567"/>
          <w:tab w:val="left" w:pos="6237"/>
        </w:tabs>
        <w:jc w:val="both"/>
        <w:rPr>
          <w:sz w:val="28"/>
        </w:rPr>
      </w:pPr>
      <w:r>
        <w:rPr>
          <w:sz w:val="28"/>
        </w:rPr>
        <w:tab/>
        <w:t xml:space="preserve">- копію паспорта заявника (із сторінкою про місце реєстрації місця проживання); </w:t>
      </w:r>
    </w:p>
    <w:p w14:paraId="1288C313" w14:textId="77777777" w:rsidR="006334AC" w:rsidRDefault="00BC0353">
      <w:pPr>
        <w:tabs>
          <w:tab w:val="left" w:pos="567"/>
          <w:tab w:val="left" w:pos="6237"/>
        </w:tabs>
        <w:jc w:val="both"/>
        <w:rPr>
          <w:sz w:val="28"/>
        </w:rPr>
      </w:pPr>
      <w:r>
        <w:rPr>
          <w:sz w:val="28"/>
        </w:rPr>
        <w:tab/>
        <w:t xml:space="preserve">- копію ідентифікаційного номера заявника; </w:t>
      </w:r>
    </w:p>
    <w:p w14:paraId="23B06614" w14:textId="77777777" w:rsidR="006334AC" w:rsidRDefault="00BC0353">
      <w:pPr>
        <w:tabs>
          <w:tab w:val="left" w:pos="567"/>
          <w:tab w:val="left" w:pos="6237"/>
        </w:tabs>
        <w:jc w:val="both"/>
        <w:rPr>
          <w:sz w:val="28"/>
        </w:rPr>
      </w:pPr>
      <w:r>
        <w:rPr>
          <w:sz w:val="28"/>
        </w:rPr>
        <w:tab/>
        <w:t xml:space="preserve">- акт обстеження матеріально-побутових умов заявника; </w:t>
      </w:r>
    </w:p>
    <w:p w14:paraId="4148CD41" w14:textId="77777777" w:rsidR="006334AC" w:rsidRDefault="00BC0353">
      <w:pPr>
        <w:tabs>
          <w:tab w:val="left" w:pos="567"/>
          <w:tab w:val="left" w:pos="6237"/>
        </w:tabs>
        <w:jc w:val="both"/>
        <w:rPr>
          <w:sz w:val="28"/>
        </w:rPr>
      </w:pPr>
      <w:r>
        <w:rPr>
          <w:sz w:val="28"/>
        </w:rPr>
        <w:tab/>
        <w:t xml:space="preserve">- виписка з лікарні про стан здоров’я (якщо кошти необхідні на лікування чи операцію); </w:t>
      </w:r>
    </w:p>
    <w:p w14:paraId="20F7151A" w14:textId="77777777" w:rsidR="006334AC" w:rsidRDefault="00BC0353">
      <w:pPr>
        <w:tabs>
          <w:tab w:val="left" w:pos="567"/>
          <w:tab w:val="left" w:pos="6237"/>
        </w:tabs>
        <w:jc w:val="both"/>
        <w:rPr>
          <w:sz w:val="28"/>
        </w:rPr>
      </w:pPr>
      <w:r>
        <w:rPr>
          <w:sz w:val="28"/>
        </w:rPr>
        <w:tab/>
        <w:t xml:space="preserve">- копію свідоцтва про народження (якщо допомога надається для дитини); </w:t>
      </w:r>
    </w:p>
    <w:p w14:paraId="41F13BCB" w14:textId="77777777" w:rsidR="006334AC" w:rsidRDefault="00BC0353">
      <w:pPr>
        <w:tabs>
          <w:tab w:val="left" w:pos="567"/>
          <w:tab w:val="left" w:pos="6237"/>
        </w:tabs>
        <w:jc w:val="both"/>
        <w:rPr>
          <w:sz w:val="28"/>
        </w:rPr>
      </w:pPr>
      <w:r>
        <w:rPr>
          <w:sz w:val="28"/>
        </w:rPr>
        <w:tab/>
        <w:t xml:space="preserve">- документ, який підтверджує певний соціальний статус заявника (у разі наявності); </w:t>
      </w:r>
    </w:p>
    <w:p w14:paraId="5E8FC12C" w14:textId="77777777" w:rsidR="006334AC" w:rsidRDefault="00BC0353">
      <w:pPr>
        <w:tabs>
          <w:tab w:val="left" w:pos="567"/>
          <w:tab w:val="left" w:pos="6237"/>
        </w:tabs>
        <w:jc w:val="both"/>
        <w:rPr>
          <w:sz w:val="28"/>
        </w:rPr>
      </w:pPr>
      <w:r>
        <w:rPr>
          <w:sz w:val="28"/>
        </w:rPr>
        <w:tab/>
        <w:t xml:space="preserve">- інші документи (залежно від обставин, що склалися); </w:t>
      </w:r>
    </w:p>
    <w:p w14:paraId="4BF29A70" w14:textId="77777777" w:rsidR="006334AC" w:rsidRDefault="00BC0353">
      <w:pPr>
        <w:numPr>
          <w:ilvl w:val="1"/>
          <w:numId w:val="2"/>
        </w:numPr>
        <w:tabs>
          <w:tab w:val="left" w:pos="851"/>
          <w:tab w:val="left" w:pos="6237"/>
        </w:tabs>
        <w:ind w:left="567" w:firstLine="0"/>
        <w:jc w:val="both"/>
        <w:rPr>
          <w:sz w:val="28"/>
        </w:rPr>
      </w:pPr>
      <w:r>
        <w:rPr>
          <w:sz w:val="28"/>
        </w:rPr>
        <w:lastRenderedPageBreak/>
        <w:t xml:space="preserve">При спрямуванні коштів за іншими напрямками: </w:t>
      </w:r>
    </w:p>
    <w:p w14:paraId="351B9248" w14:textId="77777777" w:rsidR="006334AC" w:rsidRDefault="00BC0353">
      <w:pPr>
        <w:tabs>
          <w:tab w:val="left" w:pos="567"/>
          <w:tab w:val="left" w:pos="6237"/>
        </w:tabs>
        <w:jc w:val="both"/>
        <w:rPr>
          <w:sz w:val="28"/>
        </w:rPr>
      </w:pPr>
      <w:r>
        <w:rPr>
          <w:sz w:val="28"/>
        </w:rPr>
        <w:tab/>
        <w:t xml:space="preserve">- звернення установ та організацій, </w:t>
      </w:r>
    </w:p>
    <w:p w14:paraId="7DC79497" w14:textId="77777777" w:rsidR="006334AC" w:rsidRDefault="00BC0353">
      <w:pPr>
        <w:tabs>
          <w:tab w:val="left" w:pos="567"/>
          <w:tab w:val="left" w:pos="6237"/>
        </w:tabs>
        <w:jc w:val="both"/>
        <w:rPr>
          <w:sz w:val="28"/>
        </w:rPr>
      </w:pPr>
      <w:r>
        <w:rPr>
          <w:sz w:val="28"/>
        </w:rPr>
        <w:tab/>
        <w:t xml:space="preserve">- кошториси, </w:t>
      </w:r>
    </w:p>
    <w:p w14:paraId="6C9C6D26" w14:textId="77777777" w:rsidR="006334AC" w:rsidRDefault="00BC0353">
      <w:pPr>
        <w:tabs>
          <w:tab w:val="left" w:pos="567"/>
          <w:tab w:val="left" w:pos="6237"/>
        </w:tabs>
        <w:jc w:val="both"/>
        <w:rPr>
          <w:sz w:val="28"/>
        </w:rPr>
      </w:pPr>
      <w:r>
        <w:rPr>
          <w:sz w:val="28"/>
        </w:rPr>
        <w:tab/>
        <w:t xml:space="preserve">- рахунки, </w:t>
      </w:r>
    </w:p>
    <w:p w14:paraId="4814343B" w14:textId="77777777" w:rsidR="006334AC" w:rsidRDefault="00BC0353">
      <w:pPr>
        <w:tabs>
          <w:tab w:val="left" w:pos="567"/>
          <w:tab w:val="left" w:pos="6237"/>
        </w:tabs>
        <w:jc w:val="both"/>
        <w:rPr>
          <w:sz w:val="28"/>
        </w:rPr>
      </w:pPr>
      <w:r>
        <w:rPr>
          <w:sz w:val="28"/>
        </w:rPr>
        <w:tab/>
        <w:t xml:space="preserve">- накладні, </w:t>
      </w:r>
    </w:p>
    <w:p w14:paraId="4A2484CA" w14:textId="77777777" w:rsidR="006334AC" w:rsidRDefault="00BC0353">
      <w:pPr>
        <w:tabs>
          <w:tab w:val="left" w:pos="567"/>
          <w:tab w:val="left" w:pos="6237"/>
        </w:tabs>
        <w:jc w:val="both"/>
        <w:rPr>
          <w:sz w:val="28"/>
        </w:rPr>
      </w:pPr>
      <w:r>
        <w:rPr>
          <w:sz w:val="28"/>
        </w:rPr>
        <w:tab/>
        <w:t xml:space="preserve">- акти виконаних робіт тощо. </w:t>
      </w:r>
    </w:p>
    <w:p w14:paraId="76070C8D" w14:textId="77777777" w:rsidR="006334AC" w:rsidRDefault="00BC0353">
      <w:pPr>
        <w:numPr>
          <w:ilvl w:val="0"/>
          <w:numId w:val="2"/>
        </w:numPr>
        <w:tabs>
          <w:tab w:val="left" w:pos="567"/>
          <w:tab w:val="left" w:pos="6237"/>
        </w:tabs>
        <w:ind w:left="0" w:firstLine="0"/>
        <w:jc w:val="both"/>
        <w:rPr>
          <w:sz w:val="28"/>
          <w:szCs w:val="24"/>
        </w:rPr>
      </w:pPr>
      <w:r>
        <w:rPr>
          <w:sz w:val="28"/>
          <w:szCs w:val="24"/>
        </w:rPr>
        <w:t>Оподаткування грошової допомоги фізичним особам здійснюється у відповідності до вимог чинного законодавства.</w:t>
      </w:r>
    </w:p>
    <w:p w14:paraId="07796EE5" w14:textId="77777777" w:rsidR="006334AC" w:rsidRDefault="00BC0353">
      <w:pPr>
        <w:numPr>
          <w:ilvl w:val="0"/>
          <w:numId w:val="2"/>
        </w:numPr>
        <w:tabs>
          <w:tab w:val="left" w:pos="567"/>
          <w:tab w:val="left" w:pos="6237"/>
        </w:tabs>
        <w:ind w:left="0" w:firstLine="0"/>
        <w:jc w:val="both"/>
        <w:rPr>
          <w:sz w:val="28"/>
          <w:szCs w:val="24"/>
        </w:rPr>
      </w:pPr>
      <w:r>
        <w:rPr>
          <w:sz w:val="28"/>
          <w:szCs w:val="24"/>
        </w:rPr>
        <w:t>Фінансування використання депутатських коштів здійснюється через головних розпорядників бюджетних коштів в залежності від напрямку.</w:t>
      </w:r>
    </w:p>
    <w:p w14:paraId="589FE96F" w14:textId="77777777" w:rsidR="006334AC" w:rsidRDefault="00BC0353">
      <w:pPr>
        <w:numPr>
          <w:ilvl w:val="0"/>
          <w:numId w:val="2"/>
        </w:numPr>
        <w:tabs>
          <w:tab w:val="left" w:pos="567"/>
          <w:tab w:val="left" w:pos="6237"/>
        </w:tabs>
        <w:ind w:left="0" w:firstLine="0"/>
        <w:jc w:val="both"/>
        <w:rPr>
          <w:sz w:val="28"/>
          <w:szCs w:val="24"/>
        </w:rPr>
      </w:pPr>
      <w:r>
        <w:rPr>
          <w:sz w:val="28"/>
        </w:rPr>
        <w:t>Кошти, які депутатом пропонується направити до установ чи закладів, що фінансуються з бюджетів інших рівнів, передають</w:t>
      </w:r>
      <w:r w:rsidR="00E77F60">
        <w:rPr>
          <w:sz w:val="28"/>
        </w:rPr>
        <w:t>ся згідно з рішенням про селищний</w:t>
      </w:r>
      <w:r>
        <w:rPr>
          <w:sz w:val="28"/>
        </w:rPr>
        <w:t xml:space="preserve"> бюджет у вигляді іншої субвенції до такого бюджету згідно чинного законодавства.</w:t>
      </w:r>
    </w:p>
    <w:p w14:paraId="09CB218B" w14:textId="77777777" w:rsidR="006334AC" w:rsidRDefault="00BC0353">
      <w:pPr>
        <w:numPr>
          <w:ilvl w:val="0"/>
          <w:numId w:val="2"/>
        </w:numPr>
        <w:tabs>
          <w:tab w:val="left" w:pos="567"/>
          <w:tab w:val="left" w:pos="6237"/>
        </w:tabs>
        <w:ind w:left="0" w:firstLine="0"/>
        <w:jc w:val="both"/>
        <w:rPr>
          <w:sz w:val="28"/>
          <w:szCs w:val="24"/>
        </w:rPr>
      </w:pPr>
      <w:r>
        <w:rPr>
          <w:sz w:val="28"/>
        </w:rPr>
        <w:t>Кошти на виконання депутатських повноважень виділяються в ІІ , ІІІ кварталі та жовтні місяці четвертого. У разі недоосвоєння встановлених асигнувань заключне фінансування проводиться не пізніше листопада місяця бюджетного року, за погодженням з комісією з питань соціально-економічного розвитку</w:t>
      </w:r>
      <w:r w:rsidR="00E77F60">
        <w:rPr>
          <w:sz w:val="28"/>
        </w:rPr>
        <w:t xml:space="preserve"> територій, бюджету та здійснення регуляторної політики.</w:t>
      </w:r>
    </w:p>
    <w:p w14:paraId="50D27948" w14:textId="77777777" w:rsidR="006334AC" w:rsidRDefault="00BC0353">
      <w:pPr>
        <w:numPr>
          <w:ilvl w:val="0"/>
          <w:numId w:val="2"/>
        </w:numPr>
        <w:tabs>
          <w:tab w:val="left" w:pos="567"/>
          <w:tab w:val="left" w:pos="6237"/>
        </w:tabs>
        <w:ind w:left="0" w:firstLine="0"/>
        <w:jc w:val="both"/>
        <w:rPr>
          <w:sz w:val="28"/>
          <w:szCs w:val="24"/>
        </w:rPr>
      </w:pPr>
      <w:r>
        <w:rPr>
          <w:sz w:val="28"/>
        </w:rPr>
        <w:t>Невикористані депутатами до 01 грудня бюджетного року кошти перерозподіляються на інші видатки бюджету.</w:t>
      </w:r>
    </w:p>
    <w:p w14:paraId="3583AA4E" w14:textId="77777777" w:rsidR="006334AC" w:rsidRDefault="00BC0353">
      <w:pPr>
        <w:numPr>
          <w:ilvl w:val="0"/>
          <w:numId w:val="2"/>
        </w:numPr>
        <w:tabs>
          <w:tab w:val="left" w:pos="567"/>
          <w:tab w:val="left" w:pos="6237"/>
        </w:tabs>
        <w:ind w:left="0" w:firstLine="0"/>
        <w:jc w:val="both"/>
        <w:rPr>
          <w:sz w:val="28"/>
          <w:szCs w:val="24"/>
        </w:rPr>
      </w:pPr>
      <w:r>
        <w:rPr>
          <w:sz w:val="28"/>
        </w:rPr>
        <w:t>Зміни до бюджету, пов’язані з виділенням та освоєнням коштів на виконання депутатських повноважень вноситься у відповідності до норм чинного законодавства</w:t>
      </w:r>
    </w:p>
    <w:p w14:paraId="17294270" w14:textId="77777777" w:rsidR="006334AC" w:rsidRDefault="00BC0353">
      <w:pPr>
        <w:ind w:left="5669"/>
        <w:rPr>
          <w:sz w:val="28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 xml:space="preserve">Додаток 2 до </w:t>
      </w:r>
      <w:r w:rsidR="00E77F60">
        <w:rPr>
          <w:sz w:val="24"/>
          <w:szCs w:val="24"/>
        </w:rPr>
        <w:t xml:space="preserve">проекту рішення 15 сесії </w:t>
      </w:r>
      <w:r>
        <w:rPr>
          <w:sz w:val="24"/>
          <w:szCs w:val="24"/>
        </w:rPr>
        <w:t xml:space="preserve"> 8 скликання </w:t>
      </w:r>
      <w:r w:rsidR="00E77F60">
        <w:rPr>
          <w:sz w:val="24"/>
          <w:szCs w:val="24"/>
        </w:rPr>
        <w:t>Березнянської селищної ради від __.12.2021 №__</w:t>
      </w:r>
      <w:r>
        <w:rPr>
          <w:sz w:val="24"/>
          <w:szCs w:val="24"/>
        </w:rPr>
        <w:t xml:space="preserve"> «</w:t>
      </w:r>
      <w:r>
        <w:rPr>
          <w:sz w:val="24"/>
          <w:szCs w:val="28"/>
        </w:rPr>
        <w:t>Про затвердження Положення про використання коштів на здійснення депутатських повнова</w:t>
      </w:r>
      <w:r w:rsidR="00E77F60">
        <w:rPr>
          <w:sz w:val="24"/>
          <w:szCs w:val="28"/>
        </w:rPr>
        <w:t xml:space="preserve">жень депутатами Березнянської селищної </w:t>
      </w:r>
      <w:r>
        <w:rPr>
          <w:sz w:val="24"/>
          <w:szCs w:val="28"/>
        </w:rPr>
        <w:t xml:space="preserve"> ради та Програми»</w:t>
      </w:r>
    </w:p>
    <w:p w14:paraId="24E67CD5" w14:textId="77777777" w:rsidR="006334AC" w:rsidRDefault="006334AC">
      <w:pPr>
        <w:shd w:val="clear" w:color="auto" w:fill="FFFFFF"/>
        <w:spacing w:before="225" w:after="225"/>
        <w:jc w:val="center"/>
        <w:rPr>
          <w:b/>
          <w:color w:val="000000"/>
          <w:sz w:val="28"/>
          <w:szCs w:val="24"/>
        </w:rPr>
      </w:pPr>
    </w:p>
    <w:p w14:paraId="394FCF6C" w14:textId="77777777" w:rsidR="006334AC" w:rsidRDefault="00BC0353">
      <w:pPr>
        <w:shd w:val="clear" w:color="auto" w:fill="FFFFFF"/>
        <w:spacing w:before="225" w:after="225"/>
        <w:jc w:val="center"/>
        <w:rPr>
          <w:color w:val="000000"/>
          <w:sz w:val="28"/>
          <w:szCs w:val="24"/>
        </w:rPr>
      </w:pPr>
      <w:r>
        <w:rPr>
          <w:b/>
          <w:color w:val="000000" w:themeColor="text1"/>
          <w:sz w:val="28"/>
        </w:rPr>
        <w:t>Програма забезпечення депутатсь</w:t>
      </w:r>
      <w:r w:rsidR="00E77F60">
        <w:rPr>
          <w:b/>
          <w:color w:val="000000" w:themeColor="text1"/>
          <w:sz w:val="28"/>
        </w:rPr>
        <w:t>кої діяльності на 2022 рік</w:t>
      </w:r>
    </w:p>
    <w:p w14:paraId="45D5261F" w14:textId="77777777" w:rsidR="006334AC" w:rsidRDefault="00BC0353">
      <w:pPr>
        <w:shd w:val="clear" w:color="auto" w:fill="FFFFFF"/>
        <w:spacing w:before="225" w:after="225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>Розділ І. Обґрунтування необхідності Програми</w:t>
      </w:r>
    </w:p>
    <w:p w14:paraId="1D243C78" w14:textId="77777777" w:rsidR="006334AC" w:rsidRDefault="00BC0353">
      <w:pPr>
        <w:shd w:val="clear" w:color="auto" w:fill="FFFFFF"/>
        <w:spacing w:before="225" w:after="225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>У своїй діяльності, керуючись законами України «Про місцеве самоврядування в Україні», «Про статус депутатів місцевих рад», «Про асоціації органів місцевого самоврядува</w:t>
      </w:r>
      <w:r w:rsidR="00E77F60">
        <w:rPr>
          <w:color w:val="000000" w:themeColor="text1"/>
          <w:sz w:val="28"/>
        </w:rPr>
        <w:t>ння», Регламентом роботи селищної</w:t>
      </w:r>
      <w:r>
        <w:rPr>
          <w:color w:val="000000" w:themeColor="text1"/>
          <w:sz w:val="28"/>
        </w:rPr>
        <w:t xml:space="preserve"> ради, деп</w:t>
      </w:r>
      <w:r w:rsidR="00E77F60">
        <w:rPr>
          <w:color w:val="000000" w:themeColor="text1"/>
          <w:sz w:val="28"/>
        </w:rPr>
        <w:t xml:space="preserve">утати Березнянської селищної </w:t>
      </w:r>
      <w:r>
        <w:rPr>
          <w:color w:val="000000" w:themeColor="text1"/>
          <w:sz w:val="28"/>
        </w:rPr>
        <w:t>ради беруть участь у пленарних засіданнях сесій, постійних комісій, працюють з виборцями. Крім того, відповідно до рішень ради, розпо</w:t>
      </w:r>
      <w:r w:rsidR="006C6249">
        <w:rPr>
          <w:color w:val="000000" w:themeColor="text1"/>
          <w:sz w:val="28"/>
        </w:rPr>
        <w:t xml:space="preserve">ряджень голови Березнянської селищної </w:t>
      </w:r>
      <w:r>
        <w:rPr>
          <w:color w:val="000000" w:themeColor="text1"/>
          <w:sz w:val="28"/>
        </w:rPr>
        <w:t xml:space="preserve">ради, депутати працюють у тимчасових контрольних, ліквідаційних комісіях, робочих групах з вивчення окремих питань, контролю за виконанням рішень, рекомендацій, </w:t>
      </w:r>
      <w:r w:rsidR="006C6249">
        <w:rPr>
          <w:color w:val="000000" w:themeColor="text1"/>
          <w:sz w:val="28"/>
        </w:rPr>
        <w:t>доручень з виїздом у села громади</w:t>
      </w:r>
      <w:r>
        <w:rPr>
          <w:color w:val="000000" w:themeColor="text1"/>
          <w:sz w:val="28"/>
        </w:rPr>
        <w:t>.</w:t>
      </w:r>
    </w:p>
    <w:p w14:paraId="12308CD5" w14:textId="77777777" w:rsidR="006334AC" w:rsidRDefault="00BC0353">
      <w:pPr>
        <w:shd w:val="clear" w:color="auto" w:fill="FFFFFF"/>
        <w:spacing w:before="225" w:after="225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>У роботі з виборцями, за їх зверненнями, депутати надають консультативну, правову, матеріальну допомогу, сума якої визначається відповідними розпорядженням</w:t>
      </w:r>
      <w:r w:rsidR="006C6249"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 xml:space="preserve"> голови за поданням депутата у відповідності до затвердж</w:t>
      </w:r>
      <w:r w:rsidR="006C6249">
        <w:rPr>
          <w:color w:val="000000" w:themeColor="text1"/>
          <w:sz w:val="28"/>
        </w:rPr>
        <w:t xml:space="preserve">еного Положення. Березнянська селищна </w:t>
      </w:r>
      <w:r>
        <w:rPr>
          <w:color w:val="000000" w:themeColor="text1"/>
          <w:sz w:val="28"/>
        </w:rPr>
        <w:t>рада співпрацює з іншими органами місцевого самоврядування та їх об'єднаннями на підставі чинного законодавства.</w:t>
      </w:r>
    </w:p>
    <w:p w14:paraId="6B97748F" w14:textId="77777777" w:rsidR="006334AC" w:rsidRDefault="00BC0353">
      <w:pPr>
        <w:shd w:val="clear" w:color="auto" w:fill="FFFFFF"/>
        <w:spacing w:before="225" w:after="225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>Розділ ІІ. Заходи з виконання Програми та потреба в коштах</w:t>
      </w:r>
    </w:p>
    <w:tbl>
      <w:tblPr>
        <w:tblStyle w:val="af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83"/>
        <w:gridCol w:w="1477"/>
        <w:gridCol w:w="1559"/>
        <w:gridCol w:w="2409"/>
      </w:tblGrid>
      <w:tr w:rsidR="006334AC" w14:paraId="5C6E9EA4" w14:textId="77777777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F8018" w14:textId="77777777" w:rsidR="006334AC" w:rsidRDefault="00BC0353">
            <w:pPr>
              <w:jc w:val="both"/>
              <w:rPr>
                <w:color w:val="000000"/>
              </w:rPr>
            </w:pPr>
            <w:r>
              <w:rPr>
                <w:b/>
                <w:color w:val="000000" w:themeColor="text1"/>
              </w:rPr>
              <w:t>№</w:t>
            </w:r>
          </w:p>
          <w:p w14:paraId="66C1F328" w14:textId="77777777" w:rsidR="006334AC" w:rsidRDefault="00BC0353">
            <w:pPr>
              <w:jc w:val="both"/>
              <w:rPr>
                <w:color w:val="000000"/>
              </w:rPr>
            </w:pPr>
            <w:r>
              <w:rPr>
                <w:b/>
                <w:color w:val="000000" w:themeColor="text1"/>
              </w:rPr>
              <w:t>з\п</w:t>
            </w:r>
          </w:p>
        </w:tc>
        <w:tc>
          <w:tcPr>
            <w:tcW w:w="34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A2896" w14:textId="77777777" w:rsidR="006334AC" w:rsidRDefault="00BC0353">
            <w:pPr>
              <w:jc w:val="both"/>
              <w:rPr>
                <w:color w:val="000000"/>
              </w:rPr>
            </w:pPr>
            <w:r>
              <w:rPr>
                <w:b/>
                <w:color w:val="000000" w:themeColor="text1"/>
              </w:rPr>
              <w:t>Назва заходів</w:t>
            </w:r>
          </w:p>
        </w:tc>
        <w:tc>
          <w:tcPr>
            <w:tcW w:w="147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3E146" w14:textId="77777777" w:rsidR="006334AC" w:rsidRDefault="00BC0353">
            <w:pPr>
              <w:jc w:val="both"/>
              <w:rPr>
                <w:color w:val="000000"/>
              </w:rPr>
            </w:pPr>
            <w:r>
              <w:rPr>
                <w:b/>
                <w:color w:val="000000" w:themeColor="text1"/>
              </w:rPr>
              <w:t>Орієнтовна вартість, тис.грн.</w:t>
            </w:r>
          </w:p>
        </w:tc>
        <w:tc>
          <w:tcPr>
            <w:tcW w:w="155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63205" w14:textId="77777777" w:rsidR="006334AC" w:rsidRDefault="00BC0353">
            <w:pPr>
              <w:jc w:val="both"/>
              <w:rPr>
                <w:color w:val="000000"/>
              </w:rPr>
            </w:pPr>
            <w:r>
              <w:rPr>
                <w:b/>
                <w:color w:val="000000" w:themeColor="text1"/>
              </w:rPr>
              <w:t>Термін виконання, роки</w:t>
            </w:r>
          </w:p>
        </w:tc>
        <w:tc>
          <w:tcPr>
            <w:tcW w:w="240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99965" w14:textId="77777777" w:rsidR="006334AC" w:rsidRDefault="00BC0353">
            <w:pPr>
              <w:jc w:val="both"/>
              <w:rPr>
                <w:color w:val="000000"/>
              </w:rPr>
            </w:pPr>
            <w:r>
              <w:rPr>
                <w:b/>
                <w:color w:val="000000" w:themeColor="text1"/>
              </w:rPr>
              <w:t>Виконавці</w:t>
            </w:r>
          </w:p>
        </w:tc>
      </w:tr>
      <w:tr w:rsidR="006334AC" w14:paraId="69A24B1A" w14:textId="77777777">
        <w:tc>
          <w:tcPr>
            <w:tcW w:w="56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8E973" w14:textId="77777777" w:rsidR="006334AC" w:rsidRDefault="006C6249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  <w:t>1</w:t>
            </w:r>
          </w:p>
        </w:tc>
        <w:tc>
          <w:tcPr>
            <w:tcW w:w="348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09B86" w14:textId="77777777" w:rsidR="006334AC" w:rsidRDefault="00BC0353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  <w:t>Кошти для забезпечення виконання депутатських</w:t>
            </w:r>
            <w:r w:rsidR="00B71523">
              <w:rPr>
                <w:color w:val="000000" w:themeColor="text1"/>
                <w:sz w:val="28"/>
              </w:rPr>
              <w:t xml:space="preserve"> повноважень депутатами селищної</w:t>
            </w:r>
            <w:r>
              <w:rPr>
                <w:color w:val="000000" w:themeColor="text1"/>
                <w:sz w:val="28"/>
              </w:rPr>
              <w:t xml:space="preserve"> ради</w:t>
            </w:r>
          </w:p>
        </w:tc>
        <w:tc>
          <w:tcPr>
            <w:tcW w:w="14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26BE" w14:textId="77777777" w:rsidR="006334AC" w:rsidRDefault="006C6249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  <w:t>110,0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A104D" w14:textId="77777777" w:rsidR="006334AC" w:rsidRDefault="00BC0353">
            <w:pPr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</w:rPr>
              <w:t>2022</w:t>
            </w:r>
            <w:r w:rsidR="006C6249">
              <w:rPr>
                <w:color w:val="000000" w:themeColor="text1"/>
                <w:sz w:val="28"/>
              </w:rPr>
              <w:t xml:space="preserve"> рік</w:t>
            </w:r>
          </w:p>
          <w:p w14:paraId="12F04C8B" w14:textId="77777777" w:rsidR="006334AC" w:rsidRDefault="006334AC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5198F" w14:textId="77777777" w:rsidR="006334AC" w:rsidRDefault="00D645BB">
            <w:pPr>
              <w:ind w:right="-257"/>
              <w:jc w:val="both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  <w:t>Д</w:t>
            </w:r>
            <w:r w:rsidR="00BC0353">
              <w:rPr>
                <w:color w:val="000000" w:themeColor="text1"/>
                <w:sz w:val="28"/>
              </w:rPr>
              <w:t>епутати ради</w:t>
            </w:r>
          </w:p>
        </w:tc>
      </w:tr>
      <w:tr w:rsidR="006334AC" w14:paraId="1DE31386" w14:textId="77777777">
        <w:trPr>
          <w:trHeight w:val="503"/>
        </w:trPr>
        <w:tc>
          <w:tcPr>
            <w:tcW w:w="56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82194" w14:textId="77777777" w:rsidR="006334AC" w:rsidRDefault="00BC0353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  <w:t> </w:t>
            </w:r>
          </w:p>
        </w:tc>
        <w:tc>
          <w:tcPr>
            <w:tcW w:w="348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CEB48" w14:textId="77777777" w:rsidR="006334AC" w:rsidRDefault="00BC0353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  <w:t>Всього</w:t>
            </w:r>
          </w:p>
        </w:tc>
        <w:tc>
          <w:tcPr>
            <w:tcW w:w="14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AEBB2" w14:textId="77777777" w:rsidR="006334AC" w:rsidRDefault="00D645BB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  <w:t>110,0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0CA88" w14:textId="77777777" w:rsidR="006334AC" w:rsidRDefault="00BC0353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  <w:t>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68619" w14:textId="77777777" w:rsidR="006334AC" w:rsidRDefault="00BC0353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  <w:t> </w:t>
            </w:r>
          </w:p>
        </w:tc>
      </w:tr>
    </w:tbl>
    <w:p w14:paraId="2B70CD20" w14:textId="77777777" w:rsidR="006334AC" w:rsidRDefault="006334AC">
      <w:pPr>
        <w:jc w:val="both"/>
        <w:rPr>
          <w:color w:val="000000"/>
          <w:sz w:val="28"/>
        </w:rPr>
      </w:pPr>
    </w:p>
    <w:sectPr w:rsidR="006334A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2B209" w14:textId="77777777" w:rsidR="00002809" w:rsidRDefault="00002809">
      <w:r>
        <w:separator/>
      </w:r>
    </w:p>
  </w:endnote>
  <w:endnote w:type="continuationSeparator" w:id="0">
    <w:p w14:paraId="367186D7" w14:textId="77777777" w:rsidR="00002809" w:rsidRDefault="0000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77094" w14:textId="77777777" w:rsidR="00002809" w:rsidRDefault="00002809">
      <w:r>
        <w:separator/>
      </w:r>
    </w:p>
  </w:footnote>
  <w:footnote w:type="continuationSeparator" w:id="0">
    <w:p w14:paraId="6C8E0032" w14:textId="77777777" w:rsidR="00002809" w:rsidRDefault="00002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87FD4"/>
    <w:multiLevelType w:val="hybridMultilevel"/>
    <w:tmpl w:val="7F789C84"/>
    <w:lvl w:ilvl="0" w:tplc="220EC326">
      <w:start w:val="1"/>
      <w:numFmt w:val="decimal"/>
      <w:lvlText w:val="%1."/>
      <w:lvlJc w:val="left"/>
      <w:pPr>
        <w:ind w:left="720" w:hanging="357"/>
      </w:pPr>
    </w:lvl>
    <w:lvl w:ilvl="1" w:tplc="015220E4">
      <w:start w:val="1"/>
      <w:numFmt w:val="decimal"/>
      <w:lvlText w:val="%2)"/>
      <w:lvlJc w:val="left"/>
      <w:pPr>
        <w:ind w:left="1440" w:hanging="357"/>
      </w:pPr>
    </w:lvl>
    <w:lvl w:ilvl="2" w:tplc="15CA6F5C">
      <w:start w:val="1"/>
      <w:numFmt w:val="lowerRoman"/>
      <w:lvlText w:val="%3."/>
      <w:lvlJc w:val="right"/>
      <w:pPr>
        <w:ind w:left="2160" w:hanging="177"/>
      </w:pPr>
    </w:lvl>
    <w:lvl w:ilvl="3" w:tplc="A0128146">
      <w:start w:val="1"/>
      <w:numFmt w:val="decimal"/>
      <w:lvlText w:val="%4."/>
      <w:lvlJc w:val="left"/>
      <w:pPr>
        <w:ind w:left="2880" w:hanging="357"/>
      </w:pPr>
    </w:lvl>
    <w:lvl w:ilvl="4" w:tplc="E572EE5A">
      <w:start w:val="1"/>
      <w:numFmt w:val="lowerLetter"/>
      <w:lvlText w:val="%5."/>
      <w:lvlJc w:val="left"/>
      <w:pPr>
        <w:ind w:left="3600" w:hanging="357"/>
      </w:pPr>
    </w:lvl>
    <w:lvl w:ilvl="5" w:tplc="858A68F8">
      <w:start w:val="1"/>
      <w:numFmt w:val="lowerRoman"/>
      <w:lvlText w:val="%6."/>
      <w:lvlJc w:val="right"/>
      <w:pPr>
        <w:ind w:left="4320" w:hanging="177"/>
      </w:pPr>
    </w:lvl>
    <w:lvl w:ilvl="6" w:tplc="5ABEA8D4">
      <w:start w:val="1"/>
      <w:numFmt w:val="decimal"/>
      <w:lvlText w:val="%7."/>
      <w:lvlJc w:val="left"/>
      <w:pPr>
        <w:ind w:left="5040" w:hanging="357"/>
      </w:pPr>
    </w:lvl>
    <w:lvl w:ilvl="7" w:tplc="71369082">
      <w:start w:val="1"/>
      <w:numFmt w:val="lowerLetter"/>
      <w:lvlText w:val="%8."/>
      <w:lvlJc w:val="left"/>
      <w:pPr>
        <w:ind w:left="5760" w:hanging="357"/>
      </w:pPr>
    </w:lvl>
    <w:lvl w:ilvl="8" w:tplc="5204D874">
      <w:start w:val="1"/>
      <w:numFmt w:val="lowerRoman"/>
      <w:lvlText w:val="%9."/>
      <w:lvlJc w:val="right"/>
      <w:pPr>
        <w:ind w:left="6480" w:hanging="177"/>
      </w:pPr>
    </w:lvl>
  </w:abstractNum>
  <w:abstractNum w:abstractNumId="1" w15:restartNumberingAfterBreak="0">
    <w:nsid w:val="0CFA09DF"/>
    <w:multiLevelType w:val="hybridMultilevel"/>
    <w:tmpl w:val="CDFE4934"/>
    <w:lvl w:ilvl="0" w:tplc="A6324F4A">
      <w:start w:val="1"/>
      <w:numFmt w:val="decimal"/>
      <w:lvlText w:val="%1."/>
      <w:lvlJc w:val="left"/>
      <w:pPr>
        <w:ind w:left="720" w:hanging="357"/>
      </w:pPr>
    </w:lvl>
    <w:lvl w:ilvl="1" w:tplc="2C484192">
      <w:start w:val="1"/>
      <w:numFmt w:val="decimal"/>
      <w:lvlText w:val="%2)"/>
      <w:lvlJc w:val="left"/>
      <w:pPr>
        <w:ind w:left="1440" w:hanging="357"/>
      </w:pPr>
    </w:lvl>
    <w:lvl w:ilvl="2" w:tplc="E6C80EB4">
      <w:start w:val="1"/>
      <w:numFmt w:val="lowerRoman"/>
      <w:lvlText w:val="%3."/>
      <w:lvlJc w:val="right"/>
      <w:pPr>
        <w:ind w:left="2160" w:hanging="177"/>
      </w:pPr>
    </w:lvl>
    <w:lvl w:ilvl="3" w:tplc="74E2819C">
      <w:start w:val="1"/>
      <w:numFmt w:val="decimal"/>
      <w:lvlText w:val="%4."/>
      <w:lvlJc w:val="left"/>
      <w:pPr>
        <w:ind w:left="2880" w:hanging="357"/>
      </w:pPr>
    </w:lvl>
    <w:lvl w:ilvl="4" w:tplc="9FCCEE96">
      <w:start w:val="1"/>
      <w:numFmt w:val="lowerLetter"/>
      <w:lvlText w:val="%5."/>
      <w:lvlJc w:val="left"/>
      <w:pPr>
        <w:ind w:left="3600" w:hanging="357"/>
      </w:pPr>
    </w:lvl>
    <w:lvl w:ilvl="5" w:tplc="A4B0760C">
      <w:start w:val="1"/>
      <w:numFmt w:val="lowerRoman"/>
      <w:lvlText w:val="%6."/>
      <w:lvlJc w:val="right"/>
      <w:pPr>
        <w:ind w:left="4320" w:hanging="177"/>
      </w:pPr>
    </w:lvl>
    <w:lvl w:ilvl="6" w:tplc="472CC6A4">
      <w:start w:val="1"/>
      <w:numFmt w:val="decimal"/>
      <w:lvlText w:val="%7."/>
      <w:lvlJc w:val="left"/>
      <w:pPr>
        <w:ind w:left="5040" w:hanging="357"/>
      </w:pPr>
    </w:lvl>
    <w:lvl w:ilvl="7" w:tplc="086ED4F2">
      <w:start w:val="1"/>
      <w:numFmt w:val="lowerLetter"/>
      <w:lvlText w:val="%8."/>
      <w:lvlJc w:val="left"/>
      <w:pPr>
        <w:ind w:left="5760" w:hanging="357"/>
      </w:pPr>
    </w:lvl>
    <w:lvl w:ilvl="8" w:tplc="DFDEF754">
      <w:start w:val="1"/>
      <w:numFmt w:val="lowerRoman"/>
      <w:lvlText w:val="%9."/>
      <w:lvlJc w:val="right"/>
      <w:pPr>
        <w:ind w:left="6480" w:hanging="177"/>
      </w:pPr>
    </w:lvl>
  </w:abstractNum>
  <w:abstractNum w:abstractNumId="2" w15:restartNumberingAfterBreak="0">
    <w:nsid w:val="1C3A0DA1"/>
    <w:multiLevelType w:val="hybridMultilevel"/>
    <w:tmpl w:val="04A8ED2A"/>
    <w:lvl w:ilvl="0" w:tplc="EF067790">
      <w:start w:val="1"/>
      <w:numFmt w:val="decimal"/>
      <w:lvlText w:val="%1."/>
      <w:lvlJc w:val="left"/>
      <w:pPr>
        <w:ind w:left="720" w:hanging="357"/>
      </w:pPr>
    </w:lvl>
    <w:lvl w:ilvl="1" w:tplc="2DC063B0">
      <w:start w:val="1"/>
      <w:numFmt w:val="decimal"/>
      <w:lvlText w:val="%2)"/>
      <w:lvlJc w:val="left"/>
      <w:pPr>
        <w:ind w:left="1440" w:hanging="357"/>
      </w:pPr>
    </w:lvl>
    <w:lvl w:ilvl="2" w:tplc="EA42A076">
      <w:start w:val="1"/>
      <w:numFmt w:val="lowerRoman"/>
      <w:lvlText w:val="%3."/>
      <w:lvlJc w:val="right"/>
      <w:pPr>
        <w:ind w:left="2160" w:hanging="177"/>
      </w:pPr>
    </w:lvl>
    <w:lvl w:ilvl="3" w:tplc="5630C5D0">
      <w:start w:val="1"/>
      <w:numFmt w:val="decimal"/>
      <w:lvlText w:val="%4."/>
      <w:lvlJc w:val="left"/>
      <w:pPr>
        <w:ind w:left="2880" w:hanging="357"/>
      </w:pPr>
    </w:lvl>
    <w:lvl w:ilvl="4" w:tplc="3ABCC368">
      <w:start w:val="1"/>
      <w:numFmt w:val="lowerLetter"/>
      <w:lvlText w:val="%5."/>
      <w:lvlJc w:val="left"/>
      <w:pPr>
        <w:ind w:left="3600" w:hanging="357"/>
      </w:pPr>
    </w:lvl>
    <w:lvl w:ilvl="5" w:tplc="DE9EE1FA">
      <w:start w:val="1"/>
      <w:numFmt w:val="lowerRoman"/>
      <w:lvlText w:val="%6."/>
      <w:lvlJc w:val="right"/>
      <w:pPr>
        <w:ind w:left="4320" w:hanging="177"/>
      </w:pPr>
    </w:lvl>
    <w:lvl w:ilvl="6" w:tplc="E97014C8">
      <w:start w:val="1"/>
      <w:numFmt w:val="decimal"/>
      <w:lvlText w:val="%7."/>
      <w:lvlJc w:val="left"/>
      <w:pPr>
        <w:ind w:left="5040" w:hanging="357"/>
      </w:pPr>
    </w:lvl>
    <w:lvl w:ilvl="7" w:tplc="B5F03D6E">
      <w:start w:val="1"/>
      <w:numFmt w:val="lowerLetter"/>
      <w:lvlText w:val="%8."/>
      <w:lvlJc w:val="left"/>
      <w:pPr>
        <w:ind w:left="5760" w:hanging="357"/>
      </w:pPr>
    </w:lvl>
    <w:lvl w:ilvl="8" w:tplc="01545362">
      <w:start w:val="1"/>
      <w:numFmt w:val="lowerRoman"/>
      <w:lvlText w:val="%9."/>
      <w:lvlJc w:val="right"/>
      <w:pPr>
        <w:ind w:left="6480" w:hanging="177"/>
      </w:pPr>
    </w:lvl>
  </w:abstractNum>
  <w:abstractNum w:abstractNumId="3" w15:restartNumberingAfterBreak="0">
    <w:nsid w:val="231F14B2"/>
    <w:multiLevelType w:val="hybridMultilevel"/>
    <w:tmpl w:val="6B9CC4F8"/>
    <w:lvl w:ilvl="0" w:tplc="E918D6A8">
      <w:start w:val="1"/>
      <w:numFmt w:val="decimal"/>
      <w:lvlText w:val="%1."/>
      <w:lvlJc w:val="left"/>
      <w:pPr>
        <w:ind w:left="720" w:hanging="357"/>
      </w:pPr>
    </w:lvl>
    <w:lvl w:ilvl="1" w:tplc="9DAA0530">
      <w:start w:val="1"/>
      <w:numFmt w:val="decimal"/>
      <w:lvlText w:val="%2)"/>
      <w:lvlJc w:val="left"/>
      <w:pPr>
        <w:ind w:left="1440" w:hanging="357"/>
      </w:pPr>
    </w:lvl>
    <w:lvl w:ilvl="2" w:tplc="746E25F2">
      <w:start w:val="1"/>
      <w:numFmt w:val="lowerRoman"/>
      <w:lvlText w:val="%3."/>
      <w:lvlJc w:val="right"/>
      <w:pPr>
        <w:ind w:left="2160" w:hanging="177"/>
      </w:pPr>
    </w:lvl>
    <w:lvl w:ilvl="3" w:tplc="218A14F2">
      <w:start w:val="1"/>
      <w:numFmt w:val="decimal"/>
      <w:lvlText w:val="%4."/>
      <w:lvlJc w:val="left"/>
      <w:pPr>
        <w:ind w:left="2880" w:hanging="357"/>
      </w:pPr>
    </w:lvl>
    <w:lvl w:ilvl="4" w:tplc="E2B286D2">
      <w:start w:val="1"/>
      <w:numFmt w:val="lowerLetter"/>
      <w:lvlText w:val="%5."/>
      <w:lvlJc w:val="left"/>
      <w:pPr>
        <w:ind w:left="3600" w:hanging="357"/>
      </w:pPr>
    </w:lvl>
    <w:lvl w:ilvl="5" w:tplc="CC544162">
      <w:start w:val="1"/>
      <w:numFmt w:val="lowerRoman"/>
      <w:lvlText w:val="%6."/>
      <w:lvlJc w:val="right"/>
      <w:pPr>
        <w:ind w:left="4320" w:hanging="177"/>
      </w:pPr>
    </w:lvl>
    <w:lvl w:ilvl="6" w:tplc="AD484DF4">
      <w:start w:val="1"/>
      <w:numFmt w:val="decimal"/>
      <w:lvlText w:val="%7."/>
      <w:lvlJc w:val="left"/>
      <w:pPr>
        <w:ind w:left="5040" w:hanging="357"/>
      </w:pPr>
    </w:lvl>
    <w:lvl w:ilvl="7" w:tplc="114E5D28">
      <w:start w:val="1"/>
      <w:numFmt w:val="lowerLetter"/>
      <w:lvlText w:val="%8."/>
      <w:lvlJc w:val="left"/>
      <w:pPr>
        <w:ind w:left="5760" w:hanging="357"/>
      </w:pPr>
    </w:lvl>
    <w:lvl w:ilvl="8" w:tplc="4F36203E">
      <w:start w:val="1"/>
      <w:numFmt w:val="lowerRoman"/>
      <w:lvlText w:val="%9."/>
      <w:lvlJc w:val="right"/>
      <w:pPr>
        <w:ind w:left="6480" w:hanging="177"/>
      </w:pPr>
    </w:lvl>
  </w:abstractNum>
  <w:abstractNum w:abstractNumId="4" w15:restartNumberingAfterBreak="0">
    <w:nsid w:val="2CA4416B"/>
    <w:multiLevelType w:val="hybridMultilevel"/>
    <w:tmpl w:val="EF426A4C"/>
    <w:lvl w:ilvl="0" w:tplc="6BD09B74">
      <w:start w:val="1"/>
      <w:numFmt w:val="decimal"/>
      <w:lvlText w:val="%1."/>
      <w:lvlJc w:val="left"/>
      <w:pPr>
        <w:ind w:left="720" w:hanging="357"/>
      </w:pPr>
    </w:lvl>
    <w:lvl w:ilvl="1" w:tplc="55C0002A">
      <w:start w:val="1"/>
      <w:numFmt w:val="decimal"/>
      <w:lvlText w:val="%2)"/>
      <w:lvlJc w:val="left"/>
      <w:pPr>
        <w:ind w:left="1440" w:hanging="357"/>
      </w:pPr>
    </w:lvl>
    <w:lvl w:ilvl="2" w:tplc="C3B0DFDE">
      <w:start w:val="1"/>
      <w:numFmt w:val="lowerRoman"/>
      <w:lvlText w:val="%3."/>
      <w:lvlJc w:val="right"/>
      <w:pPr>
        <w:ind w:left="2160" w:hanging="177"/>
      </w:pPr>
    </w:lvl>
    <w:lvl w:ilvl="3" w:tplc="E3BC3E7C">
      <w:start w:val="1"/>
      <w:numFmt w:val="decimal"/>
      <w:lvlText w:val="%4."/>
      <w:lvlJc w:val="left"/>
      <w:pPr>
        <w:ind w:left="2880" w:hanging="357"/>
      </w:pPr>
    </w:lvl>
    <w:lvl w:ilvl="4" w:tplc="ACEA2E28">
      <w:start w:val="1"/>
      <w:numFmt w:val="lowerLetter"/>
      <w:lvlText w:val="%5."/>
      <w:lvlJc w:val="left"/>
      <w:pPr>
        <w:ind w:left="3600" w:hanging="357"/>
      </w:pPr>
    </w:lvl>
    <w:lvl w:ilvl="5" w:tplc="1D8E2D64">
      <w:start w:val="1"/>
      <w:numFmt w:val="lowerRoman"/>
      <w:lvlText w:val="%6."/>
      <w:lvlJc w:val="right"/>
      <w:pPr>
        <w:ind w:left="4320" w:hanging="177"/>
      </w:pPr>
    </w:lvl>
    <w:lvl w:ilvl="6" w:tplc="AE4E98E6">
      <w:start w:val="1"/>
      <w:numFmt w:val="decimal"/>
      <w:lvlText w:val="%7."/>
      <w:lvlJc w:val="left"/>
      <w:pPr>
        <w:ind w:left="5040" w:hanging="357"/>
      </w:pPr>
    </w:lvl>
    <w:lvl w:ilvl="7" w:tplc="566CBFB2">
      <w:start w:val="1"/>
      <w:numFmt w:val="lowerLetter"/>
      <w:lvlText w:val="%8."/>
      <w:lvlJc w:val="left"/>
      <w:pPr>
        <w:ind w:left="5760" w:hanging="357"/>
      </w:pPr>
    </w:lvl>
    <w:lvl w:ilvl="8" w:tplc="A2785B6E">
      <w:start w:val="1"/>
      <w:numFmt w:val="lowerRoman"/>
      <w:lvlText w:val="%9."/>
      <w:lvlJc w:val="right"/>
      <w:pPr>
        <w:ind w:left="6480" w:hanging="177"/>
      </w:pPr>
    </w:lvl>
  </w:abstractNum>
  <w:abstractNum w:abstractNumId="5" w15:restartNumberingAfterBreak="0">
    <w:nsid w:val="36D07688"/>
    <w:multiLevelType w:val="hybridMultilevel"/>
    <w:tmpl w:val="232CA13C"/>
    <w:lvl w:ilvl="0" w:tplc="2496D7B6">
      <w:start w:val="1"/>
      <w:numFmt w:val="decimal"/>
      <w:lvlText w:val="%1)"/>
      <w:lvlJc w:val="right"/>
      <w:pPr>
        <w:ind w:left="709" w:hanging="357"/>
      </w:pPr>
    </w:lvl>
    <w:lvl w:ilvl="1" w:tplc="F892AEA8">
      <w:start w:val="1"/>
      <w:numFmt w:val="lowerLetter"/>
      <w:lvlText w:val="%2."/>
      <w:lvlJc w:val="left"/>
      <w:pPr>
        <w:ind w:left="1429" w:hanging="357"/>
      </w:pPr>
    </w:lvl>
    <w:lvl w:ilvl="2" w:tplc="0B900A1E">
      <w:start w:val="1"/>
      <w:numFmt w:val="lowerRoman"/>
      <w:lvlText w:val="%3."/>
      <w:lvlJc w:val="right"/>
      <w:pPr>
        <w:ind w:left="2149" w:hanging="177"/>
      </w:pPr>
    </w:lvl>
    <w:lvl w:ilvl="3" w:tplc="7DA8FFE8">
      <w:start w:val="1"/>
      <w:numFmt w:val="decimal"/>
      <w:lvlText w:val="%4."/>
      <w:lvlJc w:val="left"/>
      <w:pPr>
        <w:ind w:left="2869" w:hanging="357"/>
      </w:pPr>
    </w:lvl>
    <w:lvl w:ilvl="4" w:tplc="34C498DE">
      <w:start w:val="1"/>
      <w:numFmt w:val="lowerLetter"/>
      <w:lvlText w:val="%5."/>
      <w:lvlJc w:val="left"/>
      <w:pPr>
        <w:ind w:left="3589" w:hanging="357"/>
      </w:pPr>
    </w:lvl>
    <w:lvl w:ilvl="5" w:tplc="EF7E48E0">
      <w:start w:val="1"/>
      <w:numFmt w:val="lowerRoman"/>
      <w:lvlText w:val="%6."/>
      <w:lvlJc w:val="right"/>
      <w:pPr>
        <w:ind w:left="4309" w:hanging="177"/>
      </w:pPr>
    </w:lvl>
    <w:lvl w:ilvl="6" w:tplc="1694797C">
      <w:start w:val="1"/>
      <w:numFmt w:val="decimal"/>
      <w:lvlText w:val="%7."/>
      <w:lvlJc w:val="left"/>
      <w:pPr>
        <w:ind w:left="5029" w:hanging="357"/>
      </w:pPr>
    </w:lvl>
    <w:lvl w:ilvl="7" w:tplc="F7C27AB6">
      <w:start w:val="1"/>
      <w:numFmt w:val="lowerLetter"/>
      <w:lvlText w:val="%8."/>
      <w:lvlJc w:val="left"/>
      <w:pPr>
        <w:ind w:left="5749" w:hanging="357"/>
      </w:pPr>
    </w:lvl>
    <w:lvl w:ilvl="8" w:tplc="31D04554">
      <w:start w:val="1"/>
      <w:numFmt w:val="lowerRoman"/>
      <w:lvlText w:val="%9."/>
      <w:lvlJc w:val="right"/>
      <w:pPr>
        <w:ind w:left="6469" w:hanging="177"/>
      </w:pPr>
    </w:lvl>
  </w:abstractNum>
  <w:abstractNum w:abstractNumId="6" w15:restartNumberingAfterBreak="0">
    <w:nsid w:val="37CF3736"/>
    <w:multiLevelType w:val="hybridMultilevel"/>
    <w:tmpl w:val="BD727954"/>
    <w:lvl w:ilvl="0" w:tplc="1DC0A13A">
      <w:start w:val="1"/>
      <w:numFmt w:val="decimal"/>
      <w:lvlText w:val="%1."/>
      <w:lvlJc w:val="left"/>
      <w:pPr>
        <w:ind w:left="1069" w:hanging="357"/>
      </w:pPr>
    </w:lvl>
    <w:lvl w:ilvl="1" w:tplc="98DA6EA8">
      <w:start w:val="1"/>
      <w:numFmt w:val="lowerLetter"/>
      <w:lvlText w:val="%2."/>
      <w:lvlJc w:val="left"/>
      <w:pPr>
        <w:ind w:left="1789" w:hanging="357"/>
      </w:pPr>
    </w:lvl>
    <w:lvl w:ilvl="2" w:tplc="C6ECDB74">
      <w:start w:val="1"/>
      <w:numFmt w:val="lowerRoman"/>
      <w:lvlText w:val="%3."/>
      <w:lvlJc w:val="right"/>
      <w:pPr>
        <w:ind w:left="2509" w:hanging="177"/>
      </w:pPr>
    </w:lvl>
    <w:lvl w:ilvl="3" w:tplc="788873EE">
      <w:start w:val="1"/>
      <w:numFmt w:val="decimal"/>
      <w:lvlText w:val="%4."/>
      <w:lvlJc w:val="left"/>
      <w:pPr>
        <w:ind w:left="3229" w:hanging="357"/>
      </w:pPr>
    </w:lvl>
    <w:lvl w:ilvl="4" w:tplc="DEA29E3A">
      <w:start w:val="1"/>
      <w:numFmt w:val="lowerLetter"/>
      <w:lvlText w:val="%5."/>
      <w:lvlJc w:val="left"/>
      <w:pPr>
        <w:ind w:left="3949" w:hanging="357"/>
      </w:pPr>
    </w:lvl>
    <w:lvl w:ilvl="5" w:tplc="BA640B7A">
      <w:start w:val="1"/>
      <w:numFmt w:val="lowerRoman"/>
      <w:lvlText w:val="%6."/>
      <w:lvlJc w:val="right"/>
      <w:pPr>
        <w:ind w:left="4669" w:hanging="177"/>
      </w:pPr>
    </w:lvl>
    <w:lvl w:ilvl="6" w:tplc="9846463C">
      <w:start w:val="1"/>
      <w:numFmt w:val="decimal"/>
      <w:lvlText w:val="%7."/>
      <w:lvlJc w:val="left"/>
      <w:pPr>
        <w:ind w:left="5389" w:hanging="357"/>
      </w:pPr>
    </w:lvl>
    <w:lvl w:ilvl="7" w:tplc="E14CCA3E">
      <w:start w:val="1"/>
      <w:numFmt w:val="lowerLetter"/>
      <w:lvlText w:val="%8."/>
      <w:lvlJc w:val="left"/>
      <w:pPr>
        <w:ind w:left="6109" w:hanging="357"/>
      </w:pPr>
    </w:lvl>
    <w:lvl w:ilvl="8" w:tplc="20E8EC50">
      <w:start w:val="1"/>
      <w:numFmt w:val="lowerRoman"/>
      <w:lvlText w:val="%9."/>
      <w:lvlJc w:val="right"/>
      <w:pPr>
        <w:ind w:left="6829" w:hanging="177"/>
      </w:pPr>
    </w:lvl>
  </w:abstractNum>
  <w:abstractNum w:abstractNumId="7" w15:restartNumberingAfterBreak="0">
    <w:nsid w:val="79F3203B"/>
    <w:multiLevelType w:val="hybridMultilevel"/>
    <w:tmpl w:val="6728C92E"/>
    <w:lvl w:ilvl="0" w:tplc="83389D80">
      <w:start w:val="1"/>
      <w:numFmt w:val="decimal"/>
      <w:lvlText w:val="%1."/>
      <w:lvlJc w:val="left"/>
      <w:pPr>
        <w:ind w:left="720" w:hanging="357"/>
      </w:pPr>
    </w:lvl>
    <w:lvl w:ilvl="1" w:tplc="9CFCED0A">
      <w:start w:val="1"/>
      <w:numFmt w:val="decimal"/>
      <w:lvlText w:val="%2)"/>
      <w:lvlJc w:val="left"/>
      <w:pPr>
        <w:ind w:left="1440" w:hanging="357"/>
      </w:pPr>
    </w:lvl>
    <w:lvl w:ilvl="2" w:tplc="491C40DE">
      <w:start w:val="1"/>
      <w:numFmt w:val="lowerRoman"/>
      <w:lvlText w:val="%3."/>
      <w:lvlJc w:val="right"/>
      <w:pPr>
        <w:ind w:left="2160" w:hanging="177"/>
      </w:pPr>
    </w:lvl>
    <w:lvl w:ilvl="3" w:tplc="1A08F384">
      <w:start w:val="1"/>
      <w:numFmt w:val="decimal"/>
      <w:lvlText w:val="%4."/>
      <w:lvlJc w:val="left"/>
      <w:pPr>
        <w:ind w:left="2880" w:hanging="357"/>
      </w:pPr>
    </w:lvl>
    <w:lvl w:ilvl="4" w:tplc="B41AEC48">
      <w:start w:val="1"/>
      <w:numFmt w:val="lowerLetter"/>
      <w:lvlText w:val="%5."/>
      <w:lvlJc w:val="left"/>
      <w:pPr>
        <w:ind w:left="3600" w:hanging="357"/>
      </w:pPr>
    </w:lvl>
    <w:lvl w:ilvl="5" w:tplc="1BB8C31A">
      <w:start w:val="1"/>
      <w:numFmt w:val="lowerRoman"/>
      <w:lvlText w:val="%6."/>
      <w:lvlJc w:val="right"/>
      <w:pPr>
        <w:ind w:left="4320" w:hanging="177"/>
      </w:pPr>
    </w:lvl>
    <w:lvl w:ilvl="6" w:tplc="3248662A">
      <w:start w:val="1"/>
      <w:numFmt w:val="decimal"/>
      <w:lvlText w:val="%7."/>
      <w:lvlJc w:val="left"/>
      <w:pPr>
        <w:ind w:left="5040" w:hanging="357"/>
      </w:pPr>
    </w:lvl>
    <w:lvl w:ilvl="7" w:tplc="ECFACE8C">
      <w:start w:val="1"/>
      <w:numFmt w:val="lowerLetter"/>
      <w:lvlText w:val="%8."/>
      <w:lvlJc w:val="left"/>
      <w:pPr>
        <w:ind w:left="5760" w:hanging="357"/>
      </w:pPr>
    </w:lvl>
    <w:lvl w:ilvl="8" w:tplc="5B564C3E">
      <w:start w:val="1"/>
      <w:numFmt w:val="lowerRoman"/>
      <w:lvlText w:val="%9."/>
      <w:lvlJc w:val="right"/>
      <w:pPr>
        <w:ind w:left="6480" w:hanging="177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4AC"/>
    <w:rsid w:val="00002809"/>
    <w:rsid w:val="00071F95"/>
    <w:rsid w:val="004058B4"/>
    <w:rsid w:val="004D4C06"/>
    <w:rsid w:val="0056021E"/>
    <w:rsid w:val="006334AC"/>
    <w:rsid w:val="006C6249"/>
    <w:rsid w:val="0074199E"/>
    <w:rsid w:val="00B615C8"/>
    <w:rsid w:val="00B71523"/>
    <w:rsid w:val="00BC0353"/>
    <w:rsid w:val="00C14EEB"/>
    <w:rsid w:val="00CA16AC"/>
    <w:rsid w:val="00CB20B7"/>
    <w:rsid w:val="00D645BB"/>
    <w:rsid w:val="00E1017C"/>
    <w:rsid w:val="00E7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7FA0F"/>
  <w15:docId w15:val="{8922EF73-150A-4992-9F14-65054E5D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2"/>
        <w:lang w:val="uk-UA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sz w:val="32"/>
      <w:lang w:eastAsia="ru-RU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uk-UA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uk-UA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val="ru-RU" w:eastAsia="uk-UA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val="ru-RU" w:eastAsia="uk-UA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val="ru-RU" w:eastAsia="uk-UA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val="ru-RU" w:eastAsia="uk-UA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val="ru-RU" w:eastAsia="uk-UA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val="ru-RU" w:eastAsia="uk-UA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val="ru-RU" w:eastAsia="uk-UA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val="ru-RU" w:eastAsia="uk-UA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val="ru-RU" w:eastAsia="uk-UA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val="ru-RU" w:eastAsia="uk-UA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val="ru-RU" w:eastAsia="uk-UA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val="ru-RU" w:eastAsia="uk-UA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val="ru-RU" w:eastAsia="uk-UA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val="ru-RU" w:eastAsia="uk-UA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customStyle="1" w:styleId="10">
    <w:name w:val="Заголовок 1 Знак"/>
    <w:link w:val="1"/>
    <w:rPr>
      <w:rFonts w:eastAsia="Calibri"/>
      <w:sz w:val="32"/>
      <w:lang w:val="ru-RU" w:eastAsia="ru-RU" w:bidi="ar-SA"/>
    </w:rPr>
  </w:style>
  <w:style w:type="paragraph" w:styleId="af5">
    <w:name w:val="Balloon Text"/>
    <w:basedOn w:val="a"/>
    <w:link w:val="af6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rPr>
      <w:rFonts w:ascii="Segoe UI" w:eastAsia="Calibri" w:hAnsi="Segoe UI"/>
      <w:sz w:val="18"/>
      <w:szCs w:val="18"/>
      <w:lang w:eastAsia="uk-UA"/>
    </w:rPr>
  </w:style>
  <w:style w:type="paragraph" w:customStyle="1" w:styleId="p6">
    <w:name w:val="p6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7">
    <w:name w:val="p7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7">
    <w:name w:val="Normal (Web)"/>
    <w:basedOn w:val="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MenaRada</dc:creator>
  <cp:lastModifiedBy>11</cp:lastModifiedBy>
  <cp:revision>20</cp:revision>
  <cp:lastPrinted>2021-12-03T14:47:00Z</cp:lastPrinted>
  <dcterms:created xsi:type="dcterms:W3CDTF">2020-01-31T18:25:00Z</dcterms:created>
  <dcterms:modified xsi:type="dcterms:W3CDTF">2021-12-07T09:34:00Z</dcterms:modified>
</cp:coreProperties>
</file>