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14466ECD" wp14:editId="6D155FEC">
            <wp:extent cx="552450" cy="7524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0D76CD" w:rsidRPr="00C048C2" w:rsidRDefault="000D76CD" w:rsidP="000D76C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0D76CD" w:rsidRDefault="000D76CD" w:rsidP="000D76CD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128</w:t>
      </w:r>
    </w:p>
    <w:p w:rsidR="000D76CD" w:rsidRPr="00C048C2" w:rsidRDefault="000D76CD" w:rsidP="000D76CD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0D76CD" w:rsidRDefault="000D76CD" w:rsidP="000D76C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упорядкування нумерації </w:t>
      </w:r>
    </w:p>
    <w:p w:rsidR="000D76CD" w:rsidRDefault="000D76CD" w:rsidP="000D76C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домогосподарства по </w:t>
      </w:r>
    </w:p>
    <w:p w:rsidR="000D76CD" w:rsidRPr="00C048C2" w:rsidRDefault="000D76CD" w:rsidP="000D76C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 Шкільний в с. Миколаївка</w:t>
      </w:r>
    </w:p>
    <w:p w:rsidR="000D76CD" w:rsidRPr="00C048C2" w:rsidRDefault="000D76CD" w:rsidP="000D76CD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D76CD" w:rsidRDefault="000D76CD" w:rsidP="000D76CD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Розглянувши заяву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гр.Іллєнко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Наталії Іванівни, жительки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с.Миколаївка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провул.Шкільний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>, 23, про зміну адреси житлового будинку, власником якого був Ющенко Сергій Іванович</w:t>
      </w:r>
      <w:r w:rsidRPr="00C048C2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згідно по господарського обліку, з адреси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с.Миколаївка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провул.Шкільний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3 на адресу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с.Миколаївка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провул.Шкільний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23 та з метою упорядкування нумерації  домогосподарств по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провул.Шкільний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с.Миколаївка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</w:t>
      </w:r>
      <w:r w:rsidRPr="00C048C2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виконком  селищної ради </w:t>
      </w:r>
    </w:p>
    <w:p w:rsidR="000D76CD" w:rsidRPr="00C048C2" w:rsidRDefault="000D76CD" w:rsidP="000D76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ВИРІШИВ</w:t>
      </w:r>
      <w:r w:rsidRPr="00C048C2">
        <w:rPr>
          <w:rFonts w:ascii="Times New Roman" w:eastAsia="Lucida Sans Unicode" w:hAnsi="Times New Roman" w:cs="Times New Roman"/>
          <w:sz w:val="28"/>
          <w:szCs w:val="28"/>
          <w:lang w:val="uk-UA" w:eastAsia="hi-IN" w:bidi="hi-IN"/>
        </w:rPr>
        <w:t>:</w:t>
      </w:r>
    </w:p>
    <w:p w:rsidR="000D76CD" w:rsidRDefault="000D76CD" w:rsidP="000D76CD">
      <w:pPr>
        <w:pStyle w:val="a3"/>
        <w:spacing w:line="276" w:lineRule="auto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1.Змінити адресу домогосподарства з адреси: Чернігівська область, Чернігівський район, </w:t>
      </w:r>
      <w:proofErr w:type="spellStart"/>
      <w:r>
        <w:rPr>
          <w:sz w:val="28"/>
          <w:szCs w:val="28"/>
          <w:lang w:val="uk-UA" w:eastAsia="uk-UA"/>
        </w:rPr>
        <w:t>с.Миколаївка</w:t>
      </w:r>
      <w:proofErr w:type="spellEnd"/>
      <w:r>
        <w:rPr>
          <w:sz w:val="28"/>
          <w:szCs w:val="28"/>
          <w:lang w:val="uk-UA" w:eastAsia="uk-UA"/>
        </w:rPr>
        <w:t xml:space="preserve">, </w:t>
      </w:r>
      <w:proofErr w:type="spellStart"/>
      <w:r>
        <w:rPr>
          <w:sz w:val="28"/>
          <w:szCs w:val="28"/>
          <w:lang w:val="uk-UA" w:eastAsia="uk-UA"/>
        </w:rPr>
        <w:t>провул.Шкільний</w:t>
      </w:r>
      <w:proofErr w:type="spellEnd"/>
      <w:r>
        <w:rPr>
          <w:sz w:val="28"/>
          <w:szCs w:val="28"/>
          <w:lang w:val="uk-UA" w:eastAsia="uk-UA"/>
        </w:rPr>
        <w:t xml:space="preserve">, 3 на адресу: Чернігівська область, Чернігівський район, </w:t>
      </w:r>
      <w:proofErr w:type="spellStart"/>
      <w:r>
        <w:rPr>
          <w:sz w:val="28"/>
          <w:szCs w:val="28"/>
          <w:lang w:val="uk-UA" w:eastAsia="uk-UA"/>
        </w:rPr>
        <w:t>с.Миколаївка</w:t>
      </w:r>
      <w:proofErr w:type="spellEnd"/>
      <w:r>
        <w:rPr>
          <w:sz w:val="28"/>
          <w:szCs w:val="28"/>
          <w:lang w:val="uk-UA" w:eastAsia="uk-UA"/>
        </w:rPr>
        <w:t xml:space="preserve">, </w:t>
      </w:r>
      <w:proofErr w:type="spellStart"/>
      <w:r>
        <w:rPr>
          <w:sz w:val="28"/>
          <w:szCs w:val="28"/>
          <w:lang w:val="uk-UA" w:eastAsia="uk-UA"/>
        </w:rPr>
        <w:t>провул.Шкільний</w:t>
      </w:r>
      <w:proofErr w:type="spellEnd"/>
      <w:r>
        <w:rPr>
          <w:sz w:val="28"/>
          <w:szCs w:val="28"/>
          <w:lang w:val="uk-UA" w:eastAsia="uk-UA"/>
        </w:rPr>
        <w:t>, 23.</w:t>
      </w:r>
    </w:p>
    <w:p w:rsidR="000D76CD" w:rsidRPr="00A90B9D" w:rsidRDefault="000D76CD" w:rsidP="000D76CD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</w:p>
    <w:p w:rsidR="000D76CD" w:rsidRPr="00257D09" w:rsidRDefault="000D76CD" w:rsidP="000D76CD">
      <w:pPr>
        <w:rPr>
          <w:rFonts w:eastAsia="Lucida Sans Unicode"/>
          <w:sz w:val="28"/>
          <w:szCs w:val="28"/>
          <w:lang w:val="uk-UA" w:eastAsia="hi-IN" w:bidi="hi-IN"/>
        </w:rPr>
      </w:pPr>
      <w:r>
        <w:rPr>
          <w:rFonts w:eastAsia="Lucida Sans Unicode"/>
          <w:sz w:val="28"/>
          <w:szCs w:val="28"/>
          <w:lang w:val="uk-UA" w:eastAsia="hi-IN" w:bidi="hi-IN"/>
        </w:rPr>
        <w:t xml:space="preserve"> </w:t>
      </w:r>
    </w:p>
    <w:p w:rsidR="000D76CD" w:rsidRPr="00C048C2" w:rsidRDefault="000D76CD" w:rsidP="000D76CD">
      <w:pPr>
        <w:tabs>
          <w:tab w:val="left" w:pos="56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Володимир  ПАВЛЕНКО</w:t>
      </w:r>
    </w:p>
    <w:p w:rsidR="000D76CD" w:rsidRDefault="000D76CD">
      <w:bookmarkStart w:id="0" w:name="_GoBack"/>
      <w:bookmarkEnd w:id="0"/>
    </w:p>
    <w:sectPr w:rsidR="000D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CD"/>
    <w:rsid w:val="000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ABD86-64B0-4E15-B071-34E96CD4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76CD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2021-12-31T10:10:00Z</dcterms:created>
  <dcterms:modified xsi:type="dcterms:W3CDTF">2021-12-31T10:10:00Z</dcterms:modified>
</cp:coreProperties>
</file>