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2AB" w:rsidRPr="00A12144" w:rsidRDefault="00F022AB" w:rsidP="00F022AB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/>
          <w:noProof/>
          <w:sz w:val="32"/>
          <w:szCs w:val="20"/>
          <w:lang w:val="uk-UA"/>
        </w:rPr>
        <w:drawing>
          <wp:inline distT="0" distB="0" distL="0" distR="0" wp14:anchorId="0B7996A1" wp14:editId="529464EC">
            <wp:extent cx="390525" cy="5715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AB" w:rsidRPr="00A12144" w:rsidRDefault="00F022AB" w:rsidP="00F022A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12144">
        <w:rPr>
          <w:rFonts w:ascii="Times New Roman" w:hAnsi="Times New Roman"/>
          <w:b/>
          <w:sz w:val="32"/>
          <w:szCs w:val="32"/>
          <w:lang w:val="uk-UA"/>
        </w:rPr>
        <w:t>У К Р А І Н А</w:t>
      </w:r>
    </w:p>
    <w:p w:rsidR="00F022AB" w:rsidRPr="00A12144" w:rsidRDefault="00F022AB" w:rsidP="00F022A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12144"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F022AB" w:rsidRPr="00752541" w:rsidRDefault="00F022AB" w:rsidP="00F022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</w:t>
      </w:r>
      <w:r w:rsidRPr="00A12144"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:rsidR="00F022AB" w:rsidRDefault="00F022AB" w:rsidP="00F022AB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ВИКОНАВЧИЙ  КОМВТЕТ</w:t>
      </w:r>
    </w:p>
    <w:p w:rsidR="00F022AB" w:rsidRDefault="00F022AB" w:rsidP="00F022A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РІШЕННЯ</w:t>
      </w:r>
    </w:p>
    <w:p w:rsidR="00F022AB" w:rsidRDefault="00F022AB" w:rsidP="00F022AB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F022AB" w:rsidRDefault="00F022AB" w:rsidP="00F022AB">
      <w:pPr>
        <w:rPr>
          <w:rFonts w:ascii="Times New Roman" w:hAnsi="Times New Roman"/>
          <w:sz w:val="28"/>
          <w:szCs w:val="28"/>
          <w:lang w:val="uk-UA"/>
        </w:rPr>
      </w:pPr>
      <w:r w:rsidRPr="00752541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>в</w:t>
      </w:r>
      <w:r w:rsidRPr="00752541">
        <w:rPr>
          <w:rFonts w:ascii="Times New Roman" w:hAnsi="Times New Roman"/>
          <w:sz w:val="32"/>
          <w:szCs w:val="32"/>
          <w:lang w:val="uk-UA"/>
        </w:rPr>
        <w:t xml:space="preserve">ід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52541">
        <w:rPr>
          <w:rFonts w:ascii="Times New Roman" w:hAnsi="Times New Roman"/>
          <w:sz w:val="32"/>
          <w:szCs w:val="32"/>
          <w:lang w:val="uk-UA"/>
        </w:rPr>
        <w:t>30</w:t>
      </w:r>
      <w:r w:rsidRPr="00752541">
        <w:rPr>
          <w:rFonts w:ascii="Times New Roman" w:hAnsi="Times New Roman"/>
          <w:sz w:val="28"/>
          <w:szCs w:val="28"/>
          <w:lang w:val="uk-UA"/>
        </w:rPr>
        <w:t xml:space="preserve"> листопада 2021 року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52541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52541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126</w:t>
      </w:r>
    </w:p>
    <w:p w:rsidR="00F022AB" w:rsidRDefault="00F022AB" w:rsidP="00F0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послуг, </w:t>
      </w:r>
    </w:p>
    <w:p w:rsidR="00F022AB" w:rsidRDefault="00F022AB" w:rsidP="00F0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зняття з соціального супроводу та</w:t>
      </w:r>
    </w:p>
    <w:p w:rsidR="00F022AB" w:rsidRDefault="00F022AB" w:rsidP="00F0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обліку сімей та осіб які  перебувають</w:t>
      </w:r>
    </w:p>
    <w:p w:rsidR="00F022AB" w:rsidRDefault="00F022AB" w:rsidP="00F0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в складних життєвих обставинах в </w:t>
      </w:r>
    </w:p>
    <w:p w:rsidR="00F022AB" w:rsidRDefault="00F022AB" w:rsidP="00F0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КЗ  «Центр надання соціальних послуг» </w:t>
      </w:r>
    </w:p>
    <w:p w:rsidR="00F022AB" w:rsidRDefault="00F022AB" w:rsidP="00F0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Березнянської селищної ради</w:t>
      </w:r>
    </w:p>
    <w:p w:rsidR="00F022AB" w:rsidRDefault="00F022AB" w:rsidP="00F022A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022AB" w:rsidRDefault="00F022AB" w:rsidP="00F022AB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F022AB" w:rsidRDefault="00F022AB" w:rsidP="00F022AB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1.Надавати соціальні послуги КЗ «Центр надання соціальних послуг» Березнянської селищної ради, сім’ям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1.</w:t>
      </w: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2.Зняти з обліку сімей в КЗ «Центр надання соціальних послуг» Березнянської селищної ради, які перебувають в складних життєвих обставинах в зв’язку з подоланням та мінімізацією складних життєвих обставин. Додаток 2</w:t>
      </w: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Припинити соціальний супровід сімей в КЗ «Центр надання соціальних послуг» Березнянської селищної ради, в зв’язку з подоланням та мінімізацією складних життєвих обставин. Додаток 3</w:t>
      </w: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4. Поставити на облік в КЗ «Центр надання соціальних послуг» Березнянської селищної ради, осіб похилого віку, для отримання соціальних послуг на основі заяв та розрахунків, керуючись постановою Кабінету Міністрів України № 429 «Про затвердження Порядку установлення диференційованої плати за надання соціальних послуг», згідно Додатку 4.</w:t>
      </w: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Зняти з обліку осіб похилого віку, яким надавались послуги в КЗ «Центр надання соціальних послуг» Березнянської селищної ради, в зв’язку зі смертю що підтверджується свідоцтвом про смерть. Додаток 5</w:t>
      </w:r>
    </w:p>
    <w:p w:rsidR="00F022AB" w:rsidRDefault="00F022AB" w:rsidP="00F022A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 Зняти з обліку осіб похилого віку, яким надавались послуги в КЗ «Центр надання соціальних послуг» Березнянської селищної ради, згідно заяви про відмову в наданні соціальних послуг. Додаток 6</w:t>
      </w:r>
    </w:p>
    <w:p w:rsidR="00F022AB" w:rsidRDefault="00F022AB" w:rsidP="00F022AB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7. Контроль за виконанням даного рішення покласти на заступника селищного голови з питань діяльності виконкому Березнянської селищної ради Івана ПАВЛЮКА</w:t>
      </w:r>
    </w:p>
    <w:p w:rsidR="00F022AB" w:rsidRDefault="00F022AB" w:rsidP="00F022AB">
      <w:pPr>
        <w:shd w:val="clear" w:color="auto" w:fill="FFFFFF"/>
        <w:spacing w:after="225" w:line="240" w:lineRule="auto"/>
        <w:ind w:firstLine="708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022AB" w:rsidRDefault="00F022AB" w:rsidP="00F022AB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Селищний голова                                                       Володимир ПАВЛЕНКО</w:t>
      </w:r>
    </w:p>
    <w:p w:rsidR="00F022AB" w:rsidRDefault="00F022AB">
      <w:bookmarkStart w:id="0" w:name="_GoBack"/>
      <w:bookmarkEnd w:id="0"/>
    </w:p>
    <w:sectPr w:rsidR="00F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AB"/>
    <w:rsid w:val="00F0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6F44-B516-4D09-9FFA-CD1F4FF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2021-12-31T10:39:00Z</dcterms:created>
  <dcterms:modified xsi:type="dcterms:W3CDTF">2021-12-31T10:40:00Z</dcterms:modified>
</cp:coreProperties>
</file>