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F0BC6DB" w14:textId="77777777" w:rsidR="009A6158" w:rsidRPr="00EC0CD8" w:rsidRDefault="009A6158" w:rsidP="009A6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2377D8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02798804" r:id="rId5"/>
        </w:object>
      </w:r>
    </w:p>
    <w:p w14:paraId="21D885B2" w14:textId="77777777" w:rsidR="009A6158" w:rsidRPr="00EC0CD8" w:rsidRDefault="009A6158" w:rsidP="009A6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0A8DB1BE" w14:textId="77777777" w:rsidR="009A6158" w:rsidRPr="00EC0CD8" w:rsidRDefault="009A6158" w:rsidP="009A6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78E882B6" w14:textId="77777777" w:rsidR="009A6158" w:rsidRDefault="009A6158" w:rsidP="009A61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0AEB8545" w14:textId="77777777" w:rsidR="009A6158" w:rsidRDefault="009A6158" w:rsidP="009A6158">
      <w:pPr>
        <w:rPr>
          <w:rFonts w:ascii="Times New Roman" w:hAnsi="Times New Roman" w:cs="Times New Roman"/>
          <w:lang w:val="uk-UA"/>
        </w:rPr>
      </w:pPr>
    </w:p>
    <w:p w14:paraId="08645301" w14:textId="77777777" w:rsidR="009A6158" w:rsidRPr="00EC0CD8" w:rsidRDefault="009A6158" w:rsidP="009A6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0BD103EA" w14:textId="77777777" w:rsidR="009A6158" w:rsidRPr="00EC0CD8" w:rsidRDefault="009A6158" w:rsidP="009A6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6C8FE479" w14:textId="77777777" w:rsidR="009A6158" w:rsidRPr="00EC0CD8" w:rsidRDefault="009A6158" w:rsidP="009A6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673CE633" w14:textId="77777777" w:rsidR="009A6158" w:rsidRPr="00EC0CD8" w:rsidRDefault="009A6158" w:rsidP="009A6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6581044" w14:textId="446E0BB6" w:rsidR="009A6158" w:rsidRPr="00CD1352" w:rsidRDefault="009A6158" w:rsidP="009A6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proofErr w:type="gramStart"/>
      <w:r w:rsidR="00CD1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</w:t>
      </w:r>
      <w:proofErr w:type="gramEnd"/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D1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="00CD1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356A4" w:rsidRPr="003356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="00CD13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137</w:t>
      </w:r>
    </w:p>
    <w:p w14:paraId="1B74BD19" w14:textId="77777777" w:rsidR="009A6158" w:rsidRDefault="009A6158" w:rsidP="003356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tbl>
      <w:tblPr>
        <w:tblpPr w:leftFromText="180" w:rightFromText="180" w:vertAnchor="text" w:tblpY="-10"/>
        <w:tblW w:w="12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8"/>
      </w:tblGrid>
      <w:tr w:rsidR="009A6158" w:rsidRPr="003356A4" w14:paraId="2729531F" w14:textId="77777777" w:rsidTr="009A6158">
        <w:trPr>
          <w:trHeight w:val="1980"/>
        </w:trPr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2AFE" w14:textId="77777777" w:rsidR="009A6158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335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Про визначення переліку об’єктів та виду </w:t>
            </w:r>
          </w:p>
          <w:p w14:paraId="248933FB" w14:textId="77777777" w:rsidR="009A6158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335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робіт для засуджених і правопорушників, </w:t>
            </w:r>
          </w:p>
          <w:p w14:paraId="3E9BF8A1" w14:textId="77777777" w:rsidR="009A6158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335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які відбуватимуть покарання та адміністративне </w:t>
            </w:r>
          </w:p>
          <w:p w14:paraId="009E072B" w14:textId="77777777" w:rsidR="009A6158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335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стягнення у виді громадських робіт</w:t>
            </w:r>
          </w:p>
          <w:p w14:paraId="4985A575" w14:textId="77777777" w:rsidR="009A6158" w:rsidRPr="003356A4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5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за місцем їх проживання  на 2021 рік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</w:tbl>
    <w:p w14:paraId="7766947D" w14:textId="77777777" w:rsidR="003356A4" w:rsidRDefault="003356A4" w:rsidP="003356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3356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3356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3356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  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На виконання </w:t>
      </w:r>
      <w:proofErr w:type="spellStart"/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вироків</w:t>
      </w:r>
      <w:proofErr w:type="spellEnd"/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, постанов судів, відповідно до ст. 36 Кримінально-виконавчого кодексу України, керуючись ст. 321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vertAlign w:val="superscript"/>
          <w:lang w:val="uk-UA" w:eastAsia="ru-RU"/>
        </w:rPr>
        <w:t>3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, 325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vertAlign w:val="superscript"/>
          <w:lang w:val="uk-UA" w:eastAsia="ru-RU"/>
        </w:rPr>
        <w:t>3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  Кодексу України про адміністративні правопорушення, та </w:t>
      </w:r>
      <w:proofErr w:type="spellStart"/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п.п</w:t>
      </w:r>
      <w:proofErr w:type="spellEnd"/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. 2 п. „а” ст. 38 Закону України «Про місцеве самоврядування в Україні», виконавчий комітет 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селищної 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ради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,</w:t>
      </w:r>
    </w:p>
    <w:p w14:paraId="355B8382" w14:textId="77777777" w:rsidR="009A6158" w:rsidRPr="003356A4" w:rsidRDefault="009A6158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p w14:paraId="12D0F50F" w14:textId="77777777" w:rsidR="003356A4" w:rsidRPr="000B5ADD" w:rsidRDefault="003356A4" w:rsidP="003356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3356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ВИРІШИВ:</w:t>
      </w:r>
    </w:p>
    <w:p w14:paraId="75560A53" w14:textId="77777777" w:rsidR="003356A4" w:rsidRPr="000B5ADD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3356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        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1. Затвердити наступний перелік об’єктів та вид безоплатних суспільно-корисних громадських робіт для засуджених та правопорушників до таких  видів кримінальних покарань та адміністративних стягнень на території 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Березнянської 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територіальної громади у 202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2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році:</w:t>
      </w:r>
    </w:p>
    <w:p w14:paraId="00D7161B" w14:textId="77777777" w:rsidR="003356A4" w:rsidRPr="003356A4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        1.1. Об’єкти:</w:t>
      </w:r>
    </w:p>
    <w:p w14:paraId="5677B857" w14:textId="77777777" w:rsidR="003356A4" w:rsidRPr="003356A4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селищне 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сміттєзвалище;</w:t>
      </w:r>
    </w:p>
    <w:p w14:paraId="49E7B3BA" w14:textId="429C107D" w:rsidR="003356A4" w:rsidRPr="003356A4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селищні та сільські 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кладовищ</w:t>
      </w:r>
      <w:r w:rsidR="000B5AD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а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;</w:t>
      </w:r>
    </w:p>
    <w:p w14:paraId="58E6CEDF" w14:textId="77777777" w:rsidR="003356A4" w:rsidRPr="003356A4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- установи комунальної власності 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селищної 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ради;</w:t>
      </w:r>
    </w:p>
    <w:p w14:paraId="299B14DC" w14:textId="77777777" w:rsidR="003356A4" w:rsidRPr="003356A4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- вулиці населен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их 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пункт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ів територіальної громади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3D7BF937" w14:textId="77777777" w:rsidR="003356A4" w:rsidRPr="003356A4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       1.2. Види безоплатних суспільно-корисних громадських робіт:</w:t>
      </w:r>
    </w:p>
    <w:p w14:paraId="58147CC9" w14:textId="77777777" w:rsidR="003356A4" w:rsidRPr="003356A4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- ліквідація стихійних сміттєзвалищ;</w:t>
      </w:r>
    </w:p>
    <w:p w14:paraId="250401A3" w14:textId="77777777" w:rsidR="003356A4" w:rsidRPr="003356A4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- благоустрій  території населен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их 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пункт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ів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;</w:t>
      </w:r>
    </w:p>
    <w:p w14:paraId="25BFA328" w14:textId="77777777" w:rsidR="003356A4" w:rsidRPr="003356A4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- прочистка канав, кюветів, містків, труб;</w:t>
      </w:r>
    </w:p>
    <w:p w14:paraId="43E3004F" w14:textId="77777777" w:rsidR="003356A4" w:rsidRPr="003356A4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- некваліфіковані роботи;</w:t>
      </w:r>
    </w:p>
    <w:p w14:paraId="768FBB2D" w14:textId="77777777" w:rsidR="003356A4" w:rsidRPr="003356A4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розпиловка</w:t>
      </w:r>
      <w:proofErr w:type="spellEnd"/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та коління дров;</w:t>
      </w:r>
    </w:p>
    <w:p w14:paraId="030C9D72" w14:textId="77777777" w:rsidR="003356A4" w:rsidRPr="003356A4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- допоміжні будівельні роботи в установах комунальної власності 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селищної ради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;</w:t>
      </w:r>
    </w:p>
    <w:p w14:paraId="1600C7B4" w14:textId="77777777" w:rsidR="003356A4" w:rsidRPr="003356A4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          2. Даний перелік об’єктів та вид громадських робіт погодити з 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Чернігівським 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районним відділом з питань пробації.</w:t>
      </w:r>
    </w:p>
    <w:p w14:paraId="36F9FB17" w14:textId="77777777" w:rsidR="003356A4" w:rsidRPr="003356A4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lastRenderedPageBreak/>
        <w:t>          3. Громадські роботи засудженим та правопорушникам виконувати не більше як чотири години на день, а неповнолітнім не більше двох годин на день, безоплатно та у вільний від основної роботи чи навчання час.</w:t>
      </w:r>
    </w:p>
    <w:p w14:paraId="2F2282C3" w14:textId="14C68EB0" w:rsidR="003356A4" w:rsidRPr="000B5ADD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          4. 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Селищному 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голові </w:t>
      </w:r>
      <w:r w:rsidRPr="00335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видавати розпорядження про початок відбування засудженим або правопорушником громадських робіт</w:t>
      </w:r>
      <w:r w:rsidR="000B5AD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та</w:t>
      </w:r>
      <w:r w:rsidR="000B5ADD" w:rsidRPr="000B5AD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B5AD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о</w:t>
      </w:r>
      <w:r w:rsidR="000B5ADD"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знайомлювати засуджених та правопорушників під підпис з правилами техніки безпеки і вести контроль за виконанням визначених робіт.</w:t>
      </w:r>
    </w:p>
    <w:p w14:paraId="59FF51C6" w14:textId="77777777" w:rsidR="003356A4" w:rsidRPr="003356A4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          5. Заступнику 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селищного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голови з питань діяльності 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виконавчого комітету Павлюку І.М.</w:t>
      </w:r>
    </w:p>
    <w:p w14:paraId="616A580E" w14:textId="3EFEF67E" w:rsidR="003356A4" w:rsidRPr="003356A4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          5.1. Своєчасно повідомляти 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Чернігівський 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районний </w:t>
      </w:r>
      <w:r w:rsidR="009A6158"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відділ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філії ДУ «Центр пробації» у 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Чернігівській 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області</w:t>
      </w:r>
      <w:r w:rsidRPr="003356A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про ухилення засуджених та правопорушників від відбування покарання і адміністративного стягнення у виді громадських робіт, а також переведення їх на інше місце роботи, появу на роботі у нетверезому стані, у стані наркотичного або токсичного сп’яніння, порушення громадського порядку.</w:t>
      </w:r>
    </w:p>
    <w:p w14:paraId="47C0F8C9" w14:textId="77777777" w:rsidR="003356A4" w:rsidRPr="003356A4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          5.3. Вести облік відпрацьованих годин та щомісячно інформувати 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Чернігівській 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районний відділ філії ДУ «Центр пробації» у 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Чернігівської 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області</w:t>
      </w:r>
      <w:r w:rsidRPr="003356A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 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про кількість відпрацьованих годин і їх ставлення до праці.</w:t>
      </w:r>
    </w:p>
    <w:p w14:paraId="51151FD8" w14:textId="01AA4D88" w:rsidR="003356A4" w:rsidRPr="003356A4" w:rsidRDefault="003356A4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          6. Призначити відповідальними особами за виконанням визначених громадських робіт засудженими та правопорушниками за місцем їх проживання заступника 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селищного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голови з питань діяльності 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виконавчого комітету Павлюка І.М.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0B5AD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0B5AD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старост</w:t>
      </w:r>
      <w:proofErr w:type="spellEnd"/>
      <w:r w:rsidR="000B5AD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керівників комунальних установ, організацій</w:t>
      </w:r>
      <w:r w:rsidR="009A61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32737FBB" w14:textId="77777777" w:rsidR="003356A4" w:rsidRDefault="003356A4" w:rsidP="003356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3356A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          </w:t>
      </w:r>
    </w:p>
    <w:p w14:paraId="13F7EFBE" w14:textId="77777777" w:rsidR="009A6158" w:rsidRPr="003356A4" w:rsidRDefault="009A6158" w:rsidP="0033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Селищний голова                                                    Володимир ПАВЛЕНКО</w:t>
      </w:r>
    </w:p>
    <w:p w14:paraId="29B51874" w14:textId="77777777" w:rsidR="003356A4" w:rsidRPr="003356A4" w:rsidRDefault="003356A4">
      <w:pPr>
        <w:rPr>
          <w:lang w:val="uk-UA"/>
        </w:rPr>
      </w:pPr>
    </w:p>
    <w:sectPr w:rsidR="003356A4" w:rsidRPr="003356A4" w:rsidSect="009A6158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A4"/>
    <w:rsid w:val="0007606B"/>
    <w:rsid w:val="000B5ADD"/>
    <w:rsid w:val="003356A4"/>
    <w:rsid w:val="009A6158"/>
    <w:rsid w:val="00CD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8C9E"/>
  <w15:chartTrackingRefBased/>
  <w15:docId w15:val="{1F133C6B-B187-466F-8D17-B256195A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2022-01-04T08:53:00Z</dcterms:created>
  <dcterms:modified xsi:type="dcterms:W3CDTF">2022-01-04T08:53:00Z</dcterms:modified>
</cp:coreProperties>
</file>