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1648" w:rsidRPr="00002458" w:rsidRDefault="00D31648" w:rsidP="00D31648">
      <w:pPr>
        <w:jc w:val="center"/>
        <w:rPr>
          <w:sz w:val="32"/>
        </w:rPr>
      </w:pPr>
      <w:r w:rsidRPr="00002458">
        <w:rPr>
          <w:sz w:val="32"/>
        </w:rPr>
        <w:object w:dxaOrig="612"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25pt;height:44.85pt" o:ole="">
            <v:imagedata r:id="rId6" o:title=""/>
          </v:shape>
          <o:OLEObject Type="Embed" ProgID="Word.Picture.6" ShapeID="_x0000_i1025" DrawAspect="Content" ObjectID="_1702816838" r:id="rId7"/>
        </w:object>
      </w:r>
    </w:p>
    <w:p w:rsidR="00D31648" w:rsidRPr="00002458" w:rsidRDefault="00D31648" w:rsidP="00D31648">
      <w:pPr>
        <w:jc w:val="center"/>
        <w:rPr>
          <w:b/>
          <w:sz w:val="32"/>
          <w:szCs w:val="32"/>
        </w:rPr>
      </w:pPr>
      <w:r w:rsidRPr="00002458">
        <w:rPr>
          <w:b/>
          <w:sz w:val="32"/>
          <w:szCs w:val="32"/>
        </w:rPr>
        <w:t>У К Р А Ї Н А</w:t>
      </w:r>
    </w:p>
    <w:p w:rsidR="00D31648" w:rsidRPr="00002458" w:rsidRDefault="00D31648" w:rsidP="00D31648">
      <w:pPr>
        <w:jc w:val="center"/>
        <w:rPr>
          <w:b/>
          <w:sz w:val="32"/>
          <w:szCs w:val="32"/>
        </w:rPr>
      </w:pPr>
      <w:r w:rsidRPr="00002458">
        <w:rPr>
          <w:b/>
          <w:sz w:val="32"/>
          <w:szCs w:val="32"/>
        </w:rPr>
        <w:t xml:space="preserve">БЕРЕЗНЯНСЬКА СЕЛИЩНА РАДА </w:t>
      </w:r>
    </w:p>
    <w:p w:rsidR="00D31648" w:rsidRPr="00002458" w:rsidRDefault="00D31648" w:rsidP="00D31648">
      <w:pPr>
        <w:jc w:val="center"/>
        <w:rPr>
          <w:b/>
          <w:sz w:val="32"/>
          <w:szCs w:val="32"/>
        </w:rPr>
      </w:pPr>
      <w:proofErr w:type="spellStart"/>
      <w:r w:rsidRPr="00002458">
        <w:rPr>
          <w:b/>
          <w:sz w:val="32"/>
          <w:szCs w:val="32"/>
        </w:rPr>
        <w:t>Чернігівського</w:t>
      </w:r>
      <w:proofErr w:type="spellEnd"/>
      <w:r w:rsidRPr="00002458">
        <w:rPr>
          <w:b/>
          <w:sz w:val="32"/>
          <w:szCs w:val="32"/>
        </w:rPr>
        <w:t xml:space="preserve"> району </w:t>
      </w:r>
      <w:proofErr w:type="spellStart"/>
      <w:r w:rsidRPr="00002458">
        <w:rPr>
          <w:b/>
          <w:sz w:val="32"/>
          <w:szCs w:val="32"/>
        </w:rPr>
        <w:t>Чернігівської</w:t>
      </w:r>
      <w:proofErr w:type="spellEnd"/>
      <w:r w:rsidRPr="00002458">
        <w:rPr>
          <w:b/>
          <w:sz w:val="32"/>
          <w:szCs w:val="32"/>
        </w:rPr>
        <w:t xml:space="preserve"> </w:t>
      </w:r>
      <w:proofErr w:type="spellStart"/>
      <w:r w:rsidRPr="00002458">
        <w:rPr>
          <w:b/>
          <w:sz w:val="32"/>
          <w:szCs w:val="32"/>
        </w:rPr>
        <w:t>області</w:t>
      </w:r>
      <w:proofErr w:type="spellEnd"/>
    </w:p>
    <w:p w:rsidR="00D31648" w:rsidRPr="00002458" w:rsidRDefault="00D31648" w:rsidP="00D31648">
      <w:pPr>
        <w:jc w:val="center"/>
        <w:rPr>
          <w:b/>
          <w:sz w:val="8"/>
          <w:szCs w:val="8"/>
        </w:rPr>
      </w:pPr>
    </w:p>
    <w:p w:rsidR="00D31648" w:rsidRPr="00002458" w:rsidRDefault="00D31648" w:rsidP="00D31648">
      <w:pPr>
        <w:jc w:val="center"/>
        <w:rPr>
          <w:b/>
          <w:sz w:val="32"/>
          <w:szCs w:val="32"/>
        </w:rPr>
      </w:pPr>
      <w:r>
        <w:rPr>
          <w:b/>
          <w:sz w:val="32"/>
          <w:szCs w:val="32"/>
        </w:rPr>
        <w:t>/</w:t>
      </w:r>
      <w:proofErr w:type="spellStart"/>
      <w:r>
        <w:rPr>
          <w:b/>
          <w:sz w:val="32"/>
          <w:szCs w:val="32"/>
        </w:rPr>
        <w:t>шістнадця</w:t>
      </w:r>
      <w:proofErr w:type="spellEnd"/>
      <w:r>
        <w:rPr>
          <w:b/>
          <w:sz w:val="32"/>
          <w:szCs w:val="32"/>
          <w:lang w:val="uk-UA"/>
        </w:rPr>
        <w:t>та</w:t>
      </w:r>
      <w:r w:rsidRPr="00002458">
        <w:rPr>
          <w:b/>
          <w:sz w:val="32"/>
          <w:szCs w:val="32"/>
        </w:rPr>
        <w:t xml:space="preserve"> </w:t>
      </w:r>
      <w:proofErr w:type="spellStart"/>
      <w:r w:rsidRPr="00002458">
        <w:rPr>
          <w:b/>
          <w:sz w:val="32"/>
          <w:szCs w:val="32"/>
        </w:rPr>
        <w:t>сесія</w:t>
      </w:r>
      <w:proofErr w:type="spellEnd"/>
      <w:r w:rsidRPr="00002458">
        <w:rPr>
          <w:b/>
          <w:sz w:val="32"/>
          <w:szCs w:val="32"/>
        </w:rPr>
        <w:t xml:space="preserve"> восьмого </w:t>
      </w:r>
      <w:proofErr w:type="spellStart"/>
      <w:r w:rsidRPr="00002458">
        <w:rPr>
          <w:b/>
          <w:sz w:val="32"/>
          <w:szCs w:val="32"/>
        </w:rPr>
        <w:t>скликання</w:t>
      </w:r>
      <w:proofErr w:type="spellEnd"/>
      <w:r w:rsidRPr="00002458">
        <w:rPr>
          <w:b/>
          <w:sz w:val="32"/>
          <w:szCs w:val="32"/>
        </w:rPr>
        <w:t>/</w:t>
      </w:r>
    </w:p>
    <w:p w:rsidR="00D31648" w:rsidRPr="00FE1244" w:rsidRDefault="00D31648" w:rsidP="00D31648">
      <w:pPr>
        <w:jc w:val="center"/>
        <w:rPr>
          <w:b/>
          <w:szCs w:val="12"/>
          <w:lang w:val="uk-UA"/>
        </w:rPr>
      </w:pPr>
      <w:r>
        <w:rPr>
          <w:b/>
          <w:szCs w:val="12"/>
          <w:lang w:val="uk-UA"/>
        </w:rPr>
        <w:t xml:space="preserve"> </w:t>
      </w:r>
    </w:p>
    <w:p w:rsidR="00D31648" w:rsidRPr="00002458" w:rsidRDefault="00D31648" w:rsidP="00D31648">
      <w:pPr>
        <w:jc w:val="center"/>
        <w:rPr>
          <w:b/>
          <w:sz w:val="32"/>
          <w:szCs w:val="32"/>
        </w:rPr>
      </w:pPr>
      <w:r w:rsidRPr="00002458">
        <w:rPr>
          <w:b/>
          <w:sz w:val="32"/>
          <w:szCs w:val="32"/>
        </w:rPr>
        <w:t xml:space="preserve">Р І Ш Е Н </w:t>
      </w:r>
      <w:proofErr w:type="spellStart"/>
      <w:r w:rsidRPr="00002458">
        <w:rPr>
          <w:b/>
          <w:sz w:val="32"/>
          <w:szCs w:val="32"/>
        </w:rPr>
        <w:t>Н</w:t>
      </w:r>
      <w:proofErr w:type="spellEnd"/>
      <w:r w:rsidRPr="00002458">
        <w:rPr>
          <w:b/>
          <w:sz w:val="32"/>
          <w:szCs w:val="32"/>
        </w:rPr>
        <w:t xml:space="preserve"> Я</w:t>
      </w:r>
    </w:p>
    <w:p w:rsidR="00D31648" w:rsidRPr="00E0629F" w:rsidRDefault="00D31648" w:rsidP="00D31648">
      <w:pPr>
        <w:jc w:val="center"/>
        <w:rPr>
          <w:b/>
          <w:sz w:val="18"/>
          <w:szCs w:val="18"/>
        </w:rPr>
      </w:pPr>
    </w:p>
    <w:p w:rsidR="00D31648" w:rsidRPr="00002458" w:rsidRDefault="00D31648" w:rsidP="00D31648">
      <w:pPr>
        <w:jc w:val="both"/>
        <w:rPr>
          <w:b/>
          <w:bCs/>
          <w:sz w:val="28"/>
          <w:szCs w:val="28"/>
        </w:rPr>
      </w:pPr>
      <w:r>
        <w:rPr>
          <w:bCs/>
          <w:sz w:val="28"/>
          <w:szCs w:val="28"/>
          <w:lang w:val="uk-UA"/>
        </w:rPr>
        <w:t xml:space="preserve">           </w:t>
      </w:r>
      <w:proofErr w:type="spellStart"/>
      <w:r>
        <w:rPr>
          <w:bCs/>
          <w:sz w:val="28"/>
          <w:szCs w:val="28"/>
        </w:rPr>
        <w:t>від</w:t>
      </w:r>
      <w:proofErr w:type="spellEnd"/>
      <w:r>
        <w:rPr>
          <w:bCs/>
          <w:sz w:val="28"/>
          <w:szCs w:val="28"/>
          <w:lang w:val="uk-UA"/>
        </w:rPr>
        <w:t xml:space="preserve"> </w:t>
      </w:r>
      <w:proofErr w:type="gramStart"/>
      <w:r>
        <w:rPr>
          <w:bCs/>
          <w:sz w:val="28"/>
          <w:szCs w:val="28"/>
          <w:lang w:val="uk-UA"/>
        </w:rPr>
        <w:t>05</w:t>
      </w:r>
      <w:r>
        <w:rPr>
          <w:bCs/>
          <w:sz w:val="28"/>
          <w:szCs w:val="28"/>
        </w:rPr>
        <w:t xml:space="preserve">  </w:t>
      </w:r>
      <w:proofErr w:type="spellStart"/>
      <w:r>
        <w:rPr>
          <w:bCs/>
          <w:sz w:val="28"/>
          <w:szCs w:val="28"/>
        </w:rPr>
        <w:t>січня</w:t>
      </w:r>
      <w:proofErr w:type="spellEnd"/>
      <w:proofErr w:type="gramEnd"/>
      <w:r>
        <w:rPr>
          <w:bCs/>
          <w:sz w:val="28"/>
          <w:szCs w:val="28"/>
        </w:rPr>
        <w:t xml:space="preserve"> 2022</w:t>
      </w:r>
      <w:r w:rsidRPr="00002458">
        <w:rPr>
          <w:bCs/>
          <w:sz w:val="28"/>
          <w:szCs w:val="28"/>
        </w:rPr>
        <w:t xml:space="preserve"> року                                  </w:t>
      </w:r>
      <w:r>
        <w:rPr>
          <w:bCs/>
          <w:sz w:val="28"/>
          <w:szCs w:val="28"/>
          <w:lang w:val="uk-UA"/>
        </w:rPr>
        <w:t xml:space="preserve">                    </w:t>
      </w:r>
      <w:r w:rsidRPr="00002458">
        <w:rPr>
          <w:bCs/>
          <w:sz w:val="28"/>
          <w:szCs w:val="28"/>
        </w:rPr>
        <w:t>№</w:t>
      </w:r>
      <w:r>
        <w:rPr>
          <w:bCs/>
          <w:sz w:val="28"/>
          <w:szCs w:val="28"/>
        </w:rPr>
        <w:tab/>
      </w:r>
      <w:r>
        <w:rPr>
          <w:bCs/>
          <w:sz w:val="28"/>
          <w:szCs w:val="28"/>
        </w:rPr>
        <w:tab/>
      </w:r>
      <w:r w:rsidRPr="00002458">
        <w:rPr>
          <w:sz w:val="28"/>
          <w:szCs w:val="28"/>
        </w:rPr>
        <w:t xml:space="preserve">       </w:t>
      </w:r>
    </w:p>
    <w:p w:rsidR="00D31648" w:rsidRDefault="00D31648" w:rsidP="00D31648">
      <w:pPr>
        <w:jc w:val="both"/>
        <w:rPr>
          <w:sz w:val="28"/>
          <w:szCs w:val="28"/>
          <w:lang w:val="uk-UA"/>
        </w:rPr>
      </w:pPr>
    </w:p>
    <w:p w:rsidR="00D31648" w:rsidRDefault="00D31648" w:rsidP="00D31648">
      <w:pPr>
        <w:jc w:val="both"/>
        <w:rPr>
          <w:sz w:val="28"/>
          <w:szCs w:val="28"/>
          <w:lang w:val="uk-UA"/>
        </w:rPr>
      </w:pPr>
      <w:r w:rsidRPr="00631390">
        <w:rPr>
          <w:sz w:val="28"/>
          <w:szCs w:val="28"/>
          <w:lang w:val="uk-UA"/>
        </w:rPr>
        <w:t>Про</w:t>
      </w:r>
      <w:r>
        <w:rPr>
          <w:sz w:val="28"/>
          <w:szCs w:val="28"/>
          <w:lang w:val="uk-UA"/>
        </w:rPr>
        <w:t xml:space="preserve"> </w:t>
      </w:r>
      <w:r w:rsidRPr="00631390">
        <w:rPr>
          <w:sz w:val="28"/>
          <w:szCs w:val="28"/>
          <w:lang w:val="uk-UA"/>
        </w:rPr>
        <w:t xml:space="preserve"> </w:t>
      </w:r>
      <w:r>
        <w:rPr>
          <w:sz w:val="28"/>
          <w:szCs w:val="28"/>
          <w:lang w:val="uk-UA"/>
        </w:rPr>
        <w:t xml:space="preserve"> затвердження   Плану  соціально- </w:t>
      </w:r>
    </w:p>
    <w:p w:rsidR="00D31648" w:rsidRDefault="00D31648" w:rsidP="00D31648">
      <w:pPr>
        <w:jc w:val="both"/>
        <w:rPr>
          <w:sz w:val="28"/>
          <w:szCs w:val="28"/>
          <w:lang w:val="uk-UA"/>
        </w:rPr>
      </w:pPr>
      <w:r>
        <w:rPr>
          <w:sz w:val="28"/>
          <w:szCs w:val="28"/>
          <w:lang w:val="uk-UA"/>
        </w:rPr>
        <w:t>економічного та культурного розвитку</w:t>
      </w:r>
    </w:p>
    <w:p w:rsidR="00D31648" w:rsidRDefault="00D31648" w:rsidP="00D31648">
      <w:pPr>
        <w:jc w:val="both"/>
        <w:rPr>
          <w:sz w:val="28"/>
          <w:szCs w:val="28"/>
          <w:lang w:val="uk-UA"/>
        </w:rPr>
      </w:pPr>
      <w:proofErr w:type="spellStart"/>
      <w:r>
        <w:rPr>
          <w:sz w:val="28"/>
          <w:szCs w:val="28"/>
          <w:lang w:val="uk-UA"/>
        </w:rPr>
        <w:t>Березнянської</w:t>
      </w:r>
      <w:proofErr w:type="spellEnd"/>
      <w:r>
        <w:rPr>
          <w:sz w:val="28"/>
          <w:szCs w:val="28"/>
          <w:lang w:val="uk-UA"/>
        </w:rPr>
        <w:t xml:space="preserve">  територіальної </w:t>
      </w:r>
    </w:p>
    <w:p w:rsidR="00D31648" w:rsidRPr="00631390" w:rsidRDefault="00D31648" w:rsidP="00D31648">
      <w:pPr>
        <w:jc w:val="both"/>
        <w:rPr>
          <w:sz w:val="28"/>
          <w:szCs w:val="28"/>
          <w:lang w:val="uk-UA"/>
        </w:rPr>
      </w:pPr>
      <w:r>
        <w:rPr>
          <w:sz w:val="28"/>
          <w:szCs w:val="28"/>
          <w:lang w:val="uk-UA"/>
        </w:rPr>
        <w:t>громади  на  2022  рік</w:t>
      </w:r>
      <w:r w:rsidRPr="00631390">
        <w:rPr>
          <w:sz w:val="28"/>
          <w:szCs w:val="28"/>
          <w:lang w:val="uk-UA"/>
        </w:rPr>
        <w:t xml:space="preserve"> </w:t>
      </w:r>
    </w:p>
    <w:p w:rsidR="00D31648" w:rsidRPr="009F77C8" w:rsidRDefault="00D31648" w:rsidP="00D31648">
      <w:pPr>
        <w:jc w:val="both"/>
        <w:rPr>
          <w:lang w:val="uk-UA"/>
        </w:rPr>
      </w:pPr>
    </w:p>
    <w:p w:rsidR="00D31648" w:rsidRPr="00631390" w:rsidRDefault="00D31648" w:rsidP="00D31648">
      <w:pPr>
        <w:shd w:val="clear" w:color="auto" w:fill="FFFFFF"/>
        <w:spacing w:before="283"/>
        <w:ind w:left="19" w:right="5" w:firstLine="494"/>
        <w:jc w:val="both"/>
        <w:rPr>
          <w:sz w:val="28"/>
          <w:szCs w:val="28"/>
          <w:lang w:val="uk-UA"/>
        </w:rPr>
      </w:pPr>
      <w:r>
        <w:rPr>
          <w:lang w:val="uk-UA"/>
        </w:rPr>
        <w:tab/>
      </w:r>
      <w:r>
        <w:rPr>
          <w:rFonts w:eastAsia="Calibri"/>
          <w:sz w:val="28"/>
          <w:szCs w:val="28"/>
          <w:lang w:val="uk-UA" w:eastAsia="en-US"/>
        </w:rPr>
        <w:t xml:space="preserve">  Керуючись</w:t>
      </w:r>
      <w:r w:rsidRPr="000F10A3">
        <w:rPr>
          <w:rFonts w:eastAsia="Calibri"/>
          <w:sz w:val="28"/>
          <w:szCs w:val="28"/>
          <w:lang w:val="uk-UA" w:eastAsia="en-US"/>
        </w:rPr>
        <w:t xml:space="preserve"> </w:t>
      </w:r>
      <w:r>
        <w:rPr>
          <w:rFonts w:eastAsia="Calibri"/>
          <w:sz w:val="28"/>
          <w:szCs w:val="28"/>
          <w:lang w:val="uk-UA" w:eastAsia="en-US"/>
        </w:rPr>
        <w:t>статтею 19 Конституції України, статтями 26, 59 Законами України «Про місцеве самоврядування в Україні», «Про державне прогнозування та розроблення програм економічного і соціального розвитку України»</w:t>
      </w:r>
      <w:r>
        <w:rPr>
          <w:sz w:val="28"/>
          <w:szCs w:val="28"/>
          <w:lang w:val="uk-UA"/>
        </w:rPr>
        <w:t xml:space="preserve">, постановою Кабінету Міністрів України від 29.07.2020 р. № 671 «Про схвалення  Прогнозу економічного і соціального розвитку України на 2021-2023 роки», Стратегії регіонального розвитку Чернігівської області на 2022 рік, </w:t>
      </w:r>
      <w:proofErr w:type="spellStart"/>
      <w:r>
        <w:rPr>
          <w:sz w:val="28"/>
          <w:szCs w:val="28"/>
          <w:lang w:val="uk-UA"/>
        </w:rPr>
        <w:t>Березнянська</w:t>
      </w:r>
      <w:proofErr w:type="spellEnd"/>
      <w:r>
        <w:rPr>
          <w:sz w:val="28"/>
          <w:szCs w:val="28"/>
          <w:lang w:val="uk-UA"/>
        </w:rPr>
        <w:t xml:space="preserve"> селищна рада  </w:t>
      </w:r>
    </w:p>
    <w:p w:rsidR="00D31648" w:rsidRDefault="00D31648" w:rsidP="00D31648">
      <w:pPr>
        <w:jc w:val="both"/>
        <w:rPr>
          <w:lang w:val="uk-UA"/>
        </w:rPr>
      </w:pPr>
    </w:p>
    <w:p w:rsidR="00D31648" w:rsidRDefault="00D31648" w:rsidP="00D31648">
      <w:pPr>
        <w:jc w:val="both"/>
        <w:rPr>
          <w:lang w:val="uk-UA"/>
        </w:rPr>
      </w:pPr>
    </w:p>
    <w:p w:rsidR="00D31648" w:rsidRDefault="00D31648" w:rsidP="00D31648">
      <w:pPr>
        <w:jc w:val="both"/>
        <w:rPr>
          <w:b/>
          <w:sz w:val="28"/>
          <w:szCs w:val="28"/>
          <w:lang w:val="uk-UA"/>
        </w:rPr>
      </w:pPr>
      <w:r>
        <w:rPr>
          <w:lang w:val="uk-UA"/>
        </w:rPr>
        <w:t xml:space="preserve">    </w:t>
      </w:r>
      <w:r>
        <w:rPr>
          <w:lang w:val="uk-UA"/>
        </w:rPr>
        <w:tab/>
      </w:r>
      <w:r>
        <w:rPr>
          <w:lang w:val="uk-UA"/>
        </w:rPr>
        <w:tab/>
      </w:r>
      <w:r>
        <w:rPr>
          <w:lang w:val="uk-UA"/>
        </w:rPr>
        <w:tab/>
      </w:r>
      <w:r>
        <w:rPr>
          <w:lang w:val="uk-UA"/>
        </w:rPr>
        <w:tab/>
      </w:r>
      <w:r>
        <w:rPr>
          <w:lang w:val="uk-UA"/>
        </w:rPr>
        <w:tab/>
      </w:r>
      <w:r w:rsidRPr="00126131">
        <w:rPr>
          <w:b/>
          <w:sz w:val="28"/>
          <w:szCs w:val="28"/>
          <w:lang w:val="uk-UA"/>
        </w:rPr>
        <w:t xml:space="preserve">В И Р І Ш И Л А :  </w:t>
      </w:r>
    </w:p>
    <w:p w:rsidR="00D31648" w:rsidRPr="00126131" w:rsidRDefault="00D31648" w:rsidP="00D31648">
      <w:pPr>
        <w:jc w:val="both"/>
        <w:rPr>
          <w:b/>
          <w:sz w:val="28"/>
          <w:szCs w:val="28"/>
          <w:lang w:val="uk-UA"/>
        </w:rPr>
      </w:pPr>
    </w:p>
    <w:p w:rsidR="00D31648" w:rsidRPr="00414D98" w:rsidRDefault="00D31648" w:rsidP="00D31648">
      <w:pPr>
        <w:widowControl/>
        <w:numPr>
          <w:ilvl w:val="0"/>
          <w:numId w:val="49"/>
        </w:numPr>
        <w:autoSpaceDE/>
        <w:autoSpaceDN/>
        <w:adjustRightInd/>
        <w:jc w:val="both"/>
        <w:rPr>
          <w:lang w:val="uk-UA"/>
        </w:rPr>
      </w:pPr>
      <w:r>
        <w:rPr>
          <w:sz w:val="28"/>
          <w:szCs w:val="28"/>
          <w:lang w:val="uk-UA"/>
        </w:rPr>
        <w:t xml:space="preserve">Затвердити План соціально-економічного та культурного розвитку </w:t>
      </w:r>
      <w:proofErr w:type="spellStart"/>
      <w:r>
        <w:rPr>
          <w:sz w:val="28"/>
          <w:szCs w:val="28"/>
          <w:lang w:val="uk-UA"/>
        </w:rPr>
        <w:t>Березнянської</w:t>
      </w:r>
      <w:proofErr w:type="spellEnd"/>
      <w:r>
        <w:rPr>
          <w:sz w:val="28"/>
          <w:szCs w:val="28"/>
          <w:lang w:val="uk-UA"/>
        </w:rPr>
        <w:t xml:space="preserve"> територіальної громади на 2022 рік, ( додається).</w:t>
      </w:r>
    </w:p>
    <w:p w:rsidR="00D31648" w:rsidRPr="00126131" w:rsidRDefault="00D31648" w:rsidP="00D31648">
      <w:pPr>
        <w:ind w:left="142"/>
        <w:jc w:val="both"/>
        <w:rPr>
          <w:lang w:val="uk-UA"/>
        </w:rPr>
      </w:pPr>
    </w:p>
    <w:p w:rsidR="00D31648" w:rsidRPr="005522D8" w:rsidRDefault="00D31648" w:rsidP="00D31648">
      <w:pPr>
        <w:ind w:left="142"/>
        <w:jc w:val="both"/>
        <w:rPr>
          <w:b/>
          <w:sz w:val="32"/>
          <w:szCs w:val="32"/>
          <w:lang w:val="uk-UA"/>
        </w:rPr>
      </w:pPr>
      <w:r>
        <w:rPr>
          <w:sz w:val="28"/>
          <w:szCs w:val="28"/>
          <w:lang w:val="uk-UA"/>
        </w:rPr>
        <w:t>2.</w:t>
      </w:r>
      <w:r w:rsidRPr="00126131">
        <w:rPr>
          <w:sz w:val="28"/>
          <w:szCs w:val="28"/>
          <w:lang w:val="uk-UA"/>
        </w:rPr>
        <w:t xml:space="preserve"> </w:t>
      </w:r>
      <w:r>
        <w:rPr>
          <w:sz w:val="28"/>
          <w:szCs w:val="28"/>
          <w:lang w:val="uk-UA"/>
        </w:rPr>
        <w:t xml:space="preserve"> </w:t>
      </w:r>
      <w:r w:rsidRPr="00126131">
        <w:rPr>
          <w:sz w:val="28"/>
          <w:szCs w:val="28"/>
          <w:lang w:val="uk-UA"/>
        </w:rPr>
        <w:t xml:space="preserve">Контроль за виконанням рішення покласти на постійну комісію селищної </w:t>
      </w:r>
      <w:r>
        <w:rPr>
          <w:sz w:val="28"/>
          <w:szCs w:val="28"/>
          <w:lang w:val="uk-UA"/>
        </w:rPr>
        <w:t xml:space="preserve">  </w:t>
      </w:r>
      <w:r w:rsidRPr="00126131">
        <w:rPr>
          <w:sz w:val="28"/>
          <w:szCs w:val="28"/>
          <w:lang w:val="uk-UA"/>
        </w:rPr>
        <w:t>ради з  питань соціально-економічного розвитку територій, бюджету та здійснення регуляторної полі</w:t>
      </w:r>
      <w:r>
        <w:rPr>
          <w:sz w:val="28"/>
          <w:szCs w:val="28"/>
          <w:lang w:val="uk-UA"/>
        </w:rPr>
        <w:t>тики.</w:t>
      </w:r>
      <w:r w:rsidRPr="00126131">
        <w:rPr>
          <w:sz w:val="28"/>
          <w:szCs w:val="28"/>
          <w:lang w:val="uk-UA"/>
        </w:rPr>
        <w:t xml:space="preserve"> </w:t>
      </w:r>
    </w:p>
    <w:p w:rsidR="00D31648" w:rsidRDefault="00D31648" w:rsidP="00D31648">
      <w:pPr>
        <w:jc w:val="center"/>
        <w:rPr>
          <w:sz w:val="28"/>
          <w:szCs w:val="28"/>
          <w:lang w:val="uk-UA"/>
        </w:rPr>
      </w:pPr>
    </w:p>
    <w:p w:rsidR="00D31648" w:rsidRDefault="00D31648" w:rsidP="00D31648">
      <w:pPr>
        <w:jc w:val="center"/>
        <w:rPr>
          <w:sz w:val="28"/>
          <w:szCs w:val="28"/>
          <w:lang w:val="uk-UA"/>
        </w:rPr>
      </w:pPr>
    </w:p>
    <w:p w:rsidR="00D31648" w:rsidRDefault="00D31648" w:rsidP="00D31648">
      <w:pPr>
        <w:jc w:val="center"/>
        <w:rPr>
          <w:sz w:val="28"/>
          <w:szCs w:val="28"/>
          <w:lang w:val="uk-UA"/>
        </w:rPr>
      </w:pPr>
    </w:p>
    <w:p w:rsidR="00D31648" w:rsidRDefault="00D31648" w:rsidP="00D31648">
      <w:pPr>
        <w:jc w:val="center"/>
        <w:rPr>
          <w:sz w:val="28"/>
          <w:szCs w:val="28"/>
          <w:lang w:val="uk-UA"/>
        </w:rPr>
      </w:pPr>
    </w:p>
    <w:p w:rsidR="00D31648" w:rsidRDefault="00D31648" w:rsidP="00D31648">
      <w:pPr>
        <w:jc w:val="center"/>
        <w:rPr>
          <w:sz w:val="28"/>
          <w:szCs w:val="28"/>
          <w:lang w:val="uk-UA"/>
        </w:rPr>
      </w:pPr>
    </w:p>
    <w:p w:rsidR="00D31648" w:rsidRDefault="00D31648" w:rsidP="00D31648">
      <w:pPr>
        <w:jc w:val="center"/>
        <w:rPr>
          <w:sz w:val="28"/>
          <w:szCs w:val="28"/>
          <w:lang w:val="uk-UA"/>
        </w:rPr>
      </w:pPr>
    </w:p>
    <w:p w:rsidR="00D31648" w:rsidRDefault="00D31648" w:rsidP="00D31648">
      <w:pPr>
        <w:jc w:val="center"/>
        <w:rPr>
          <w:sz w:val="28"/>
          <w:szCs w:val="28"/>
          <w:lang w:val="uk-UA"/>
        </w:rPr>
      </w:pPr>
    </w:p>
    <w:p w:rsidR="00D31648" w:rsidRDefault="00D31648" w:rsidP="00D31648">
      <w:pPr>
        <w:ind w:left="1416"/>
        <w:jc w:val="both"/>
        <w:rPr>
          <w:rFonts w:ascii="Arial" w:hAnsi="Arial" w:cs="Arial"/>
          <w:color w:val="252121"/>
          <w:sz w:val="21"/>
          <w:szCs w:val="21"/>
        </w:rPr>
      </w:pPr>
      <w:r w:rsidRPr="007E70E7">
        <w:rPr>
          <w:sz w:val="28"/>
          <w:szCs w:val="28"/>
          <w:lang w:val="uk-UA"/>
        </w:rPr>
        <w:t>Селищний г</w:t>
      </w:r>
      <w:r>
        <w:rPr>
          <w:sz w:val="28"/>
          <w:szCs w:val="28"/>
          <w:lang w:val="uk-UA"/>
        </w:rPr>
        <w:t xml:space="preserve">олова     </w:t>
      </w:r>
      <w:r w:rsidRPr="007E70E7">
        <w:rPr>
          <w:sz w:val="28"/>
          <w:szCs w:val="28"/>
          <w:lang w:val="uk-UA"/>
        </w:rPr>
        <w:t xml:space="preserve">  </w:t>
      </w:r>
      <w:r>
        <w:rPr>
          <w:sz w:val="28"/>
          <w:szCs w:val="28"/>
          <w:lang w:val="uk-UA"/>
        </w:rPr>
        <w:t xml:space="preserve">                     Володимир  ПАВЛЕНКО</w:t>
      </w:r>
      <w:r w:rsidRPr="00432900">
        <w:rPr>
          <w:rFonts w:ascii="Arial" w:hAnsi="Arial" w:cs="Arial"/>
          <w:color w:val="252121"/>
          <w:sz w:val="21"/>
          <w:szCs w:val="21"/>
        </w:rPr>
        <w:t>   </w:t>
      </w:r>
    </w:p>
    <w:p w:rsidR="00D31648" w:rsidRDefault="00D31648" w:rsidP="00D31648">
      <w:pPr>
        <w:ind w:left="1416"/>
        <w:jc w:val="both"/>
        <w:rPr>
          <w:rFonts w:ascii="Arial" w:hAnsi="Arial" w:cs="Arial"/>
          <w:color w:val="252121"/>
          <w:sz w:val="21"/>
          <w:szCs w:val="21"/>
        </w:rPr>
      </w:pPr>
    </w:p>
    <w:p w:rsidR="00D31648" w:rsidRDefault="00D31648" w:rsidP="00D31648">
      <w:pPr>
        <w:ind w:left="1416"/>
        <w:jc w:val="both"/>
        <w:rPr>
          <w:rFonts w:ascii="Arial" w:hAnsi="Arial" w:cs="Arial"/>
          <w:color w:val="252121"/>
          <w:sz w:val="21"/>
          <w:szCs w:val="21"/>
        </w:rPr>
      </w:pPr>
    </w:p>
    <w:p w:rsidR="00D31648" w:rsidRDefault="00D31648" w:rsidP="00D31648">
      <w:pPr>
        <w:ind w:left="1416"/>
        <w:jc w:val="both"/>
        <w:rPr>
          <w:rFonts w:ascii="Arial" w:hAnsi="Arial" w:cs="Arial"/>
          <w:color w:val="252121"/>
          <w:sz w:val="21"/>
          <w:szCs w:val="21"/>
        </w:rPr>
      </w:pPr>
      <w:r w:rsidRPr="00432900">
        <w:rPr>
          <w:rFonts w:ascii="Arial" w:hAnsi="Arial" w:cs="Arial"/>
          <w:color w:val="252121"/>
          <w:sz w:val="21"/>
          <w:szCs w:val="21"/>
        </w:rPr>
        <w:t>                       </w:t>
      </w:r>
      <w:r>
        <w:rPr>
          <w:rFonts w:ascii="Arial" w:hAnsi="Arial" w:cs="Arial"/>
          <w:color w:val="252121"/>
          <w:sz w:val="21"/>
          <w:szCs w:val="21"/>
        </w:rPr>
        <w:t> </w:t>
      </w:r>
    </w:p>
    <w:p w:rsidR="003C6E4D" w:rsidRPr="00D31648" w:rsidRDefault="003C6E4D"/>
    <w:p w:rsidR="003C6E4D" w:rsidRDefault="003C6E4D">
      <w:pPr>
        <w:rPr>
          <w:lang w:val="uk-UA"/>
        </w:rPr>
      </w:pPr>
    </w:p>
    <w:p w:rsidR="003C6E4D" w:rsidRPr="003C6E4D" w:rsidRDefault="009B6B41" w:rsidP="003C6E4D">
      <w:pPr>
        <w:ind w:firstLine="567"/>
        <w:rPr>
          <w:sz w:val="28"/>
          <w:szCs w:val="28"/>
          <w:lang w:val="uk-UA"/>
        </w:rPr>
      </w:pPr>
      <w:r>
        <w:rPr>
          <w:sz w:val="28"/>
          <w:szCs w:val="28"/>
          <w:lang w:val="uk-UA"/>
        </w:rPr>
        <w:t xml:space="preserve"> </w:t>
      </w:r>
    </w:p>
    <w:p w:rsidR="003C6E4D" w:rsidRPr="009B6B41" w:rsidRDefault="00B564E8" w:rsidP="00B564E8">
      <w:pPr>
        <w:rPr>
          <w:b/>
          <w:sz w:val="28"/>
          <w:szCs w:val="28"/>
          <w:lang w:val="uk-UA"/>
        </w:rPr>
      </w:pPr>
      <w:r>
        <w:rPr>
          <w:b/>
          <w:sz w:val="48"/>
          <w:szCs w:val="48"/>
          <w:lang w:val="uk-UA"/>
        </w:rPr>
        <w:t xml:space="preserve">                             </w:t>
      </w:r>
      <w:r w:rsidR="003C6E4D">
        <w:rPr>
          <w:b/>
          <w:sz w:val="48"/>
          <w:szCs w:val="48"/>
          <w:lang w:val="uk-UA"/>
        </w:rPr>
        <w:t xml:space="preserve"> </w:t>
      </w:r>
      <w:r w:rsidR="009B6B41">
        <w:rPr>
          <w:b/>
          <w:sz w:val="48"/>
          <w:szCs w:val="48"/>
          <w:lang w:val="uk-UA"/>
        </w:rPr>
        <w:t xml:space="preserve">       </w:t>
      </w:r>
      <w:r w:rsidRPr="009B6B41">
        <w:rPr>
          <w:b/>
          <w:sz w:val="28"/>
          <w:szCs w:val="28"/>
          <w:lang w:val="uk-UA"/>
        </w:rPr>
        <w:t>П Л А Н</w:t>
      </w:r>
      <w:r w:rsidR="003C6E4D" w:rsidRPr="009B6B41">
        <w:rPr>
          <w:b/>
          <w:sz w:val="28"/>
          <w:szCs w:val="28"/>
          <w:lang w:val="uk-UA"/>
        </w:rPr>
        <w:t xml:space="preserve"> </w:t>
      </w:r>
    </w:p>
    <w:p w:rsidR="003C6E4D" w:rsidRDefault="003C6E4D" w:rsidP="003C6E4D">
      <w:pPr>
        <w:ind w:firstLine="567"/>
        <w:jc w:val="center"/>
        <w:rPr>
          <w:sz w:val="28"/>
          <w:szCs w:val="28"/>
          <w:lang w:val="uk-UA"/>
        </w:rPr>
      </w:pPr>
      <w:r>
        <w:rPr>
          <w:sz w:val="28"/>
          <w:szCs w:val="28"/>
          <w:lang w:val="uk-UA"/>
        </w:rPr>
        <w:t>соціально-економічного</w:t>
      </w:r>
      <w:r w:rsidR="00B564E8">
        <w:rPr>
          <w:sz w:val="28"/>
          <w:szCs w:val="28"/>
          <w:lang w:val="uk-UA"/>
        </w:rPr>
        <w:t xml:space="preserve"> та культурного розвитку на 2022</w:t>
      </w:r>
      <w:r>
        <w:rPr>
          <w:sz w:val="28"/>
          <w:szCs w:val="28"/>
          <w:lang w:val="uk-UA"/>
        </w:rPr>
        <w:t xml:space="preserve"> рік</w:t>
      </w:r>
    </w:p>
    <w:p w:rsidR="003C6E4D" w:rsidRDefault="003C6E4D" w:rsidP="003C6E4D">
      <w:pPr>
        <w:ind w:firstLine="567"/>
        <w:jc w:val="center"/>
        <w:rPr>
          <w:b/>
          <w:sz w:val="28"/>
          <w:szCs w:val="28"/>
          <w:lang w:val="uk-UA"/>
        </w:rPr>
      </w:pPr>
    </w:p>
    <w:p w:rsidR="003C6E4D" w:rsidRDefault="003C6E4D" w:rsidP="003C6E4D">
      <w:pPr>
        <w:ind w:firstLine="567"/>
        <w:jc w:val="center"/>
        <w:rPr>
          <w:b/>
          <w:sz w:val="28"/>
          <w:szCs w:val="28"/>
          <w:lang w:val="uk-UA"/>
        </w:rPr>
      </w:pPr>
      <w:r>
        <w:rPr>
          <w:b/>
          <w:sz w:val="28"/>
          <w:szCs w:val="28"/>
          <w:lang w:val="uk-UA"/>
        </w:rPr>
        <w:t>ЗМІСТ</w:t>
      </w:r>
    </w:p>
    <w:p w:rsidR="009B6B41" w:rsidRDefault="009B6B41" w:rsidP="003C6E4D">
      <w:pPr>
        <w:ind w:firstLine="567"/>
        <w:jc w:val="center"/>
        <w:rPr>
          <w:b/>
          <w:sz w:val="28"/>
          <w:szCs w:val="28"/>
          <w:lang w:val="uk-UA"/>
        </w:rPr>
      </w:pPr>
    </w:p>
    <w:p w:rsidR="003C6E4D" w:rsidRDefault="003C6E4D" w:rsidP="003C6E4D">
      <w:pPr>
        <w:ind w:firstLine="567"/>
        <w:jc w:val="both"/>
        <w:rPr>
          <w:sz w:val="28"/>
          <w:szCs w:val="28"/>
          <w:lang w:val="uk-UA"/>
        </w:rPr>
      </w:pPr>
      <w:r>
        <w:rPr>
          <w:sz w:val="28"/>
          <w:szCs w:val="28"/>
          <w:lang w:val="uk-UA"/>
        </w:rPr>
        <w:t>Вступ</w:t>
      </w:r>
    </w:p>
    <w:p w:rsidR="003C6E4D" w:rsidRDefault="003C6E4D" w:rsidP="003C6E4D">
      <w:pPr>
        <w:ind w:firstLine="567"/>
        <w:jc w:val="both"/>
        <w:rPr>
          <w:sz w:val="28"/>
          <w:szCs w:val="28"/>
          <w:lang w:val="uk-UA"/>
        </w:rPr>
      </w:pPr>
      <w:proofErr w:type="spellStart"/>
      <w:r>
        <w:rPr>
          <w:sz w:val="28"/>
          <w:szCs w:val="28"/>
          <w:lang w:val="uk-UA"/>
        </w:rPr>
        <w:t>І.Аналіз</w:t>
      </w:r>
      <w:proofErr w:type="spellEnd"/>
      <w:r>
        <w:rPr>
          <w:sz w:val="28"/>
          <w:szCs w:val="28"/>
          <w:lang w:val="uk-UA"/>
        </w:rPr>
        <w:t xml:space="preserve"> соціально-еко</w:t>
      </w:r>
      <w:r w:rsidR="00B564E8">
        <w:rPr>
          <w:sz w:val="28"/>
          <w:szCs w:val="28"/>
          <w:lang w:val="uk-UA"/>
        </w:rPr>
        <w:t xml:space="preserve">номічного розвитку </w:t>
      </w:r>
      <w:proofErr w:type="spellStart"/>
      <w:r w:rsidR="00B564E8">
        <w:rPr>
          <w:sz w:val="28"/>
          <w:szCs w:val="28"/>
          <w:lang w:val="uk-UA"/>
        </w:rPr>
        <w:t>Березнянської</w:t>
      </w:r>
      <w:proofErr w:type="spellEnd"/>
      <w:r>
        <w:rPr>
          <w:sz w:val="28"/>
          <w:szCs w:val="28"/>
          <w:lang w:val="uk-UA"/>
        </w:rPr>
        <w:t xml:space="preserve">   територіальної </w:t>
      </w:r>
      <w:r w:rsidR="00B564E8">
        <w:rPr>
          <w:sz w:val="28"/>
          <w:szCs w:val="28"/>
          <w:lang w:val="uk-UA"/>
        </w:rPr>
        <w:t>громади</w:t>
      </w:r>
      <w:r>
        <w:rPr>
          <w:sz w:val="28"/>
          <w:szCs w:val="28"/>
          <w:lang w:val="uk-UA"/>
        </w:rPr>
        <w:t>.</w:t>
      </w:r>
    </w:p>
    <w:p w:rsidR="003C6E4D" w:rsidRDefault="003C6E4D" w:rsidP="003C6E4D">
      <w:pPr>
        <w:jc w:val="both"/>
        <w:rPr>
          <w:sz w:val="28"/>
          <w:szCs w:val="28"/>
          <w:lang w:val="uk-UA"/>
        </w:rPr>
      </w:pPr>
      <w:r>
        <w:rPr>
          <w:sz w:val="28"/>
          <w:szCs w:val="28"/>
          <w:lang w:val="uk-UA"/>
        </w:rPr>
        <w:t xml:space="preserve">        </w:t>
      </w:r>
      <w:proofErr w:type="spellStart"/>
      <w:r>
        <w:rPr>
          <w:sz w:val="28"/>
          <w:szCs w:val="28"/>
          <w:lang w:val="uk-UA"/>
        </w:rPr>
        <w:t>ІІ.Основні</w:t>
      </w:r>
      <w:proofErr w:type="spellEnd"/>
      <w:r>
        <w:rPr>
          <w:sz w:val="28"/>
          <w:szCs w:val="28"/>
          <w:lang w:val="uk-UA"/>
        </w:rPr>
        <w:t xml:space="preserve"> проблеми та мета соціально-економічного та культурного розвитку </w:t>
      </w:r>
      <w:proofErr w:type="spellStart"/>
      <w:r w:rsidR="00B564E8">
        <w:rPr>
          <w:sz w:val="28"/>
          <w:szCs w:val="28"/>
          <w:lang w:val="uk-UA"/>
        </w:rPr>
        <w:t>Березнянської</w:t>
      </w:r>
      <w:proofErr w:type="spellEnd"/>
      <w:r>
        <w:rPr>
          <w:sz w:val="28"/>
          <w:szCs w:val="28"/>
          <w:lang w:val="uk-UA"/>
        </w:rPr>
        <w:t xml:space="preserve"> територіальної громади .</w:t>
      </w:r>
    </w:p>
    <w:p w:rsidR="003C6E4D" w:rsidRDefault="003C6E4D" w:rsidP="003C6E4D">
      <w:pPr>
        <w:ind w:firstLine="567"/>
        <w:jc w:val="both"/>
        <w:rPr>
          <w:sz w:val="28"/>
          <w:szCs w:val="28"/>
          <w:lang w:val="uk-UA"/>
        </w:rPr>
      </w:pPr>
      <w:proofErr w:type="spellStart"/>
      <w:r>
        <w:rPr>
          <w:sz w:val="28"/>
          <w:szCs w:val="28"/>
          <w:lang w:val="uk-UA"/>
        </w:rPr>
        <w:t>ІІІ.Створення</w:t>
      </w:r>
      <w:proofErr w:type="spellEnd"/>
      <w:r>
        <w:rPr>
          <w:sz w:val="28"/>
          <w:szCs w:val="28"/>
          <w:lang w:val="uk-UA"/>
        </w:rPr>
        <w:t xml:space="preserve"> умов для стабільного соціально-економічного та культурного  розвитку </w:t>
      </w:r>
      <w:proofErr w:type="spellStart"/>
      <w:r w:rsidR="00B564E8">
        <w:rPr>
          <w:sz w:val="28"/>
          <w:szCs w:val="28"/>
          <w:lang w:val="uk-UA"/>
        </w:rPr>
        <w:t>Березнянської</w:t>
      </w:r>
      <w:proofErr w:type="spellEnd"/>
      <w:r>
        <w:rPr>
          <w:sz w:val="28"/>
          <w:szCs w:val="28"/>
          <w:lang w:val="uk-UA"/>
        </w:rPr>
        <w:t xml:space="preserve"> територіальної громади  .</w:t>
      </w:r>
    </w:p>
    <w:p w:rsidR="003C6E4D" w:rsidRDefault="003C6E4D" w:rsidP="003C6E4D">
      <w:pPr>
        <w:ind w:firstLine="567"/>
        <w:jc w:val="both"/>
        <w:rPr>
          <w:sz w:val="28"/>
          <w:szCs w:val="28"/>
          <w:lang w:val="uk-UA"/>
        </w:rPr>
      </w:pPr>
      <w:r>
        <w:rPr>
          <w:sz w:val="28"/>
          <w:szCs w:val="28"/>
          <w:lang w:val="uk-UA"/>
        </w:rPr>
        <w:t xml:space="preserve">3.1.Розвиток економічного потенціалу </w:t>
      </w:r>
      <w:proofErr w:type="spellStart"/>
      <w:r w:rsidR="00B564E8">
        <w:rPr>
          <w:sz w:val="28"/>
          <w:szCs w:val="28"/>
          <w:lang w:val="uk-UA"/>
        </w:rPr>
        <w:t>Березнянської</w:t>
      </w:r>
      <w:proofErr w:type="spellEnd"/>
      <w:r>
        <w:rPr>
          <w:sz w:val="28"/>
          <w:szCs w:val="28"/>
          <w:lang w:val="uk-UA"/>
        </w:rPr>
        <w:t xml:space="preserve"> територіальної громади.</w:t>
      </w:r>
    </w:p>
    <w:p w:rsidR="003C6E4D" w:rsidRDefault="003C6E4D" w:rsidP="003C6E4D">
      <w:pPr>
        <w:ind w:firstLine="567"/>
        <w:jc w:val="both"/>
        <w:rPr>
          <w:sz w:val="28"/>
          <w:szCs w:val="28"/>
          <w:lang w:val="uk-UA"/>
        </w:rPr>
      </w:pPr>
      <w:r>
        <w:rPr>
          <w:sz w:val="28"/>
          <w:szCs w:val="28"/>
          <w:lang w:val="uk-UA"/>
        </w:rPr>
        <w:t xml:space="preserve">3.2.Залучення інвестицій для розвитку </w:t>
      </w:r>
      <w:proofErr w:type="spellStart"/>
      <w:r w:rsidR="00B564E8">
        <w:rPr>
          <w:sz w:val="28"/>
          <w:szCs w:val="28"/>
          <w:lang w:val="uk-UA"/>
        </w:rPr>
        <w:t>Березнянської</w:t>
      </w:r>
      <w:proofErr w:type="spellEnd"/>
      <w:r w:rsidR="00B564E8">
        <w:rPr>
          <w:sz w:val="28"/>
          <w:szCs w:val="28"/>
          <w:lang w:val="uk-UA"/>
        </w:rPr>
        <w:t xml:space="preserve"> </w:t>
      </w:r>
      <w:r>
        <w:rPr>
          <w:sz w:val="28"/>
          <w:szCs w:val="28"/>
          <w:lang w:val="uk-UA"/>
        </w:rPr>
        <w:t>територіальної громади.</w:t>
      </w:r>
    </w:p>
    <w:p w:rsidR="003C6E4D" w:rsidRDefault="003C6E4D" w:rsidP="003C6E4D">
      <w:pPr>
        <w:ind w:firstLine="567"/>
        <w:jc w:val="both"/>
        <w:rPr>
          <w:sz w:val="28"/>
          <w:szCs w:val="28"/>
          <w:lang w:val="uk-UA"/>
        </w:rPr>
      </w:pPr>
      <w:r>
        <w:rPr>
          <w:sz w:val="28"/>
          <w:szCs w:val="28"/>
          <w:lang w:val="uk-UA"/>
        </w:rPr>
        <w:t>3.3.Підвищення фінансової незалежності місцевого бюджету та ефективності використання бюджетних коштів.</w:t>
      </w:r>
    </w:p>
    <w:p w:rsidR="003C6E4D" w:rsidRDefault="003C6E4D" w:rsidP="003C6E4D">
      <w:pPr>
        <w:ind w:firstLine="567"/>
        <w:jc w:val="both"/>
        <w:rPr>
          <w:sz w:val="28"/>
          <w:szCs w:val="28"/>
          <w:lang w:val="uk-UA"/>
        </w:rPr>
      </w:pPr>
      <w:r>
        <w:rPr>
          <w:sz w:val="28"/>
          <w:szCs w:val="28"/>
          <w:lang w:val="uk-UA"/>
        </w:rPr>
        <w:t>3.4. Реалізація політики у га</w:t>
      </w:r>
      <w:r w:rsidR="00B564E8">
        <w:rPr>
          <w:sz w:val="28"/>
          <w:szCs w:val="28"/>
          <w:lang w:val="uk-UA"/>
        </w:rPr>
        <w:t xml:space="preserve">лузі </w:t>
      </w:r>
      <w:r>
        <w:rPr>
          <w:sz w:val="28"/>
          <w:szCs w:val="28"/>
          <w:lang w:val="uk-UA"/>
        </w:rPr>
        <w:t xml:space="preserve"> земельних відносин.</w:t>
      </w:r>
    </w:p>
    <w:p w:rsidR="003C6E4D" w:rsidRDefault="003C6E4D" w:rsidP="003C6E4D">
      <w:pPr>
        <w:ind w:firstLine="567"/>
        <w:jc w:val="both"/>
        <w:rPr>
          <w:sz w:val="28"/>
          <w:szCs w:val="28"/>
          <w:lang w:val="uk-UA"/>
        </w:rPr>
      </w:pPr>
      <w:r>
        <w:rPr>
          <w:sz w:val="28"/>
          <w:szCs w:val="28"/>
          <w:lang w:val="uk-UA"/>
        </w:rPr>
        <w:t>3.5. Розвиток житлово-комунального господарства та інфраструктури.</w:t>
      </w:r>
    </w:p>
    <w:p w:rsidR="003C6E4D" w:rsidRDefault="003C6E4D" w:rsidP="003C6E4D">
      <w:pPr>
        <w:tabs>
          <w:tab w:val="left" w:pos="748"/>
        </w:tabs>
        <w:ind w:firstLine="567"/>
        <w:jc w:val="both"/>
        <w:rPr>
          <w:bCs/>
          <w:sz w:val="28"/>
          <w:szCs w:val="28"/>
          <w:lang w:val="uk-UA"/>
        </w:rPr>
      </w:pPr>
      <w:r>
        <w:rPr>
          <w:bCs/>
          <w:sz w:val="28"/>
          <w:szCs w:val="28"/>
          <w:lang w:val="uk-UA"/>
        </w:rPr>
        <w:t>3.6.Підвищення тривалості життя та доступу до належного медичного обслуговування.</w:t>
      </w:r>
    </w:p>
    <w:p w:rsidR="003C6E4D" w:rsidRDefault="003C6E4D" w:rsidP="003C6E4D">
      <w:pPr>
        <w:tabs>
          <w:tab w:val="left" w:pos="748"/>
        </w:tabs>
        <w:ind w:firstLine="567"/>
        <w:jc w:val="both"/>
        <w:rPr>
          <w:bCs/>
          <w:sz w:val="28"/>
          <w:szCs w:val="28"/>
          <w:lang w:val="uk-UA"/>
        </w:rPr>
      </w:pPr>
      <w:r>
        <w:rPr>
          <w:sz w:val="28"/>
          <w:szCs w:val="28"/>
          <w:lang w:val="uk-UA"/>
        </w:rPr>
        <w:t>3.7. Розвиток освіти.</w:t>
      </w:r>
    </w:p>
    <w:p w:rsidR="003C6E4D" w:rsidRDefault="003C6E4D" w:rsidP="003C6E4D">
      <w:pPr>
        <w:tabs>
          <w:tab w:val="left" w:pos="748"/>
        </w:tabs>
        <w:ind w:firstLine="567"/>
        <w:jc w:val="both"/>
        <w:rPr>
          <w:bCs/>
          <w:sz w:val="28"/>
          <w:szCs w:val="28"/>
          <w:lang w:val="uk-UA"/>
        </w:rPr>
      </w:pPr>
      <w:r>
        <w:rPr>
          <w:sz w:val="28"/>
          <w:szCs w:val="28"/>
          <w:lang w:val="uk-UA"/>
        </w:rPr>
        <w:t>3.8. Розвиток фізичної культури і спорту.</w:t>
      </w:r>
    </w:p>
    <w:p w:rsidR="003C6E4D" w:rsidRDefault="003C6E4D" w:rsidP="003C6E4D">
      <w:pPr>
        <w:ind w:firstLine="567"/>
        <w:jc w:val="both"/>
        <w:rPr>
          <w:sz w:val="28"/>
          <w:szCs w:val="28"/>
          <w:lang w:val="uk-UA"/>
        </w:rPr>
      </w:pPr>
      <w:r>
        <w:rPr>
          <w:sz w:val="28"/>
          <w:szCs w:val="28"/>
          <w:lang w:val="uk-UA"/>
        </w:rPr>
        <w:t>3</w:t>
      </w:r>
      <w:r w:rsidR="00B564E8">
        <w:rPr>
          <w:sz w:val="28"/>
          <w:szCs w:val="28"/>
          <w:lang w:val="uk-UA"/>
        </w:rPr>
        <w:t>.9. Розвиток культури</w:t>
      </w:r>
      <w:r w:rsidR="00143A27">
        <w:rPr>
          <w:sz w:val="28"/>
          <w:szCs w:val="28"/>
          <w:lang w:val="uk-UA"/>
        </w:rPr>
        <w:t xml:space="preserve"> та туризму</w:t>
      </w:r>
      <w:r>
        <w:rPr>
          <w:sz w:val="28"/>
          <w:szCs w:val="28"/>
          <w:lang w:val="uk-UA"/>
        </w:rPr>
        <w:t>.</w:t>
      </w:r>
    </w:p>
    <w:p w:rsidR="003C6E4D" w:rsidRDefault="003C6E4D" w:rsidP="003C6E4D">
      <w:pPr>
        <w:ind w:firstLine="567"/>
        <w:jc w:val="both"/>
        <w:rPr>
          <w:sz w:val="28"/>
          <w:szCs w:val="28"/>
          <w:lang w:val="uk-UA"/>
        </w:rPr>
      </w:pPr>
      <w:r>
        <w:rPr>
          <w:sz w:val="28"/>
          <w:szCs w:val="28"/>
          <w:lang w:val="uk-UA"/>
        </w:rPr>
        <w:t xml:space="preserve">3.10. </w:t>
      </w:r>
      <w:r w:rsidR="00143A27">
        <w:rPr>
          <w:sz w:val="28"/>
          <w:szCs w:val="28"/>
          <w:lang w:val="uk-UA"/>
        </w:rPr>
        <w:t>Підтримка сім’ї,</w:t>
      </w:r>
      <w:r w:rsidR="00B564E8">
        <w:rPr>
          <w:sz w:val="28"/>
          <w:szCs w:val="28"/>
          <w:lang w:val="uk-UA"/>
        </w:rPr>
        <w:t xml:space="preserve"> дітей</w:t>
      </w:r>
      <w:r w:rsidR="00143A27">
        <w:rPr>
          <w:sz w:val="28"/>
          <w:szCs w:val="28"/>
          <w:lang w:val="uk-UA"/>
        </w:rPr>
        <w:t>, та</w:t>
      </w:r>
      <w:r>
        <w:rPr>
          <w:sz w:val="28"/>
          <w:szCs w:val="28"/>
          <w:lang w:val="uk-UA"/>
        </w:rPr>
        <w:t xml:space="preserve"> громадян похилого віку, інвалідів, які потребують соціального обслуговування.</w:t>
      </w:r>
    </w:p>
    <w:p w:rsidR="003C6E4D" w:rsidRDefault="003C6E4D" w:rsidP="003C6E4D">
      <w:pPr>
        <w:ind w:firstLine="567"/>
        <w:jc w:val="both"/>
        <w:rPr>
          <w:sz w:val="28"/>
          <w:szCs w:val="28"/>
          <w:lang w:val="uk-UA"/>
        </w:rPr>
      </w:pPr>
      <w:r>
        <w:rPr>
          <w:sz w:val="28"/>
          <w:szCs w:val="28"/>
          <w:lang w:val="uk-UA"/>
        </w:rPr>
        <w:t>3.11.</w:t>
      </w:r>
      <w:r>
        <w:rPr>
          <w:b/>
          <w:sz w:val="28"/>
          <w:szCs w:val="28"/>
          <w:lang w:val="uk-UA"/>
        </w:rPr>
        <w:t xml:space="preserve"> </w:t>
      </w:r>
      <w:r>
        <w:rPr>
          <w:sz w:val="28"/>
          <w:szCs w:val="28"/>
          <w:lang w:val="uk-UA"/>
        </w:rPr>
        <w:t>Охорона навколишнього природного середовища</w:t>
      </w:r>
      <w:r>
        <w:rPr>
          <w:b/>
          <w:sz w:val="28"/>
          <w:szCs w:val="28"/>
          <w:lang w:val="uk-UA"/>
        </w:rPr>
        <w:t>.</w:t>
      </w:r>
    </w:p>
    <w:p w:rsidR="003C6E4D" w:rsidRDefault="003C6E4D" w:rsidP="003C6E4D">
      <w:pPr>
        <w:ind w:firstLine="567"/>
        <w:jc w:val="both"/>
        <w:rPr>
          <w:sz w:val="28"/>
          <w:szCs w:val="28"/>
          <w:lang w:val="uk-UA"/>
        </w:rPr>
      </w:pPr>
      <w:r>
        <w:rPr>
          <w:sz w:val="28"/>
          <w:szCs w:val="28"/>
          <w:lang w:val="uk-UA"/>
        </w:rPr>
        <w:t>3.12.Підвищення рівня безпеки життя громадян. Цивільний захист, пожежна та техногенна безпека.</w:t>
      </w:r>
    </w:p>
    <w:p w:rsidR="003C6E4D" w:rsidRDefault="00B564E8" w:rsidP="003C6E4D">
      <w:pPr>
        <w:ind w:firstLine="567"/>
        <w:jc w:val="both"/>
        <w:rPr>
          <w:sz w:val="28"/>
          <w:szCs w:val="28"/>
          <w:lang w:val="uk-UA"/>
        </w:rPr>
      </w:pPr>
      <w:r>
        <w:rPr>
          <w:sz w:val="28"/>
          <w:szCs w:val="28"/>
          <w:lang w:val="uk-UA"/>
        </w:rPr>
        <w:t>ІV. Фінансування Плану</w:t>
      </w:r>
      <w:r w:rsidR="003C6E4D">
        <w:rPr>
          <w:sz w:val="28"/>
          <w:szCs w:val="28"/>
          <w:lang w:val="uk-UA"/>
        </w:rPr>
        <w:t xml:space="preserve"> згідно заходів та цільових Програм.</w:t>
      </w:r>
    </w:p>
    <w:p w:rsidR="003C6E4D" w:rsidRDefault="00B564E8" w:rsidP="003C6E4D">
      <w:pPr>
        <w:ind w:firstLine="567"/>
        <w:jc w:val="both"/>
        <w:rPr>
          <w:sz w:val="28"/>
          <w:szCs w:val="28"/>
          <w:lang w:val="uk-UA"/>
        </w:rPr>
      </w:pPr>
      <w:r>
        <w:rPr>
          <w:sz w:val="28"/>
          <w:szCs w:val="28"/>
          <w:lang w:val="uk-UA"/>
        </w:rPr>
        <w:t>V. Результати виконання Плану</w:t>
      </w:r>
      <w:r w:rsidR="003C6E4D">
        <w:rPr>
          <w:sz w:val="28"/>
          <w:szCs w:val="28"/>
          <w:lang w:val="uk-UA"/>
        </w:rPr>
        <w:t>.</w:t>
      </w:r>
    </w:p>
    <w:p w:rsidR="003C6E4D" w:rsidRDefault="003C6E4D" w:rsidP="003C6E4D">
      <w:pPr>
        <w:ind w:firstLine="567"/>
        <w:jc w:val="both"/>
        <w:rPr>
          <w:sz w:val="28"/>
          <w:szCs w:val="28"/>
          <w:lang w:val="uk-UA"/>
        </w:rPr>
      </w:pPr>
    </w:p>
    <w:p w:rsidR="003C6E4D" w:rsidRDefault="003C6E4D" w:rsidP="003C6E4D">
      <w:pPr>
        <w:ind w:firstLine="567"/>
        <w:jc w:val="both"/>
        <w:rPr>
          <w:sz w:val="28"/>
          <w:szCs w:val="28"/>
          <w:lang w:val="uk-UA"/>
        </w:rPr>
      </w:pPr>
      <w:r>
        <w:rPr>
          <w:sz w:val="28"/>
          <w:szCs w:val="28"/>
          <w:lang w:val="uk-UA"/>
        </w:rPr>
        <w:t>Додатки:</w:t>
      </w:r>
    </w:p>
    <w:p w:rsidR="003C6E4D" w:rsidRDefault="003C6E4D" w:rsidP="003F1E00">
      <w:pPr>
        <w:ind w:firstLine="567"/>
        <w:jc w:val="both"/>
        <w:rPr>
          <w:sz w:val="28"/>
          <w:szCs w:val="28"/>
          <w:lang w:val="uk-UA"/>
        </w:rPr>
      </w:pPr>
      <w:r>
        <w:rPr>
          <w:sz w:val="28"/>
          <w:szCs w:val="28"/>
          <w:lang w:val="uk-UA"/>
        </w:rPr>
        <w:t xml:space="preserve">1. </w:t>
      </w:r>
      <w:r>
        <w:rPr>
          <w:bCs/>
          <w:sz w:val="28"/>
          <w:szCs w:val="28"/>
          <w:lang w:val="uk-UA"/>
        </w:rPr>
        <w:t>Перелік</w:t>
      </w:r>
      <w:r w:rsidR="00B564E8">
        <w:rPr>
          <w:bCs/>
          <w:sz w:val="28"/>
          <w:szCs w:val="28"/>
          <w:lang w:val="uk-UA"/>
        </w:rPr>
        <w:t xml:space="preserve"> інвестиційних </w:t>
      </w:r>
      <w:r w:rsidR="003F1E00">
        <w:rPr>
          <w:bCs/>
          <w:sz w:val="28"/>
          <w:szCs w:val="28"/>
          <w:lang w:val="uk-UA"/>
        </w:rPr>
        <w:t>програм (</w:t>
      </w:r>
      <w:r w:rsidR="00B564E8">
        <w:rPr>
          <w:bCs/>
          <w:sz w:val="28"/>
          <w:szCs w:val="28"/>
          <w:lang w:val="uk-UA"/>
        </w:rPr>
        <w:t>проектів</w:t>
      </w:r>
      <w:r w:rsidR="003F1E00">
        <w:rPr>
          <w:bCs/>
          <w:sz w:val="28"/>
          <w:szCs w:val="28"/>
          <w:lang w:val="uk-UA"/>
        </w:rPr>
        <w:t>)</w:t>
      </w:r>
      <w:r w:rsidR="00B564E8">
        <w:rPr>
          <w:bCs/>
          <w:sz w:val="28"/>
          <w:szCs w:val="28"/>
          <w:lang w:val="uk-UA"/>
        </w:rPr>
        <w:t xml:space="preserve"> Плану</w:t>
      </w:r>
      <w:r>
        <w:rPr>
          <w:bCs/>
          <w:sz w:val="28"/>
          <w:szCs w:val="28"/>
          <w:lang w:val="uk-UA"/>
        </w:rPr>
        <w:t xml:space="preserve"> </w:t>
      </w:r>
      <w:r>
        <w:rPr>
          <w:sz w:val="28"/>
          <w:szCs w:val="28"/>
          <w:lang w:val="uk-UA"/>
        </w:rPr>
        <w:t xml:space="preserve">соціально- економічного </w:t>
      </w:r>
      <w:r w:rsidR="00B564E8">
        <w:rPr>
          <w:sz w:val="28"/>
          <w:szCs w:val="28"/>
          <w:lang w:val="uk-UA"/>
        </w:rPr>
        <w:t>та культурного розвитку  на 2022</w:t>
      </w:r>
      <w:r>
        <w:rPr>
          <w:sz w:val="28"/>
          <w:szCs w:val="28"/>
          <w:lang w:val="uk-UA"/>
        </w:rPr>
        <w:t xml:space="preserve">  рік</w:t>
      </w:r>
    </w:p>
    <w:p w:rsidR="0068109E" w:rsidRDefault="0068109E" w:rsidP="003C6E4D">
      <w:pPr>
        <w:ind w:firstLine="567"/>
        <w:rPr>
          <w:sz w:val="28"/>
          <w:szCs w:val="28"/>
          <w:lang w:val="uk-UA"/>
        </w:rPr>
      </w:pPr>
    </w:p>
    <w:p w:rsidR="009B6B41" w:rsidRDefault="009B6B41" w:rsidP="003C6E4D">
      <w:pPr>
        <w:ind w:firstLine="567"/>
        <w:rPr>
          <w:sz w:val="28"/>
          <w:szCs w:val="28"/>
          <w:lang w:val="uk-UA"/>
        </w:rPr>
      </w:pPr>
    </w:p>
    <w:p w:rsidR="009B6B41" w:rsidRDefault="009B6B41" w:rsidP="003C6E4D">
      <w:pPr>
        <w:ind w:firstLine="567"/>
        <w:rPr>
          <w:sz w:val="28"/>
          <w:szCs w:val="28"/>
          <w:lang w:val="uk-UA"/>
        </w:rPr>
      </w:pPr>
    </w:p>
    <w:p w:rsidR="009B6B41" w:rsidRDefault="009B6B41" w:rsidP="003C6E4D">
      <w:pPr>
        <w:ind w:firstLine="567"/>
        <w:rPr>
          <w:sz w:val="28"/>
          <w:szCs w:val="28"/>
          <w:lang w:val="uk-UA"/>
        </w:rPr>
      </w:pPr>
    </w:p>
    <w:p w:rsidR="009B6B41" w:rsidRDefault="009B6B41" w:rsidP="003C6E4D">
      <w:pPr>
        <w:ind w:firstLine="567"/>
        <w:rPr>
          <w:sz w:val="28"/>
          <w:szCs w:val="28"/>
          <w:lang w:val="uk-UA"/>
        </w:rPr>
      </w:pPr>
    </w:p>
    <w:p w:rsidR="003C6E4D" w:rsidRDefault="003C6E4D" w:rsidP="003C6E4D">
      <w:pPr>
        <w:ind w:firstLine="567"/>
        <w:rPr>
          <w:sz w:val="28"/>
          <w:szCs w:val="28"/>
          <w:lang w:val="uk-UA"/>
        </w:rPr>
      </w:pPr>
    </w:p>
    <w:p w:rsidR="009B6B41" w:rsidRDefault="009B6B41" w:rsidP="009B6B41">
      <w:pPr>
        <w:ind w:firstLine="567"/>
        <w:rPr>
          <w:sz w:val="28"/>
          <w:szCs w:val="28"/>
          <w:lang w:val="uk-UA"/>
        </w:rPr>
      </w:pPr>
      <w:r>
        <w:rPr>
          <w:b/>
          <w:sz w:val="28"/>
          <w:szCs w:val="28"/>
          <w:lang w:val="uk-UA"/>
        </w:rPr>
        <w:t xml:space="preserve">                                                                                    </w:t>
      </w:r>
      <w:r w:rsidRPr="003C6E4D">
        <w:rPr>
          <w:sz w:val="28"/>
          <w:szCs w:val="28"/>
          <w:lang w:val="uk-UA"/>
        </w:rPr>
        <w:t>ЗАТВЕРДЖЕНО</w:t>
      </w:r>
    </w:p>
    <w:p w:rsidR="009B6B41" w:rsidRDefault="009B6B41" w:rsidP="009B6B41">
      <w:pPr>
        <w:ind w:firstLine="567"/>
        <w:rPr>
          <w:sz w:val="28"/>
          <w:szCs w:val="24"/>
          <w:lang w:val="uk-UA"/>
        </w:rPr>
      </w:pPr>
      <w:r>
        <w:rPr>
          <w:sz w:val="28"/>
          <w:szCs w:val="28"/>
          <w:lang w:val="uk-UA"/>
        </w:rPr>
        <w:lastRenderedPageBreak/>
        <w:t xml:space="preserve">                                                                     рішення 16 сесії </w:t>
      </w:r>
      <w:r>
        <w:rPr>
          <w:sz w:val="28"/>
          <w:szCs w:val="24"/>
        </w:rPr>
        <w:t>VII</w:t>
      </w:r>
      <w:r>
        <w:rPr>
          <w:sz w:val="28"/>
          <w:szCs w:val="24"/>
          <w:lang w:val="uk-UA"/>
        </w:rPr>
        <w:t>І скликання</w:t>
      </w:r>
    </w:p>
    <w:p w:rsidR="009B6B41" w:rsidRDefault="009B6B41" w:rsidP="009B6B41">
      <w:pPr>
        <w:ind w:firstLine="567"/>
        <w:rPr>
          <w:sz w:val="28"/>
          <w:szCs w:val="24"/>
          <w:lang w:val="uk-UA"/>
        </w:rPr>
      </w:pPr>
      <w:r>
        <w:rPr>
          <w:sz w:val="28"/>
          <w:szCs w:val="28"/>
          <w:lang w:val="uk-UA"/>
        </w:rPr>
        <w:t xml:space="preserve">                                                                   </w:t>
      </w:r>
      <w:r>
        <w:rPr>
          <w:sz w:val="28"/>
          <w:szCs w:val="24"/>
          <w:lang w:val="uk-UA"/>
        </w:rPr>
        <w:t xml:space="preserve">  </w:t>
      </w:r>
      <w:proofErr w:type="spellStart"/>
      <w:r>
        <w:rPr>
          <w:sz w:val="28"/>
          <w:szCs w:val="24"/>
          <w:lang w:val="uk-UA"/>
        </w:rPr>
        <w:t>Березнянської</w:t>
      </w:r>
      <w:proofErr w:type="spellEnd"/>
      <w:r>
        <w:rPr>
          <w:sz w:val="28"/>
          <w:szCs w:val="24"/>
          <w:lang w:val="uk-UA"/>
        </w:rPr>
        <w:t xml:space="preserve">   селищної   ради</w:t>
      </w:r>
    </w:p>
    <w:p w:rsidR="009B6B41" w:rsidRDefault="009B6B41" w:rsidP="009B6B41">
      <w:pPr>
        <w:widowControl/>
        <w:autoSpaceDE/>
        <w:adjustRightInd/>
        <w:rPr>
          <w:sz w:val="28"/>
          <w:szCs w:val="24"/>
          <w:lang w:val="uk-UA"/>
        </w:rPr>
      </w:pPr>
      <w:r>
        <w:rPr>
          <w:sz w:val="28"/>
          <w:szCs w:val="24"/>
          <w:lang w:val="uk-UA"/>
        </w:rPr>
        <w:t xml:space="preserve">                                                                             від 05.01.2022 року №  </w:t>
      </w:r>
    </w:p>
    <w:p w:rsidR="009B6B41" w:rsidRPr="003C6E4D" w:rsidRDefault="009B6B41" w:rsidP="009B6B41">
      <w:pPr>
        <w:ind w:firstLine="567"/>
        <w:rPr>
          <w:sz w:val="28"/>
          <w:szCs w:val="28"/>
          <w:lang w:val="uk-UA"/>
        </w:rPr>
      </w:pPr>
    </w:p>
    <w:p w:rsidR="008A766C" w:rsidRPr="00491300" w:rsidRDefault="008A766C" w:rsidP="008A766C">
      <w:pPr>
        <w:rPr>
          <w:sz w:val="40"/>
          <w:szCs w:val="40"/>
          <w:lang w:val="uk-UA"/>
        </w:rPr>
      </w:pPr>
    </w:p>
    <w:p w:rsidR="008A766C" w:rsidRPr="00182852" w:rsidRDefault="008A766C" w:rsidP="008A766C">
      <w:pPr>
        <w:framePr w:w="1560" w:h="1741" w:hRule="exact" w:hSpace="181" w:wrap="notBeside" w:vAnchor="text" w:hAnchor="page" w:x="5400" w:y="1"/>
        <w:rPr>
          <w:lang w:val="uk-UA"/>
        </w:rPr>
      </w:pPr>
    </w:p>
    <w:p w:rsidR="008A766C" w:rsidRPr="00182852" w:rsidRDefault="008A766C" w:rsidP="008A766C">
      <w:pPr>
        <w:jc w:val="center"/>
        <w:rPr>
          <w:b/>
          <w:sz w:val="40"/>
          <w:szCs w:val="40"/>
          <w:lang w:val="uk-UA"/>
        </w:rPr>
      </w:pPr>
    </w:p>
    <w:p w:rsidR="008A766C" w:rsidRPr="00182852" w:rsidRDefault="008A766C" w:rsidP="008A766C">
      <w:pPr>
        <w:jc w:val="center"/>
        <w:rPr>
          <w:b/>
          <w:sz w:val="40"/>
          <w:szCs w:val="40"/>
          <w:lang w:val="uk-UA"/>
        </w:rPr>
      </w:pPr>
    </w:p>
    <w:p w:rsidR="008A766C" w:rsidRPr="00182852" w:rsidRDefault="008A766C" w:rsidP="008A766C">
      <w:pPr>
        <w:jc w:val="center"/>
        <w:rPr>
          <w:b/>
          <w:sz w:val="40"/>
          <w:szCs w:val="40"/>
          <w:lang w:val="uk-UA"/>
        </w:rPr>
      </w:pPr>
      <w:r w:rsidRPr="00182852">
        <w:rPr>
          <w:b/>
          <w:sz w:val="40"/>
          <w:szCs w:val="40"/>
          <w:lang w:val="uk-UA"/>
        </w:rPr>
        <w:t xml:space="preserve"> </w:t>
      </w:r>
    </w:p>
    <w:p w:rsidR="008A766C" w:rsidRDefault="008A766C" w:rsidP="008A766C">
      <w:pPr>
        <w:jc w:val="center"/>
        <w:rPr>
          <w:sz w:val="28"/>
          <w:lang w:val="uk-UA"/>
        </w:rPr>
      </w:pPr>
    </w:p>
    <w:p w:rsidR="008A766C" w:rsidRPr="00182852" w:rsidRDefault="008A766C" w:rsidP="008A766C">
      <w:pPr>
        <w:jc w:val="center"/>
        <w:rPr>
          <w:sz w:val="28"/>
          <w:lang w:val="uk-UA"/>
        </w:rPr>
      </w:pPr>
    </w:p>
    <w:p w:rsidR="008A766C" w:rsidRPr="00182852" w:rsidRDefault="008A766C" w:rsidP="008A766C">
      <w:pPr>
        <w:jc w:val="center"/>
        <w:rPr>
          <w:sz w:val="28"/>
          <w:lang w:val="uk-UA"/>
        </w:rPr>
      </w:pPr>
    </w:p>
    <w:p w:rsidR="008A766C" w:rsidRPr="00182852" w:rsidRDefault="008A766C" w:rsidP="008A766C">
      <w:pPr>
        <w:jc w:val="center"/>
        <w:rPr>
          <w:sz w:val="28"/>
          <w:lang w:val="uk-UA"/>
        </w:rPr>
      </w:pPr>
    </w:p>
    <w:p w:rsidR="008A766C" w:rsidRPr="00182852" w:rsidRDefault="008A766C" w:rsidP="008A766C">
      <w:pPr>
        <w:jc w:val="center"/>
        <w:rPr>
          <w:b/>
          <w:sz w:val="56"/>
          <w:lang w:val="uk-UA"/>
        </w:rPr>
      </w:pPr>
      <w:r>
        <w:rPr>
          <w:b/>
          <w:sz w:val="56"/>
          <w:lang w:val="uk-UA"/>
        </w:rPr>
        <w:t>П   Л   А   Н</w:t>
      </w:r>
    </w:p>
    <w:p w:rsidR="008A766C" w:rsidRPr="00182852" w:rsidRDefault="008A766C" w:rsidP="008A766C">
      <w:pPr>
        <w:jc w:val="center"/>
        <w:rPr>
          <w:b/>
          <w:sz w:val="40"/>
          <w:lang w:val="uk-UA"/>
        </w:rPr>
      </w:pPr>
      <w:r w:rsidRPr="00182852">
        <w:rPr>
          <w:b/>
          <w:sz w:val="40"/>
          <w:lang w:val="uk-UA"/>
        </w:rPr>
        <w:t xml:space="preserve">соціально-економічного розвитку </w:t>
      </w:r>
    </w:p>
    <w:p w:rsidR="008A766C" w:rsidRPr="00182852" w:rsidRDefault="008A766C" w:rsidP="008A766C">
      <w:pPr>
        <w:jc w:val="center"/>
        <w:rPr>
          <w:b/>
          <w:sz w:val="40"/>
          <w:szCs w:val="40"/>
          <w:lang w:val="uk-UA"/>
        </w:rPr>
      </w:pPr>
      <w:proofErr w:type="spellStart"/>
      <w:r>
        <w:rPr>
          <w:b/>
          <w:sz w:val="40"/>
          <w:lang w:val="uk-UA"/>
        </w:rPr>
        <w:t>Березнянської</w:t>
      </w:r>
      <w:proofErr w:type="spellEnd"/>
      <w:r w:rsidRPr="00182852">
        <w:rPr>
          <w:b/>
          <w:sz w:val="40"/>
          <w:lang w:val="uk-UA"/>
        </w:rPr>
        <w:t xml:space="preserve"> </w:t>
      </w:r>
      <w:r>
        <w:rPr>
          <w:b/>
          <w:sz w:val="40"/>
          <w:szCs w:val="40"/>
          <w:lang w:val="uk-UA"/>
        </w:rPr>
        <w:t>територіальної громади</w:t>
      </w:r>
      <w:r>
        <w:rPr>
          <w:b/>
          <w:sz w:val="40"/>
          <w:lang w:val="uk-UA"/>
        </w:rPr>
        <w:t xml:space="preserve"> на 2022</w:t>
      </w:r>
      <w:r w:rsidRPr="00182852">
        <w:rPr>
          <w:b/>
          <w:sz w:val="40"/>
          <w:lang w:val="uk-UA"/>
        </w:rPr>
        <w:t xml:space="preserve"> рік</w:t>
      </w:r>
    </w:p>
    <w:p w:rsidR="008A766C" w:rsidRDefault="008A766C" w:rsidP="008A766C">
      <w:pPr>
        <w:jc w:val="center"/>
        <w:rPr>
          <w:b/>
          <w:sz w:val="40"/>
          <w:lang w:val="uk-UA"/>
        </w:rPr>
      </w:pPr>
    </w:p>
    <w:p w:rsidR="008A766C" w:rsidRPr="00182852" w:rsidRDefault="008A766C" w:rsidP="008A766C">
      <w:pPr>
        <w:jc w:val="center"/>
        <w:rPr>
          <w:b/>
          <w:sz w:val="40"/>
          <w:lang w:val="uk-UA"/>
        </w:rPr>
      </w:pPr>
    </w:p>
    <w:p w:rsidR="008A766C" w:rsidRPr="00182852" w:rsidRDefault="008A766C" w:rsidP="008A766C">
      <w:pPr>
        <w:jc w:val="center"/>
        <w:rPr>
          <w:sz w:val="40"/>
          <w:lang w:val="uk-UA"/>
        </w:rPr>
      </w:pPr>
    </w:p>
    <w:p w:rsidR="008A766C" w:rsidRDefault="008A766C" w:rsidP="008A766C">
      <w:pPr>
        <w:jc w:val="center"/>
        <w:rPr>
          <w:sz w:val="40"/>
          <w:lang w:val="uk-UA"/>
        </w:rPr>
      </w:pPr>
    </w:p>
    <w:p w:rsidR="008A766C" w:rsidRDefault="008A766C" w:rsidP="008A766C">
      <w:pPr>
        <w:jc w:val="center"/>
        <w:rPr>
          <w:sz w:val="40"/>
          <w:lang w:val="uk-UA"/>
        </w:rPr>
      </w:pPr>
    </w:p>
    <w:p w:rsidR="008A766C" w:rsidRDefault="008A766C" w:rsidP="008A766C">
      <w:pPr>
        <w:jc w:val="center"/>
        <w:rPr>
          <w:sz w:val="40"/>
          <w:lang w:val="uk-UA"/>
        </w:rPr>
      </w:pPr>
    </w:p>
    <w:p w:rsidR="008A766C" w:rsidRDefault="008A766C" w:rsidP="008A766C">
      <w:pPr>
        <w:jc w:val="center"/>
        <w:rPr>
          <w:sz w:val="40"/>
          <w:lang w:val="uk-UA"/>
        </w:rPr>
      </w:pPr>
    </w:p>
    <w:p w:rsidR="008A766C" w:rsidRDefault="008A766C" w:rsidP="008A766C">
      <w:pPr>
        <w:jc w:val="center"/>
        <w:rPr>
          <w:sz w:val="40"/>
          <w:lang w:val="uk-UA"/>
        </w:rPr>
      </w:pPr>
    </w:p>
    <w:p w:rsidR="008A766C" w:rsidRDefault="008A766C" w:rsidP="008A766C">
      <w:pPr>
        <w:jc w:val="center"/>
        <w:rPr>
          <w:sz w:val="40"/>
          <w:lang w:val="uk-UA"/>
        </w:rPr>
      </w:pPr>
    </w:p>
    <w:p w:rsidR="008A766C" w:rsidRDefault="008A766C" w:rsidP="008A766C">
      <w:pPr>
        <w:jc w:val="center"/>
        <w:rPr>
          <w:sz w:val="40"/>
          <w:lang w:val="uk-UA"/>
        </w:rPr>
      </w:pPr>
    </w:p>
    <w:p w:rsidR="008A766C" w:rsidRDefault="008A766C" w:rsidP="00340AB2">
      <w:pPr>
        <w:rPr>
          <w:sz w:val="40"/>
          <w:lang w:val="uk-UA"/>
        </w:rPr>
      </w:pPr>
    </w:p>
    <w:p w:rsidR="008A766C" w:rsidRPr="00182852" w:rsidRDefault="008A766C" w:rsidP="008A766C">
      <w:pPr>
        <w:jc w:val="center"/>
        <w:rPr>
          <w:sz w:val="40"/>
          <w:lang w:val="uk-UA"/>
        </w:rPr>
      </w:pPr>
    </w:p>
    <w:p w:rsidR="008A766C" w:rsidRPr="00182852" w:rsidRDefault="008A766C" w:rsidP="008A766C">
      <w:pPr>
        <w:jc w:val="center"/>
        <w:rPr>
          <w:sz w:val="32"/>
          <w:szCs w:val="32"/>
          <w:lang w:val="uk-UA"/>
        </w:rPr>
      </w:pPr>
      <w:r>
        <w:rPr>
          <w:sz w:val="32"/>
          <w:szCs w:val="32"/>
          <w:lang w:val="uk-UA"/>
        </w:rPr>
        <w:t xml:space="preserve">смт . </w:t>
      </w:r>
      <w:proofErr w:type="spellStart"/>
      <w:r>
        <w:rPr>
          <w:sz w:val="32"/>
          <w:szCs w:val="32"/>
          <w:lang w:val="uk-UA"/>
        </w:rPr>
        <w:t>Березна</w:t>
      </w:r>
      <w:proofErr w:type="spellEnd"/>
    </w:p>
    <w:p w:rsidR="007E0D4F" w:rsidRDefault="008A766C" w:rsidP="00655214">
      <w:pPr>
        <w:jc w:val="center"/>
        <w:rPr>
          <w:sz w:val="32"/>
          <w:szCs w:val="32"/>
          <w:lang w:val="uk-UA"/>
        </w:rPr>
      </w:pPr>
      <w:r>
        <w:rPr>
          <w:sz w:val="32"/>
          <w:szCs w:val="32"/>
          <w:lang w:val="uk-UA"/>
        </w:rPr>
        <w:t>2022</w:t>
      </w:r>
      <w:r w:rsidRPr="00182852">
        <w:rPr>
          <w:sz w:val="32"/>
          <w:szCs w:val="32"/>
          <w:lang w:val="uk-UA"/>
        </w:rPr>
        <w:t xml:space="preserve"> рі</w:t>
      </w:r>
      <w:r>
        <w:rPr>
          <w:sz w:val="32"/>
          <w:szCs w:val="32"/>
          <w:lang w:val="uk-UA"/>
        </w:rPr>
        <w:t>к</w:t>
      </w:r>
    </w:p>
    <w:p w:rsidR="00D31648" w:rsidRDefault="00D31648" w:rsidP="00655214">
      <w:pPr>
        <w:jc w:val="center"/>
        <w:rPr>
          <w:b/>
          <w:sz w:val="28"/>
          <w:szCs w:val="28"/>
          <w:lang w:val="uk-UA"/>
        </w:rPr>
      </w:pPr>
      <w:bookmarkStart w:id="0" w:name="_GoBack"/>
      <w:bookmarkEnd w:id="0"/>
    </w:p>
    <w:p w:rsidR="008A766C" w:rsidRDefault="008A766C" w:rsidP="00340AB2">
      <w:pPr>
        <w:rPr>
          <w:b/>
          <w:sz w:val="28"/>
          <w:szCs w:val="28"/>
          <w:lang w:val="uk-UA"/>
        </w:rPr>
      </w:pPr>
      <w:r>
        <w:rPr>
          <w:b/>
          <w:sz w:val="28"/>
          <w:szCs w:val="28"/>
          <w:lang w:val="uk-UA"/>
        </w:rPr>
        <w:lastRenderedPageBreak/>
        <w:t xml:space="preserve">                                    </w:t>
      </w:r>
      <w:r w:rsidR="00340AB2">
        <w:rPr>
          <w:b/>
          <w:sz w:val="28"/>
          <w:szCs w:val="28"/>
          <w:lang w:val="uk-UA"/>
        </w:rPr>
        <w:t xml:space="preserve">                  </w:t>
      </w:r>
      <w:r>
        <w:rPr>
          <w:b/>
          <w:sz w:val="28"/>
          <w:szCs w:val="28"/>
          <w:lang w:val="uk-UA"/>
        </w:rPr>
        <w:t xml:space="preserve"> </w:t>
      </w:r>
      <w:r w:rsidRPr="00182852">
        <w:rPr>
          <w:b/>
          <w:sz w:val="28"/>
          <w:szCs w:val="28"/>
          <w:lang w:val="uk-UA"/>
        </w:rPr>
        <w:t>ВСТУП</w:t>
      </w:r>
    </w:p>
    <w:p w:rsidR="008A766C" w:rsidRDefault="008A766C" w:rsidP="003C6E4D">
      <w:pPr>
        <w:ind w:firstLine="567"/>
        <w:jc w:val="both"/>
        <w:rPr>
          <w:sz w:val="28"/>
          <w:szCs w:val="28"/>
          <w:lang w:val="uk-UA"/>
        </w:rPr>
      </w:pPr>
    </w:p>
    <w:p w:rsidR="008A766C" w:rsidRDefault="008A766C" w:rsidP="008A766C">
      <w:pPr>
        <w:ind w:firstLine="567"/>
        <w:jc w:val="both"/>
        <w:rPr>
          <w:sz w:val="28"/>
          <w:szCs w:val="28"/>
          <w:lang w:val="uk-UA"/>
        </w:rPr>
      </w:pPr>
      <w:r>
        <w:rPr>
          <w:sz w:val="28"/>
          <w:szCs w:val="28"/>
          <w:lang w:val="uk-UA"/>
        </w:rPr>
        <w:t>План соціально-економічного та культурного розвитку на 2022 рік розроблений відповідно до законів України «Про місцеве самоврядування в Україні», «Про державне прогнозування та розроблення програм економічного і соціального розвитку України», Програми діяльності Кабінету Міністрів України, постанови Кабінету Міністрів України від 29.07.2020р. № 671 « Про схвалення  Прогнозу економічного і соціального розвитку України на 2021-2023 роки», Стратегії регіонального розвитку Чернігівської області на 2021-2027 роки.</w:t>
      </w:r>
    </w:p>
    <w:p w:rsidR="003C6E4D" w:rsidRDefault="008A766C" w:rsidP="003C6E4D">
      <w:pPr>
        <w:ind w:firstLine="567"/>
        <w:jc w:val="both"/>
        <w:rPr>
          <w:sz w:val="28"/>
          <w:szCs w:val="28"/>
          <w:lang w:val="uk-UA"/>
        </w:rPr>
      </w:pPr>
      <w:r>
        <w:rPr>
          <w:sz w:val="28"/>
          <w:szCs w:val="28"/>
          <w:lang w:val="uk-UA"/>
        </w:rPr>
        <w:t>План</w:t>
      </w:r>
      <w:r w:rsidR="003C6E4D">
        <w:rPr>
          <w:sz w:val="28"/>
          <w:szCs w:val="28"/>
          <w:lang w:val="uk-UA"/>
        </w:rPr>
        <w:t xml:space="preserve"> соціально-економічного</w:t>
      </w:r>
      <w:r>
        <w:rPr>
          <w:sz w:val="28"/>
          <w:szCs w:val="28"/>
          <w:lang w:val="uk-UA"/>
        </w:rPr>
        <w:t xml:space="preserve"> та культурного розвитку на 2022 рік (надалі - План) розроблений</w:t>
      </w:r>
      <w:r w:rsidR="003C6E4D">
        <w:rPr>
          <w:sz w:val="28"/>
          <w:szCs w:val="28"/>
          <w:lang w:val="uk-UA"/>
        </w:rPr>
        <w:t xml:space="preserve"> виконавчим комітетом на основі аналізу поточної ситуації в господ</w:t>
      </w:r>
      <w:r>
        <w:rPr>
          <w:sz w:val="28"/>
          <w:szCs w:val="28"/>
          <w:lang w:val="uk-UA"/>
        </w:rPr>
        <w:t xml:space="preserve">арському комплексі </w:t>
      </w:r>
      <w:proofErr w:type="spellStart"/>
      <w:r>
        <w:rPr>
          <w:sz w:val="28"/>
          <w:szCs w:val="28"/>
          <w:lang w:val="uk-UA"/>
        </w:rPr>
        <w:t>Березнянської</w:t>
      </w:r>
      <w:proofErr w:type="spellEnd"/>
      <w:r w:rsidR="003C6E4D">
        <w:rPr>
          <w:sz w:val="28"/>
          <w:szCs w:val="28"/>
          <w:lang w:val="uk-UA"/>
        </w:rPr>
        <w:t xml:space="preserve"> селищної територіальної громади   та прогнозів і пропозицій підприємств і організацій, виходячи із загальної соціально-економічної ситуації, що склалася на підвідомчій території, з урахуванням можливостей та місцевих ресурсів, відповідно до пріоритетних напрямків розвитку</w:t>
      </w:r>
      <w:r>
        <w:rPr>
          <w:sz w:val="28"/>
          <w:szCs w:val="28"/>
          <w:lang w:val="uk-UA"/>
        </w:rPr>
        <w:t xml:space="preserve"> населених пунктів </w:t>
      </w:r>
      <w:proofErr w:type="spellStart"/>
      <w:r>
        <w:rPr>
          <w:sz w:val="28"/>
          <w:szCs w:val="28"/>
          <w:lang w:val="uk-UA"/>
        </w:rPr>
        <w:t>Березнянської</w:t>
      </w:r>
      <w:proofErr w:type="spellEnd"/>
      <w:r w:rsidR="003C6E4D">
        <w:rPr>
          <w:sz w:val="28"/>
          <w:szCs w:val="28"/>
          <w:lang w:val="uk-UA"/>
        </w:rPr>
        <w:t xml:space="preserve"> селищної територіальної громади  . </w:t>
      </w:r>
    </w:p>
    <w:p w:rsidR="003C6E4D" w:rsidRDefault="00933AD6" w:rsidP="003C6E4D">
      <w:pPr>
        <w:pStyle w:val="1"/>
        <w:shd w:val="clear" w:color="auto" w:fill="FFFFFF"/>
        <w:spacing w:before="0" w:beforeAutospacing="0" w:after="0" w:afterAutospacing="0"/>
        <w:ind w:firstLine="567"/>
        <w:jc w:val="both"/>
        <w:rPr>
          <w:b w:val="0"/>
          <w:sz w:val="28"/>
          <w:szCs w:val="28"/>
          <w:lang w:val="uk-UA"/>
        </w:rPr>
      </w:pPr>
      <w:r>
        <w:rPr>
          <w:b w:val="0"/>
          <w:sz w:val="28"/>
          <w:szCs w:val="28"/>
          <w:lang w:val="uk-UA"/>
        </w:rPr>
        <w:t>План</w:t>
      </w:r>
      <w:r w:rsidR="003C6E4D">
        <w:rPr>
          <w:b w:val="0"/>
          <w:sz w:val="28"/>
          <w:szCs w:val="28"/>
          <w:lang w:val="uk-UA"/>
        </w:rPr>
        <w:t xml:space="preserve"> соціально-економічного та культурного </w:t>
      </w:r>
      <w:r w:rsidR="009C267E">
        <w:rPr>
          <w:b w:val="0"/>
          <w:sz w:val="28"/>
          <w:szCs w:val="28"/>
          <w:lang w:val="uk-UA"/>
        </w:rPr>
        <w:t xml:space="preserve">розвитку </w:t>
      </w:r>
      <w:r>
        <w:rPr>
          <w:b w:val="0"/>
          <w:sz w:val="28"/>
          <w:szCs w:val="28"/>
          <w:lang w:val="uk-UA"/>
        </w:rPr>
        <w:t xml:space="preserve"> </w:t>
      </w:r>
      <w:proofErr w:type="spellStart"/>
      <w:r>
        <w:rPr>
          <w:b w:val="0"/>
          <w:sz w:val="28"/>
          <w:szCs w:val="28"/>
          <w:lang w:val="uk-UA"/>
        </w:rPr>
        <w:t>Березнянської</w:t>
      </w:r>
      <w:proofErr w:type="spellEnd"/>
      <w:r w:rsidR="003C6E4D">
        <w:rPr>
          <w:b w:val="0"/>
          <w:sz w:val="28"/>
          <w:szCs w:val="28"/>
          <w:lang w:val="uk-UA"/>
        </w:rPr>
        <w:t xml:space="preserve"> селищної територіальної громади   є планом реальних дій та інструментом для організації успішного розвитку та нарощування д</w:t>
      </w:r>
      <w:r w:rsidR="009C267E">
        <w:rPr>
          <w:b w:val="0"/>
          <w:sz w:val="28"/>
          <w:szCs w:val="28"/>
          <w:lang w:val="uk-UA"/>
        </w:rPr>
        <w:t xml:space="preserve">обробуту </w:t>
      </w:r>
      <w:r>
        <w:rPr>
          <w:b w:val="0"/>
          <w:sz w:val="28"/>
          <w:szCs w:val="28"/>
          <w:lang w:val="uk-UA"/>
        </w:rPr>
        <w:t xml:space="preserve"> </w:t>
      </w:r>
      <w:proofErr w:type="spellStart"/>
      <w:r>
        <w:rPr>
          <w:b w:val="0"/>
          <w:sz w:val="28"/>
          <w:szCs w:val="28"/>
          <w:lang w:val="uk-UA"/>
        </w:rPr>
        <w:t>Березнянської</w:t>
      </w:r>
      <w:proofErr w:type="spellEnd"/>
      <w:r w:rsidR="003C6E4D">
        <w:rPr>
          <w:b w:val="0"/>
          <w:sz w:val="28"/>
          <w:szCs w:val="28"/>
          <w:lang w:val="uk-UA"/>
        </w:rPr>
        <w:t xml:space="preserve"> селищної територіальної громади, підвищення її престижу,</w:t>
      </w:r>
      <w:r>
        <w:rPr>
          <w:b w:val="0"/>
          <w:sz w:val="28"/>
          <w:szCs w:val="28"/>
          <w:lang w:val="uk-UA"/>
        </w:rPr>
        <w:t xml:space="preserve"> </w:t>
      </w:r>
      <w:r w:rsidR="003C6E4D">
        <w:rPr>
          <w:b w:val="0"/>
          <w:sz w:val="28"/>
          <w:szCs w:val="28"/>
          <w:lang w:val="uk-UA"/>
        </w:rPr>
        <w:t xml:space="preserve">співпраці між владними структурами, діловими колами,  громадськими організаціями, всіма верствами населення у вирішенні питань </w:t>
      </w:r>
      <w:r w:rsidR="009C267E">
        <w:rPr>
          <w:b w:val="0"/>
          <w:sz w:val="28"/>
          <w:szCs w:val="28"/>
          <w:lang w:val="uk-UA"/>
        </w:rPr>
        <w:t xml:space="preserve">розвитку </w:t>
      </w:r>
      <w:r>
        <w:rPr>
          <w:b w:val="0"/>
          <w:sz w:val="28"/>
          <w:szCs w:val="28"/>
          <w:lang w:val="uk-UA"/>
        </w:rPr>
        <w:t xml:space="preserve"> </w:t>
      </w:r>
      <w:proofErr w:type="spellStart"/>
      <w:r>
        <w:rPr>
          <w:b w:val="0"/>
          <w:sz w:val="28"/>
          <w:szCs w:val="28"/>
          <w:lang w:val="uk-UA"/>
        </w:rPr>
        <w:t>Березнянської</w:t>
      </w:r>
      <w:proofErr w:type="spellEnd"/>
      <w:r w:rsidR="003C6E4D">
        <w:rPr>
          <w:b w:val="0"/>
          <w:sz w:val="28"/>
          <w:szCs w:val="28"/>
          <w:lang w:val="uk-UA"/>
        </w:rPr>
        <w:t xml:space="preserve"> селищної територіальної громади, відстоювання її інтересів.</w:t>
      </w:r>
    </w:p>
    <w:p w:rsidR="003C6E4D" w:rsidRDefault="00933AD6" w:rsidP="003C6E4D">
      <w:pPr>
        <w:pStyle w:val="1"/>
        <w:shd w:val="clear" w:color="auto" w:fill="FFFFFF"/>
        <w:spacing w:before="0" w:beforeAutospacing="0" w:after="0" w:afterAutospacing="0"/>
        <w:ind w:firstLine="567"/>
        <w:jc w:val="both"/>
        <w:rPr>
          <w:b w:val="0"/>
          <w:bCs w:val="0"/>
          <w:sz w:val="28"/>
          <w:szCs w:val="28"/>
          <w:lang w:val="uk-UA"/>
        </w:rPr>
      </w:pPr>
      <w:r>
        <w:rPr>
          <w:b w:val="0"/>
          <w:sz w:val="28"/>
          <w:szCs w:val="28"/>
          <w:lang w:val="uk-UA"/>
        </w:rPr>
        <w:t>Головною метою плану</w:t>
      </w:r>
      <w:r w:rsidR="003C6E4D">
        <w:rPr>
          <w:b w:val="0"/>
          <w:sz w:val="28"/>
          <w:szCs w:val="28"/>
          <w:lang w:val="uk-UA"/>
        </w:rPr>
        <w:t xml:space="preserve"> є створення умов для економічного зростання та удосконалення механізмів управління розвитку громади на засадах ефективності, відкритості та прозорості, посилення інвестиційної та інноваційної активності, забезпечення належного функціонування комунальної інфраструктури, дотримання високих екологічних стандартів та внаслідок цього підвищення конкурентоспроможності громади, доступності широкого спектра соціальних послуг та зростання добробуту населення, збереження та відтворення трудових ресурсів, збереження та створення нов</w:t>
      </w:r>
      <w:r>
        <w:rPr>
          <w:b w:val="0"/>
          <w:sz w:val="28"/>
          <w:szCs w:val="28"/>
          <w:lang w:val="uk-UA"/>
        </w:rPr>
        <w:t>их робочих місць в умовах впрова</w:t>
      </w:r>
      <w:r w:rsidR="003C6E4D">
        <w:rPr>
          <w:b w:val="0"/>
          <w:sz w:val="28"/>
          <w:szCs w:val="28"/>
          <w:lang w:val="uk-UA"/>
        </w:rPr>
        <w:t>дження економічних реформ.</w:t>
      </w:r>
    </w:p>
    <w:p w:rsidR="003C6E4D" w:rsidRDefault="00933AD6" w:rsidP="003C6E4D">
      <w:pPr>
        <w:pStyle w:val="23"/>
        <w:widowControl w:val="0"/>
        <w:spacing w:line="240" w:lineRule="auto"/>
        <w:ind w:left="0"/>
        <w:jc w:val="both"/>
        <w:rPr>
          <w:color w:val="000000"/>
          <w:sz w:val="28"/>
          <w:szCs w:val="28"/>
        </w:rPr>
      </w:pPr>
      <w:r>
        <w:rPr>
          <w:sz w:val="28"/>
          <w:szCs w:val="28"/>
        </w:rPr>
        <w:t xml:space="preserve">         Даний</w:t>
      </w:r>
      <w:r w:rsidR="003C6E4D">
        <w:rPr>
          <w:sz w:val="28"/>
          <w:szCs w:val="28"/>
        </w:rPr>
        <w:t xml:space="preserve"> П</w:t>
      </w:r>
      <w:r>
        <w:rPr>
          <w:sz w:val="28"/>
          <w:szCs w:val="28"/>
        </w:rPr>
        <w:t>лан</w:t>
      </w:r>
      <w:r w:rsidR="003C6E4D">
        <w:rPr>
          <w:sz w:val="28"/>
          <w:szCs w:val="28"/>
        </w:rPr>
        <w:t xml:space="preserve"> визначає цілі, першочергові завдання та основні заходи економічного, соціального т</w:t>
      </w:r>
      <w:r w:rsidR="009C267E">
        <w:rPr>
          <w:sz w:val="28"/>
          <w:szCs w:val="28"/>
        </w:rPr>
        <w:t xml:space="preserve">а культурного розвитку </w:t>
      </w:r>
      <w:r w:rsidR="003C6E4D">
        <w:rPr>
          <w:sz w:val="28"/>
          <w:szCs w:val="28"/>
        </w:rPr>
        <w:t xml:space="preserve"> </w:t>
      </w:r>
      <w:proofErr w:type="spellStart"/>
      <w:r>
        <w:rPr>
          <w:sz w:val="28"/>
          <w:szCs w:val="28"/>
        </w:rPr>
        <w:t>Березнянської</w:t>
      </w:r>
      <w:proofErr w:type="spellEnd"/>
      <w:r w:rsidR="003C6E4D">
        <w:rPr>
          <w:sz w:val="28"/>
          <w:szCs w:val="28"/>
        </w:rPr>
        <w:t xml:space="preserve"> селищної </w:t>
      </w:r>
      <w:r>
        <w:rPr>
          <w:sz w:val="28"/>
          <w:szCs w:val="28"/>
        </w:rPr>
        <w:t>територіальної громади   на 2022</w:t>
      </w:r>
      <w:r w:rsidR="003C6E4D">
        <w:rPr>
          <w:sz w:val="28"/>
          <w:szCs w:val="28"/>
        </w:rPr>
        <w:t xml:space="preserve"> рік.</w:t>
      </w:r>
      <w:r>
        <w:rPr>
          <w:color w:val="000000"/>
          <w:sz w:val="28"/>
          <w:szCs w:val="28"/>
        </w:rPr>
        <w:t xml:space="preserve"> Заходи, закладені у Плані</w:t>
      </w:r>
      <w:r w:rsidR="003C6E4D">
        <w:rPr>
          <w:color w:val="000000"/>
          <w:sz w:val="28"/>
          <w:szCs w:val="28"/>
        </w:rPr>
        <w:t>, спрямовані на реалізацію єдиної політики розвитку  громади  відповідно до стратегічних пріоритетів економічного і соці</w:t>
      </w:r>
      <w:r>
        <w:rPr>
          <w:color w:val="000000"/>
          <w:sz w:val="28"/>
          <w:szCs w:val="28"/>
        </w:rPr>
        <w:t>ального розвитку області на 2022</w:t>
      </w:r>
      <w:r w:rsidR="003C6E4D">
        <w:rPr>
          <w:color w:val="000000"/>
          <w:sz w:val="28"/>
          <w:szCs w:val="28"/>
        </w:rPr>
        <w:t xml:space="preserve"> рік, а саме: </w:t>
      </w:r>
    </w:p>
    <w:p w:rsidR="003C6E4D" w:rsidRDefault="003C6E4D" w:rsidP="003C6E4D">
      <w:pPr>
        <w:widowControl/>
        <w:numPr>
          <w:ilvl w:val="0"/>
          <w:numId w:val="2"/>
        </w:numPr>
        <w:tabs>
          <w:tab w:val="left" w:pos="1134"/>
        </w:tabs>
        <w:autoSpaceDE/>
        <w:autoSpaceDN/>
        <w:adjustRightInd/>
        <w:ind w:left="0" w:firstLine="709"/>
        <w:jc w:val="both"/>
        <w:rPr>
          <w:color w:val="000000"/>
          <w:sz w:val="28"/>
          <w:szCs w:val="28"/>
        </w:rPr>
      </w:pPr>
      <w:proofErr w:type="spellStart"/>
      <w:r>
        <w:rPr>
          <w:color w:val="000000"/>
          <w:sz w:val="28"/>
          <w:szCs w:val="28"/>
        </w:rPr>
        <w:t>Гарантування</w:t>
      </w:r>
      <w:proofErr w:type="spellEnd"/>
      <w:r>
        <w:rPr>
          <w:color w:val="000000"/>
          <w:sz w:val="28"/>
          <w:szCs w:val="28"/>
        </w:rPr>
        <w:t xml:space="preserve"> </w:t>
      </w:r>
      <w:proofErr w:type="spellStart"/>
      <w:r>
        <w:rPr>
          <w:color w:val="000000"/>
          <w:sz w:val="28"/>
          <w:szCs w:val="28"/>
        </w:rPr>
        <w:t>безпечної</w:t>
      </w:r>
      <w:proofErr w:type="spellEnd"/>
      <w:r>
        <w:rPr>
          <w:color w:val="000000"/>
          <w:sz w:val="28"/>
          <w:szCs w:val="28"/>
        </w:rPr>
        <w:t xml:space="preserve"> </w:t>
      </w:r>
      <w:proofErr w:type="spellStart"/>
      <w:r>
        <w:rPr>
          <w:color w:val="000000"/>
          <w:sz w:val="28"/>
          <w:szCs w:val="28"/>
        </w:rPr>
        <w:t>життєдіяльності</w:t>
      </w:r>
      <w:proofErr w:type="spellEnd"/>
      <w:r>
        <w:rPr>
          <w:color w:val="000000"/>
          <w:sz w:val="28"/>
          <w:szCs w:val="28"/>
        </w:rPr>
        <w:t xml:space="preserve"> </w:t>
      </w:r>
      <w:proofErr w:type="spellStart"/>
      <w:r>
        <w:rPr>
          <w:color w:val="000000"/>
          <w:sz w:val="28"/>
          <w:szCs w:val="28"/>
        </w:rPr>
        <w:t>населення</w:t>
      </w:r>
      <w:proofErr w:type="spellEnd"/>
      <w:r>
        <w:rPr>
          <w:color w:val="000000"/>
          <w:sz w:val="28"/>
          <w:szCs w:val="28"/>
        </w:rPr>
        <w:t xml:space="preserve">. </w:t>
      </w:r>
    </w:p>
    <w:p w:rsidR="003C6E4D" w:rsidRDefault="003C6E4D" w:rsidP="003C6E4D">
      <w:pPr>
        <w:widowControl/>
        <w:numPr>
          <w:ilvl w:val="0"/>
          <w:numId w:val="2"/>
        </w:numPr>
        <w:tabs>
          <w:tab w:val="left" w:pos="1134"/>
        </w:tabs>
        <w:autoSpaceDE/>
        <w:autoSpaceDN/>
        <w:adjustRightInd/>
        <w:ind w:left="0" w:firstLine="709"/>
        <w:jc w:val="both"/>
        <w:rPr>
          <w:color w:val="000000"/>
          <w:sz w:val="28"/>
          <w:szCs w:val="28"/>
        </w:rPr>
      </w:pPr>
      <w:proofErr w:type="spellStart"/>
      <w:r>
        <w:rPr>
          <w:sz w:val="28"/>
          <w:szCs w:val="28"/>
        </w:rPr>
        <w:t>Ро</w:t>
      </w:r>
      <w:r w:rsidR="00933AD6">
        <w:rPr>
          <w:sz w:val="28"/>
          <w:szCs w:val="28"/>
        </w:rPr>
        <w:t>звиток</w:t>
      </w:r>
      <w:proofErr w:type="spellEnd"/>
      <w:r w:rsidR="00933AD6">
        <w:rPr>
          <w:sz w:val="28"/>
          <w:szCs w:val="28"/>
        </w:rPr>
        <w:t xml:space="preserve"> та </w:t>
      </w:r>
      <w:proofErr w:type="spellStart"/>
      <w:r w:rsidR="00933AD6">
        <w:rPr>
          <w:sz w:val="28"/>
          <w:szCs w:val="28"/>
        </w:rPr>
        <w:t>підтримку</w:t>
      </w:r>
      <w:proofErr w:type="spellEnd"/>
      <w:r w:rsidR="00933AD6">
        <w:rPr>
          <w:sz w:val="28"/>
          <w:szCs w:val="28"/>
        </w:rPr>
        <w:t xml:space="preserve"> </w:t>
      </w:r>
      <w:proofErr w:type="spellStart"/>
      <w:r w:rsidR="00933AD6">
        <w:rPr>
          <w:sz w:val="28"/>
          <w:szCs w:val="28"/>
        </w:rPr>
        <w:t>підприємствам</w:t>
      </w:r>
      <w:proofErr w:type="spellEnd"/>
      <w:r>
        <w:rPr>
          <w:sz w:val="28"/>
          <w:szCs w:val="28"/>
        </w:rPr>
        <w:t xml:space="preserve"> </w:t>
      </w:r>
      <w:r>
        <w:rPr>
          <w:sz w:val="28"/>
          <w:szCs w:val="28"/>
          <w:lang w:val="uk-UA"/>
        </w:rPr>
        <w:t>регіону</w:t>
      </w:r>
      <w:r>
        <w:rPr>
          <w:sz w:val="28"/>
          <w:szCs w:val="28"/>
        </w:rPr>
        <w:t>.</w:t>
      </w:r>
    </w:p>
    <w:p w:rsidR="003C6E4D" w:rsidRDefault="003C6E4D" w:rsidP="003C6E4D">
      <w:pPr>
        <w:widowControl/>
        <w:numPr>
          <w:ilvl w:val="0"/>
          <w:numId w:val="2"/>
        </w:numPr>
        <w:tabs>
          <w:tab w:val="left" w:pos="1134"/>
        </w:tabs>
        <w:autoSpaceDE/>
        <w:autoSpaceDN/>
        <w:adjustRightInd/>
        <w:ind w:left="0" w:firstLine="709"/>
        <w:jc w:val="both"/>
        <w:rPr>
          <w:color w:val="000000"/>
          <w:sz w:val="28"/>
          <w:szCs w:val="28"/>
        </w:rPr>
      </w:pPr>
      <w:proofErr w:type="spellStart"/>
      <w:r>
        <w:rPr>
          <w:color w:val="000000"/>
          <w:sz w:val="28"/>
          <w:szCs w:val="28"/>
        </w:rPr>
        <w:t>Залучення</w:t>
      </w:r>
      <w:proofErr w:type="spellEnd"/>
      <w:r>
        <w:rPr>
          <w:color w:val="000000"/>
          <w:sz w:val="28"/>
          <w:szCs w:val="28"/>
        </w:rPr>
        <w:t xml:space="preserve"> </w:t>
      </w:r>
      <w:proofErr w:type="spellStart"/>
      <w:r>
        <w:rPr>
          <w:color w:val="000000"/>
          <w:sz w:val="28"/>
          <w:szCs w:val="28"/>
        </w:rPr>
        <w:t>інвестицій</w:t>
      </w:r>
      <w:proofErr w:type="spellEnd"/>
      <w:r>
        <w:rPr>
          <w:color w:val="000000"/>
          <w:sz w:val="28"/>
          <w:szCs w:val="28"/>
        </w:rPr>
        <w:t xml:space="preserve"> в </w:t>
      </w:r>
      <w:proofErr w:type="spellStart"/>
      <w:r>
        <w:rPr>
          <w:color w:val="000000"/>
          <w:sz w:val="28"/>
          <w:szCs w:val="28"/>
        </w:rPr>
        <w:t>економіку</w:t>
      </w:r>
      <w:proofErr w:type="spellEnd"/>
      <w:r>
        <w:rPr>
          <w:color w:val="000000"/>
          <w:sz w:val="28"/>
          <w:szCs w:val="28"/>
        </w:rPr>
        <w:t xml:space="preserve"> </w:t>
      </w:r>
      <w:r>
        <w:rPr>
          <w:color w:val="000000"/>
          <w:sz w:val="28"/>
          <w:szCs w:val="28"/>
          <w:lang w:val="uk-UA"/>
        </w:rPr>
        <w:t>громади</w:t>
      </w:r>
      <w:r>
        <w:rPr>
          <w:color w:val="000000"/>
          <w:sz w:val="28"/>
          <w:szCs w:val="28"/>
        </w:rPr>
        <w:t>.</w:t>
      </w:r>
    </w:p>
    <w:p w:rsidR="003C6E4D" w:rsidRDefault="003C6E4D" w:rsidP="003C6E4D">
      <w:pPr>
        <w:widowControl/>
        <w:numPr>
          <w:ilvl w:val="0"/>
          <w:numId w:val="2"/>
        </w:numPr>
        <w:tabs>
          <w:tab w:val="left" w:pos="1134"/>
        </w:tabs>
        <w:autoSpaceDE/>
        <w:autoSpaceDN/>
        <w:adjustRightInd/>
        <w:ind w:left="0" w:firstLine="709"/>
        <w:jc w:val="both"/>
        <w:rPr>
          <w:color w:val="000000"/>
          <w:sz w:val="28"/>
          <w:szCs w:val="28"/>
        </w:rPr>
      </w:pPr>
      <w:proofErr w:type="spellStart"/>
      <w:r>
        <w:rPr>
          <w:color w:val="000000"/>
          <w:sz w:val="28"/>
          <w:szCs w:val="28"/>
        </w:rPr>
        <w:t>Забезпечення</w:t>
      </w:r>
      <w:proofErr w:type="spellEnd"/>
      <w:r>
        <w:rPr>
          <w:color w:val="000000"/>
          <w:sz w:val="28"/>
          <w:szCs w:val="28"/>
        </w:rPr>
        <w:t xml:space="preserve"> </w:t>
      </w:r>
      <w:proofErr w:type="spellStart"/>
      <w:r>
        <w:rPr>
          <w:color w:val="000000"/>
          <w:sz w:val="28"/>
          <w:szCs w:val="28"/>
        </w:rPr>
        <w:t>належного</w:t>
      </w:r>
      <w:proofErr w:type="spellEnd"/>
      <w:r>
        <w:rPr>
          <w:color w:val="000000"/>
          <w:sz w:val="28"/>
          <w:szCs w:val="28"/>
        </w:rPr>
        <w:t xml:space="preserve"> </w:t>
      </w:r>
      <w:proofErr w:type="spellStart"/>
      <w:r>
        <w:rPr>
          <w:color w:val="000000"/>
          <w:sz w:val="28"/>
          <w:szCs w:val="28"/>
        </w:rPr>
        <w:t>рівня</w:t>
      </w:r>
      <w:proofErr w:type="spellEnd"/>
      <w:r>
        <w:rPr>
          <w:color w:val="000000"/>
          <w:sz w:val="28"/>
          <w:szCs w:val="28"/>
        </w:rPr>
        <w:t xml:space="preserve"> </w:t>
      </w:r>
      <w:proofErr w:type="spellStart"/>
      <w:r>
        <w:rPr>
          <w:color w:val="000000"/>
          <w:sz w:val="28"/>
          <w:szCs w:val="28"/>
        </w:rPr>
        <w:t>розвитку</w:t>
      </w:r>
      <w:proofErr w:type="spellEnd"/>
      <w:r>
        <w:rPr>
          <w:color w:val="000000"/>
          <w:sz w:val="28"/>
          <w:szCs w:val="28"/>
        </w:rPr>
        <w:t xml:space="preserve"> </w:t>
      </w:r>
      <w:proofErr w:type="spellStart"/>
      <w:r>
        <w:rPr>
          <w:color w:val="000000"/>
          <w:sz w:val="28"/>
          <w:szCs w:val="28"/>
        </w:rPr>
        <w:t>інфраструктури</w:t>
      </w:r>
      <w:proofErr w:type="spellEnd"/>
      <w:r>
        <w:rPr>
          <w:color w:val="000000"/>
          <w:sz w:val="28"/>
          <w:szCs w:val="28"/>
        </w:rPr>
        <w:t xml:space="preserve"> </w:t>
      </w:r>
      <w:r>
        <w:rPr>
          <w:color w:val="000000"/>
          <w:sz w:val="28"/>
          <w:szCs w:val="28"/>
          <w:lang w:val="uk-UA"/>
        </w:rPr>
        <w:t>громади</w:t>
      </w:r>
      <w:r>
        <w:rPr>
          <w:color w:val="000000"/>
          <w:sz w:val="28"/>
          <w:szCs w:val="28"/>
        </w:rPr>
        <w:t>.</w:t>
      </w:r>
    </w:p>
    <w:p w:rsidR="003C6E4D" w:rsidRDefault="003C6E4D" w:rsidP="003C6E4D">
      <w:pPr>
        <w:widowControl/>
        <w:numPr>
          <w:ilvl w:val="0"/>
          <w:numId w:val="2"/>
        </w:numPr>
        <w:tabs>
          <w:tab w:val="left" w:pos="1134"/>
        </w:tabs>
        <w:autoSpaceDE/>
        <w:autoSpaceDN/>
        <w:adjustRightInd/>
        <w:ind w:left="0" w:firstLine="709"/>
        <w:rPr>
          <w:color w:val="000000"/>
          <w:sz w:val="28"/>
          <w:szCs w:val="28"/>
        </w:rPr>
      </w:pPr>
      <w:proofErr w:type="spellStart"/>
      <w:r>
        <w:rPr>
          <w:color w:val="000000"/>
          <w:sz w:val="28"/>
          <w:szCs w:val="28"/>
        </w:rPr>
        <w:lastRenderedPageBreak/>
        <w:t>Створення</w:t>
      </w:r>
      <w:proofErr w:type="spellEnd"/>
      <w:r>
        <w:rPr>
          <w:color w:val="000000"/>
          <w:sz w:val="28"/>
          <w:szCs w:val="28"/>
          <w:lang w:val="uk-UA"/>
        </w:rPr>
        <w:t xml:space="preserve"> </w:t>
      </w:r>
      <w:r>
        <w:rPr>
          <w:color w:val="000000"/>
          <w:sz w:val="28"/>
          <w:szCs w:val="28"/>
        </w:rPr>
        <w:t xml:space="preserve">умов для </w:t>
      </w:r>
      <w:proofErr w:type="spellStart"/>
      <w:r>
        <w:rPr>
          <w:color w:val="000000"/>
          <w:sz w:val="28"/>
          <w:szCs w:val="28"/>
        </w:rPr>
        <w:t>подальшого</w:t>
      </w:r>
      <w:proofErr w:type="spellEnd"/>
      <w:r>
        <w:rPr>
          <w:color w:val="000000"/>
          <w:sz w:val="28"/>
          <w:szCs w:val="28"/>
        </w:rPr>
        <w:t xml:space="preserve"> </w:t>
      </w:r>
      <w:proofErr w:type="spellStart"/>
      <w:r>
        <w:rPr>
          <w:color w:val="000000"/>
          <w:sz w:val="28"/>
          <w:szCs w:val="28"/>
        </w:rPr>
        <w:t>нарощування</w:t>
      </w:r>
      <w:proofErr w:type="spellEnd"/>
      <w:r>
        <w:rPr>
          <w:color w:val="000000"/>
          <w:sz w:val="28"/>
          <w:szCs w:val="28"/>
        </w:rPr>
        <w:t xml:space="preserve"> </w:t>
      </w:r>
      <w:proofErr w:type="spellStart"/>
      <w:r>
        <w:rPr>
          <w:color w:val="000000"/>
          <w:sz w:val="28"/>
          <w:szCs w:val="28"/>
        </w:rPr>
        <w:t>сільськогосподарського</w:t>
      </w:r>
      <w:proofErr w:type="spellEnd"/>
      <w:r>
        <w:rPr>
          <w:color w:val="000000"/>
          <w:sz w:val="28"/>
          <w:szCs w:val="28"/>
        </w:rPr>
        <w:t xml:space="preserve"> </w:t>
      </w:r>
      <w:proofErr w:type="spellStart"/>
      <w:r>
        <w:rPr>
          <w:color w:val="000000"/>
          <w:sz w:val="28"/>
          <w:szCs w:val="28"/>
        </w:rPr>
        <w:t>виробництва</w:t>
      </w:r>
      <w:proofErr w:type="spellEnd"/>
      <w:r>
        <w:rPr>
          <w:color w:val="000000"/>
          <w:sz w:val="28"/>
          <w:szCs w:val="28"/>
        </w:rPr>
        <w:t xml:space="preserve"> та </w:t>
      </w:r>
      <w:proofErr w:type="spellStart"/>
      <w:r>
        <w:rPr>
          <w:color w:val="000000"/>
          <w:sz w:val="28"/>
          <w:szCs w:val="28"/>
        </w:rPr>
        <w:t>підвищення</w:t>
      </w:r>
      <w:proofErr w:type="spellEnd"/>
      <w:r>
        <w:rPr>
          <w:color w:val="000000"/>
          <w:sz w:val="28"/>
          <w:szCs w:val="28"/>
        </w:rPr>
        <w:t xml:space="preserve"> </w:t>
      </w:r>
      <w:proofErr w:type="spellStart"/>
      <w:r>
        <w:rPr>
          <w:color w:val="000000"/>
          <w:sz w:val="28"/>
          <w:szCs w:val="28"/>
        </w:rPr>
        <w:t>його</w:t>
      </w:r>
      <w:proofErr w:type="spellEnd"/>
      <w:r>
        <w:rPr>
          <w:color w:val="000000"/>
          <w:sz w:val="28"/>
          <w:szCs w:val="28"/>
        </w:rPr>
        <w:t xml:space="preserve"> </w:t>
      </w:r>
      <w:proofErr w:type="spellStart"/>
      <w:r>
        <w:rPr>
          <w:color w:val="000000"/>
          <w:sz w:val="28"/>
          <w:szCs w:val="28"/>
        </w:rPr>
        <w:t>ефективності</w:t>
      </w:r>
      <w:proofErr w:type="spellEnd"/>
      <w:r>
        <w:rPr>
          <w:color w:val="000000"/>
          <w:sz w:val="28"/>
          <w:szCs w:val="28"/>
        </w:rPr>
        <w:t>.</w:t>
      </w:r>
    </w:p>
    <w:p w:rsidR="003C6E4D" w:rsidRDefault="003C6E4D" w:rsidP="003C6E4D">
      <w:pPr>
        <w:widowControl/>
        <w:numPr>
          <w:ilvl w:val="0"/>
          <w:numId w:val="2"/>
        </w:numPr>
        <w:tabs>
          <w:tab w:val="left" w:pos="1134"/>
        </w:tabs>
        <w:autoSpaceDE/>
        <w:autoSpaceDN/>
        <w:adjustRightInd/>
        <w:ind w:left="0" w:firstLine="709"/>
        <w:jc w:val="both"/>
        <w:rPr>
          <w:color w:val="000000"/>
          <w:sz w:val="28"/>
          <w:szCs w:val="28"/>
        </w:rPr>
      </w:pPr>
      <w:proofErr w:type="spellStart"/>
      <w:r>
        <w:rPr>
          <w:snapToGrid w:val="0"/>
          <w:color w:val="000000"/>
          <w:sz w:val="28"/>
          <w:szCs w:val="28"/>
        </w:rPr>
        <w:t>Гарантування</w:t>
      </w:r>
      <w:proofErr w:type="spellEnd"/>
      <w:r>
        <w:rPr>
          <w:snapToGrid w:val="0"/>
          <w:color w:val="000000"/>
          <w:sz w:val="28"/>
          <w:szCs w:val="28"/>
        </w:rPr>
        <w:t xml:space="preserve"> </w:t>
      </w:r>
      <w:proofErr w:type="spellStart"/>
      <w:r>
        <w:rPr>
          <w:snapToGrid w:val="0"/>
          <w:color w:val="000000"/>
          <w:sz w:val="28"/>
          <w:szCs w:val="28"/>
        </w:rPr>
        <w:t>продовольчої</w:t>
      </w:r>
      <w:proofErr w:type="spellEnd"/>
      <w:r>
        <w:rPr>
          <w:snapToGrid w:val="0"/>
          <w:color w:val="000000"/>
          <w:sz w:val="28"/>
          <w:szCs w:val="28"/>
        </w:rPr>
        <w:t xml:space="preserve"> </w:t>
      </w:r>
      <w:proofErr w:type="spellStart"/>
      <w:r>
        <w:rPr>
          <w:snapToGrid w:val="0"/>
          <w:color w:val="000000"/>
          <w:sz w:val="28"/>
          <w:szCs w:val="28"/>
        </w:rPr>
        <w:t>безпеки</w:t>
      </w:r>
      <w:proofErr w:type="spellEnd"/>
      <w:r>
        <w:rPr>
          <w:snapToGrid w:val="0"/>
          <w:color w:val="000000"/>
          <w:sz w:val="28"/>
          <w:szCs w:val="28"/>
        </w:rPr>
        <w:t xml:space="preserve"> </w:t>
      </w:r>
      <w:r>
        <w:rPr>
          <w:snapToGrid w:val="0"/>
          <w:color w:val="000000"/>
          <w:sz w:val="28"/>
          <w:szCs w:val="28"/>
          <w:lang w:val="uk-UA"/>
        </w:rPr>
        <w:t>громади</w:t>
      </w:r>
      <w:r>
        <w:rPr>
          <w:snapToGrid w:val="0"/>
          <w:color w:val="000000"/>
          <w:sz w:val="28"/>
          <w:szCs w:val="28"/>
        </w:rPr>
        <w:t>.</w:t>
      </w:r>
    </w:p>
    <w:p w:rsidR="003C6E4D" w:rsidRDefault="003C6E4D" w:rsidP="003C6E4D">
      <w:pPr>
        <w:widowControl/>
        <w:numPr>
          <w:ilvl w:val="0"/>
          <w:numId w:val="2"/>
        </w:numPr>
        <w:tabs>
          <w:tab w:val="left" w:pos="1134"/>
        </w:tabs>
        <w:autoSpaceDE/>
        <w:autoSpaceDN/>
        <w:adjustRightInd/>
        <w:ind w:left="0" w:firstLine="709"/>
        <w:jc w:val="both"/>
        <w:rPr>
          <w:color w:val="000000"/>
          <w:sz w:val="28"/>
          <w:szCs w:val="28"/>
        </w:rPr>
      </w:pPr>
      <w:proofErr w:type="spellStart"/>
      <w:r>
        <w:rPr>
          <w:snapToGrid w:val="0"/>
          <w:color w:val="000000"/>
          <w:sz w:val="28"/>
          <w:szCs w:val="28"/>
        </w:rPr>
        <w:t>Комплексний</w:t>
      </w:r>
      <w:proofErr w:type="spellEnd"/>
      <w:r>
        <w:rPr>
          <w:snapToGrid w:val="0"/>
          <w:color w:val="000000"/>
          <w:sz w:val="28"/>
          <w:szCs w:val="28"/>
        </w:rPr>
        <w:t xml:space="preserve"> </w:t>
      </w:r>
      <w:proofErr w:type="spellStart"/>
      <w:r>
        <w:rPr>
          <w:snapToGrid w:val="0"/>
          <w:color w:val="000000"/>
          <w:sz w:val="28"/>
          <w:szCs w:val="28"/>
        </w:rPr>
        <w:t>розвиток</w:t>
      </w:r>
      <w:proofErr w:type="spellEnd"/>
      <w:r>
        <w:rPr>
          <w:snapToGrid w:val="0"/>
          <w:color w:val="000000"/>
          <w:sz w:val="28"/>
          <w:szCs w:val="28"/>
        </w:rPr>
        <w:t xml:space="preserve"> </w:t>
      </w:r>
      <w:proofErr w:type="spellStart"/>
      <w:r>
        <w:rPr>
          <w:snapToGrid w:val="0"/>
          <w:color w:val="000000"/>
          <w:sz w:val="28"/>
          <w:szCs w:val="28"/>
        </w:rPr>
        <w:t>сільських</w:t>
      </w:r>
      <w:proofErr w:type="spellEnd"/>
      <w:r>
        <w:rPr>
          <w:snapToGrid w:val="0"/>
          <w:color w:val="000000"/>
          <w:sz w:val="28"/>
          <w:szCs w:val="28"/>
        </w:rPr>
        <w:t xml:space="preserve"> </w:t>
      </w:r>
      <w:proofErr w:type="spellStart"/>
      <w:r>
        <w:rPr>
          <w:snapToGrid w:val="0"/>
          <w:color w:val="000000"/>
          <w:sz w:val="28"/>
          <w:szCs w:val="28"/>
        </w:rPr>
        <w:t>територій</w:t>
      </w:r>
      <w:proofErr w:type="spellEnd"/>
      <w:r>
        <w:rPr>
          <w:snapToGrid w:val="0"/>
          <w:color w:val="000000"/>
          <w:sz w:val="28"/>
          <w:szCs w:val="28"/>
        </w:rPr>
        <w:t xml:space="preserve"> та </w:t>
      </w:r>
      <w:proofErr w:type="spellStart"/>
      <w:r>
        <w:rPr>
          <w:snapToGrid w:val="0"/>
          <w:color w:val="000000"/>
          <w:sz w:val="28"/>
          <w:szCs w:val="28"/>
        </w:rPr>
        <w:t>підвищення</w:t>
      </w:r>
      <w:proofErr w:type="spellEnd"/>
      <w:r>
        <w:rPr>
          <w:snapToGrid w:val="0"/>
          <w:color w:val="000000"/>
          <w:sz w:val="28"/>
          <w:szCs w:val="28"/>
        </w:rPr>
        <w:t xml:space="preserve"> </w:t>
      </w:r>
      <w:proofErr w:type="spellStart"/>
      <w:r>
        <w:rPr>
          <w:snapToGrid w:val="0"/>
          <w:color w:val="000000"/>
          <w:sz w:val="28"/>
          <w:szCs w:val="28"/>
        </w:rPr>
        <w:t>соціального</w:t>
      </w:r>
      <w:proofErr w:type="spellEnd"/>
      <w:r>
        <w:rPr>
          <w:snapToGrid w:val="0"/>
          <w:color w:val="000000"/>
          <w:sz w:val="28"/>
          <w:szCs w:val="28"/>
        </w:rPr>
        <w:t xml:space="preserve"> </w:t>
      </w:r>
      <w:proofErr w:type="spellStart"/>
      <w:r>
        <w:rPr>
          <w:snapToGrid w:val="0"/>
          <w:color w:val="000000"/>
          <w:sz w:val="28"/>
          <w:szCs w:val="28"/>
        </w:rPr>
        <w:t>захисту</w:t>
      </w:r>
      <w:proofErr w:type="spellEnd"/>
      <w:r>
        <w:rPr>
          <w:snapToGrid w:val="0"/>
          <w:color w:val="000000"/>
          <w:sz w:val="28"/>
          <w:szCs w:val="28"/>
        </w:rPr>
        <w:t xml:space="preserve"> і </w:t>
      </w:r>
      <w:proofErr w:type="spellStart"/>
      <w:r>
        <w:rPr>
          <w:snapToGrid w:val="0"/>
          <w:color w:val="000000"/>
          <w:sz w:val="28"/>
          <w:szCs w:val="28"/>
        </w:rPr>
        <w:t>життєвого</w:t>
      </w:r>
      <w:proofErr w:type="spellEnd"/>
      <w:r>
        <w:rPr>
          <w:snapToGrid w:val="0"/>
          <w:color w:val="000000"/>
          <w:sz w:val="28"/>
          <w:szCs w:val="28"/>
        </w:rPr>
        <w:t xml:space="preserve"> </w:t>
      </w:r>
      <w:proofErr w:type="spellStart"/>
      <w:r>
        <w:rPr>
          <w:snapToGrid w:val="0"/>
          <w:color w:val="000000"/>
          <w:sz w:val="28"/>
          <w:szCs w:val="28"/>
        </w:rPr>
        <w:t>рівня</w:t>
      </w:r>
      <w:proofErr w:type="spellEnd"/>
      <w:r>
        <w:rPr>
          <w:snapToGrid w:val="0"/>
          <w:color w:val="000000"/>
          <w:sz w:val="28"/>
          <w:szCs w:val="28"/>
        </w:rPr>
        <w:t xml:space="preserve"> </w:t>
      </w:r>
      <w:proofErr w:type="spellStart"/>
      <w:r>
        <w:rPr>
          <w:snapToGrid w:val="0"/>
          <w:color w:val="000000"/>
          <w:sz w:val="28"/>
          <w:szCs w:val="28"/>
        </w:rPr>
        <w:t>сільських</w:t>
      </w:r>
      <w:proofErr w:type="spellEnd"/>
      <w:r>
        <w:rPr>
          <w:snapToGrid w:val="0"/>
          <w:color w:val="000000"/>
          <w:sz w:val="28"/>
          <w:szCs w:val="28"/>
        </w:rPr>
        <w:t xml:space="preserve"> </w:t>
      </w:r>
      <w:proofErr w:type="spellStart"/>
      <w:r>
        <w:rPr>
          <w:snapToGrid w:val="0"/>
          <w:color w:val="000000"/>
          <w:sz w:val="28"/>
          <w:szCs w:val="28"/>
        </w:rPr>
        <w:t>жителів</w:t>
      </w:r>
      <w:proofErr w:type="spellEnd"/>
      <w:r>
        <w:rPr>
          <w:snapToGrid w:val="0"/>
          <w:color w:val="000000"/>
          <w:sz w:val="28"/>
          <w:szCs w:val="28"/>
        </w:rPr>
        <w:t>.</w:t>
      </w:r>
    </w:p>
    <w:p w:rsidR="003C6E4D" w:rsidRDefault="00933AD6" w:rsidP="003C6E4D">
      <w:pPr>
        <w:widowControl/>
        <w:numPr>
          <w:ilvl w:val="0"/>
          <w:numId w:val="2"/>
        </w:numPr>
        <w:tabs>
          <w:tab w:val="left" w:pos="1134"/>
        </w:tabs>
        <w:autoSpaceDE/>
        <w:autoSpaceDN/>
        <w:adjustRightInd/>
        <w:ind w:left="0" w:firstLine="709"/>
        <w:jc w:val="both"/>
        <w:rPr>
          <w:color w:val="000000"/>
          <w:spacing w:val="-2"/>
          <w:sz w:val="28"/>
          <w:szCs w:val="28"/>
        </w:rPr>
      </w:pPr>
      <w:proofErr w:type="spellStart"/>
      <w:r>
        <w:rPr>
          <w:iCs/>
          <w:color w:val="000000"/>
          <w:spacing w:val="-2"/>
          <w:sz w:val="28"/>
          <w:szCs w:val="28"/>
        </w:rPr>
        <w:t>П</w:t>
      </w:r>
      <w:r w:rsidR="003C6E4D">
        <w:rPr>
          <w:iCs/>
          <w:color w:val="000000"/>
          <w:spacing w:val="-2"/>
          <w:sz w:val="28"/>
          <w:szCs w:val="28"/>
        </w:rPr>
        <w:t>ідвищення</w:t>
      </w:r>
      <w:proofErr w:type="spellEnd"/>
      <w:r w:rsidR="003C6E4D">
        <w:rPr>
          <w:iCs/>
          <w:color w:val="000000"/>
          <w:spacing w:val="-2"/>
          <w:sz w:val="28"/>
          <w:szCs w:val="28"/>
        </w:rPr>
        <w:t xml:space="preserve"> </w:t>
      </w:r>
      <w:proofErr w:type="spellStart"/>
      <w:r w:rsidR="003C6E4D">
        <w:rPr>
          <w:iCs/>
          <w:color w:val="000000"/>
          <w:spacing w:val="-2"/>
          <w:sz w:val="28"/>
          <w:szCs w:val="28"/>
        </w:rPr>
        <w:t>рівня</w:t>
      </w:r>
      <w:proofErr w:type="spellEnd"/>
      <w:r w:rsidR="003C6E4D">
        <w:rPr>
          <w:iCs/>
          <w:color w:val="000000"/>
          <w:spacing w:val="-2"/>
          <w:sz w:val="28"/>
          <w:szCs w:val="28"/>
        </w:rPr>
        <w:t xml:space="preserve"> </w:t>
      </w:r>
      <w:proofErr w:type="spellStart"/>
      <w:r w:rsidR="003C6E4D">
        <w:rPr>
          <w:iCs/>
          <w:color w:val="000000"/>
          <w:spacing w:val="-2"/>
          <w:sz w:val="28"/>
          <w:szCs w:val="28"/>
        </w:rPr>
        <w:t>енергоефективності</w:t>
      </w:r>
      <w:proofErr w:type="spellEnd"/>
      <w:r w:rsidR="003C6E4D">
        <w:rPr>
          <w:color w:val="000000"/>
          <w:spacing w:val="-2"/>
          <w:sz w:val="28"/>
          <w:szCs w:val="28"/>
        </w:rPr>
        <w:t>.</w:t>
      </w:r>
    </w:p>
    <w:p w:rsidR="003C6E4D" w:rsidRDefault="003C6E4D" w:rsidP="003C6E4D">
      <w:pPr>
        <w:widowControl/>
        <w:numPr>
          <w:ilvl w:val="0"/>
          <w:numId w:val="2"/>
        </w:numPr>
        <w:tabs>
          <w:tab w:val="left" w:pos="1134"/>
        </w:tabs>
        <w:autoSpaceDE/>
        <w:autoSpaceDN/>
        <w:adjustRightInd/>
        <w:ind w:left="0" w:firstLine="709"/>
        <w:jc w:val="both"/>
        <w:rPr>
          <w:color w:val="000000"/>
          <w:sz w:val="28"/>
          <w:szCs w:val="28"/>
        </w:rPr>
      </w:pPr>
      <w:proofErr w:type="spellStart"/>
      <w:r>
        <w:rPr>
          <w:iCs/>
          <w:color w:val="000000"/>
          <w:sz w:val="28"/>
          <w:szCs w:val="28"/>
        </w:rPr>
        <w:t>Раціональне</w:t>
      </w:r>
      <w:proofErr w:type="spellEnd"/>
      <w:r>
        <w:rPr>
          <w:iCs/>
          <w:color w:val="000000"/>
          <w:sz w:val="28"/>
          <w:szCs w:val="28"/>
        </w:rPr>
        <w:t xml:space="preserve"> </w:t>
      </w:r>
      <w:proofErr w:type="spellStart"/>
      <w:r>
        <w:rPr>
          <w:iCs/>
          <w:color w:val="000000"/>
          <w:sz w:val="28"/>
          <w:szCs w:val="28"/>
        </w:rPr>
        <w:t>використання</w:t>
      </w:r>
      <w:proofErr w:type="spellEnd"/>
      <w:r>
        <w:rPr>
          <w:iCs/>
          <w:color w:val="000000"/>
          <w:sz w:val="28"/>
          <w:szCs w:val="28"/>
        </w:rPr>
        <w:t xml:space="preserve"> природно-ресурсного </w:t>
      </w:r>
      <w:proofErr w:type="spellStart"/>
      <w:r>
        <w:rPr>
          <w:iCs/>
          <w:color w:val="000000"/>
          <w:sz w:val="28"/>
          <w:szCs w:val="28"/>
        </w:rPr>
        <w:t>потенціалу</w:t>
      </w:r>
      <w:proofErr w:type="spellEnd"/>
      <w:r>
        <w:rPr>
          <w:iCs/>
          <w:color w:val="000000"/>
          <w:sz w:val="28"/>
          <w:szCs w:val="28"/>
        </w:rPr>
        <w:t>.</w:t>
      </w:r>
    </w:p>
    <w:p w:rsidR="003C6E4D" w:rsidRDefault="003C6E4D" w:rsidP="003C6E4D">
      <w:pPr>
        <w:widowControl/>
        <w:numPr>
          <w:ilvl w:val="0"/>
          <w:numId w:val="2"/>
        </w:numPr>
        <w:tabs>
          <w:tab w:val="left" w:pos="1134"/>
        </w:tabs>
        <w:autoSpaceDE/>
        <w:autoSpaceDN/>
        <w:adjustRightInd/>
        <w:ind w:left="0" w:firstLine="709"/>
        <w:jc w:val="both"/>
        <w:rPr>
          <w:color w:val="000000"/>
          <w:sz w:val="28"/>
          <w:szCs w:val="28"/>
        </w:rPr>
      </w:pPr>
      <w:proofErr w:type="spellStart"/>
      <w:r>
        <w:rPr>
          <w:iCs/>
          <w:color w:val="000000"/>
          <w:sz w:val="28"/>
          <w:szCs w:val="28"/>
        </w:rPr>
        <w:t>Розвиток</w:t>
      </w:r>
      <w:proofErr w:type="spellEnd"/>
      <w:r>
        <w:rPr>
          <w:iCs/>
          <w:color w:val="000000"/>
          <w:sz w:val="28"/>
          <w:szCs w:val="28"/>
        </w:rPr>
        <w:t xml:space="preserve"> </w:t>
      </w:r>
      <w:proofErr w:type="spellStart"/>
      <w:r>
        <w:rPr>
          <w:iCs/>
          <w:color w:val="000000"/>
          <w:sz w:val="28"/>
          <w:szCs w:val="28"/>
        </w:rPr>
        <w:t>інтелектуального</w:t>
      </w:r>
      <w:proofErr w:type="spellEnd"/>
      <w:r>
        <w:rPr>
          <w:iCs/>
          <w:color w:val="000000"/>
          <w:sz w:val="28"/>
          <w:szCs w:val="28"/>
        </w:rPr>
        <w:t xml:space="preserve"> </w:t>
      </w:r>
      <w:proofErr w:type="spellStart"/>
      <w:r>
        <w:rPr>
          <w:iCs/>
          <w:color w:val="000000"/>
          <w:sz w:val="28"/>
          <w:szCs w:val="28"/>
        </w:rPr>
        <w:t>капіталу</w:t>
      </w:r>
      <w:proofErr w:type="spellEnd"/>
      <w:r>
        <w:rPr>
          <w:color w:val="000000"/>
          <w:sz w:val="28"/>
          <w:szCs w:val="28"/>
        </w:rPr>
        <w:t>.</w:t>
      </w:r>
    </w:p>
    <w:p w:rsidR="003C6E4D" w:rsidRDefault="003C6E4D" w:rsidP="003C6E4D">
      <w:pPr>
        <w:widowControl/>
        <w:numPr>
          <w:ilvl w:val="0"/>
          <w:numId w:val="2"/>
        </w:numPr>
        <w:tabs>
          <w:tab w:val="left" w:pos="1134"/>
        </w:tabs>
        <w:autoSpaceDE/>
        <w:autoSpaceDN/>
        <w:adjustRightInd/>
        <w:ind w:left="0" w:firstLine="709"/>
        <w:jc w:val="both"/>
        <w:rPr>
          <w:color w:val="000000"/>
          <w:sz w:val="28"/>
          <w:szCs w:val="28"/>
        </w:rPr>
      </w:pPr>
      <w:proofErr w:type="spellStart"/>
      <w:r>
        <w:rPr>
          <w:color w:val="000000"/>
          <w:sz w:val="28"/>
          <w:szCs w:val="28"/>
        </w:rPr>
        <w:t>Зменшення</w:t>
      </w:r>
      <w:proofErr w:type="spellEnd"/>
      <w:r>
        <w:rPr>
          <w:color w:val="000000"/>
          <w:sz w:val="28"/>
          <w:szCs w:val="28"/>
        </w:rPr>
        <w:t xml:space="preserve"> </w:t>
      </w:r>
      <w:proofErr w:type="spellStart"/>
      <w:r>
        <w:rPr>
          <w:color w:val="000000"/>
          <w:sz w:val="28"/>
          <w:szCs w:val="28"/>
        </w:rPr>
        <w:t>рівня</w:t>
      </w:r>
      <w:proofErr w:type="spellEnd"/>
      <w:r>
        <w:rPr>
          <w:color w:val="000000"/>
          <w:sz w:val="28"/>
          <w:szCs w:val="28"/>
        </w:rPr>
        <w:t xml:space="preserve"> </w:t>
      </w:r>
      <w:proofErr w:type="spellStart"/>
      <w:r>
        <w:rPr>
          <w:color w:val="000000"/>
          <w:sz w:val="28"/>
          <w:szCs w:val="28"/>
        </w:rPr>
        <w:t>забруднення</w:t>
      </w:r>
      <w:proofErr w:type="spellEnd"/>
      <w:r>
        <w:rPr>
          <w:color w:val="000000"/>
          <w:sz w:val="28"/>
          <w:szCs w:val="28"/>
        </w:rPr>
        <w:t xml:space="preserve"> </w:t>
      </w:r>
      <w:proofErr w:type="spellStart"/>
      <w:r>
        <w:rPr>
          <w:color w:val="000000"/>
          <w:sz w:val="28"/>
          <w:szCs w:val="28"/>
        </w:rPr>
        <w:t>навколишнього</w:t>
      </w:r>
      <w:proofErr w:type="spellEnd"/>
      <w:r>
        <w:rPr>
          <w:color w:val="000000"/>
          <w:sz w:val="28"/>
          <w:szCs w:val="28"/>
        </w:rPr>
        <w:t xml:space="preserve"> </w:t>
      </w:r>
      <w:proofErr w:type="spellStart"/>
      <w:r>
        <w:rPr>
          <w:color w:val="000000"/>
          <w:sz w:val="28"/>
          <w:szCs w:val="28"/>
        </w:rPr>
        <w:t>середовища</w:t>
      </w:r>
      <w:proofErr w:type="spellEnd"/>
      <w:r>
        <w:rPr>
          <w:color w:val="000000"/>
          <w:sz w:val="28"/>
          <w:szCs w:val="28"/>
        </w:rPr>
        <w:t>.</w:t>
      </w:r>
    </w:p>
    <w:p w:rsidR="003C6E4D" w:rsidRDefault="003C6E4D" w:rsidP="003C6E4D">
      <w:pPr>
        <w:widowControl/>
        <w:numPr>
          <w:ilvl w:val="0"/>
          <w:numId w:val="2"/>
        </w:numPr>
        <w:tabs>
          <w:tab w:val="left" w:pos="1134"/>
        </w:tabs>
        <w:autoSpaceDE/>
        <w:autoSpaceDN/>
        <w:adjustRightInd/>
        <w:ind w:left="0" w:firstLine="709"/>
        <w:jc w:val="both"/>
        <w:rPr>
          <w:color w:val="000000"/>
          <w:sz w:val="28"/>
          <w:szCs w:val="28"/>
        </w:rPr>
      </w:pPr>
      <w:proofErr w:type="spellStart"/>
      <w:r>
        <w:rPr>
          <w:color w:val="000000"/>
          <w:sz w:val="28"/>
          <w:szCs w:val="28"/>
        </w:rPr>
        <w:t>Розвиток</w:t>
      </w:r>
      <w:proofErr w:type="spellEnd"/>
      <w:r>
        <w:rPr>
          <w:color w:val="000000"/>
          <w:sz w:val="28"/>
          <w:szCs w:val="28"/>
        </w:rPr>
        <w:t xml:space="preserve"> </w:t>
      </w:r>
      <w:proofErr w:type="spellStart"/>
      <w:r>
        <w:rPr>
          <w:color w:val="000000"/>
          <w:sz w:val="28"/>
          <w:szCs w:val="28"/>
        </w:rPr>
        <w:t>культури</w:t>
      </w:r>
      <w:proofErr w:type="spellEnd"/>
      <w:r>
        <w:rPr>
          <w:color w:val="000000"/>
          <w:sz w:val="28"/>
          <w:szCs w:val="28"/>
        </w:rPr>
        <w:t>.</w:t>
      </w:r>
    </w:p>
    <w:p w:rsidR="003C6E4D" w:rsidRDefault="003C6E4D" w:rsidP="003C6E4D">
      <w:pPr>
        <w:widowControl/>
        <w:numPr>
          <w:ilvl w:val="0"/>
          <w:numId w:val="2"/>
        </w:numPr>
        <w:tabs>
          <w:tab w:val="left" w:pos="1134"/>
        </w:tabs>
        <w:autoSpaceDE/>
        <w:autoSpaceDN/>
        <w:adjustRightInd/>
        <w:ind w:left="0" w:firstLine="709"/>
        <w:jc w:val="both"/>
        <w:rPr>
          <w:color w:val="000000"/>
          <w:sz w:val="28"/>
          <w:szCs w:val="28"/>
        </w:rPr>
      </w:pPr>
      <w:proofErr w:type="spellStart"/>
      <w:r>
        <w:rPr>
          <w:color w:val="000000"/>
          <w:sz w:val="28"/>
          <w:szCs w:val="28"/>
        </w:rPr>
        <w:t>Підвищення</w:t>
      </w:r>
      <w:proofErr w:type="spellEnd"/>
      <w:r>
        <w:rPr>
          <w:color w:val="000000"/>
          <w:sz w:val="28"/>
          <w:szCs w:val="28"/>
        </w:rPr>
        <w:t xml:space="preserve"> </w:t>
      </w:r>
      <w:proofErr w:type="spellStart"/>
      <w:r>
        <w:rPr>
          <w:color w:val="000000"/>
          <w:sz w:val="28"/>
          <w:szCs w:val="28"/>
        </w:rPr>
        <w:t>якості</w:t>
      </w:r>
      <w:proofErr w:type="spellEnd"/>
      <w:r>
        <w:rPr>
          <w:color w:val="000000"/>
          <w:sz w:val="28"/>
          <w:szCs w:val="28"/>
        </w:rPr>
        <w:t xml:space="preserve"> </w:t>
      </w:r>
      <w:proofErr w:type="spellStart"/>
      <w:proofErr w:type="gramStart"/>
      <w:r>
        <w:rPr>
          <w:color w:val="000000"/>
          <w:sz w:val="28"/>
          <w:szCs w:val="28"/>
        </w:rPr>
        <w:t>освіти</w:t>
      </w:r>
      <w:proofErr w:type="spellEnd"/>
      <w:r>
        <w:rPr>
          <w:color w:val="000000"/>
          <w:sz w:val="28"/>
          <w:szCs w:val="28"/>
          <w:lang w:val="uk-UA"/>
        </w:rPr>
        <w:t xml:space="preserve">, </w:t>
      </w:r>
      <w:r>
        <w:rPr>
          <w:sz w:val="28"/>
          <w:szCs w:val="28"/>
          <w:lang w:val="uk-UA"/>
        </w:rPr>
        <w:t xml:space="preserve"> оптимізація</w:t>
      </w:r>
      <w:proofErr w:type="gramEnd"/>
      <w:r>
        <w:rPr>
          <w:sz w:val="28"/>
          <w:szCs w:val="28"/>
          <w:lang w:val="uk-UA"/>
        </w:rPr>
        <w:t xml:space="preserve"> мережі закладів освіти</w:t>
      </w:r>
      <w:r>
        <w:rPr>
          <w:color w:val="000000"/>
          <w:sz w:val="28"/>
          <w:szCs w:val="28"/>
        </w:rPr>
        <w:t>.</w:t>
      </w:r>
    </w:p>
    <w:p w:rsidR="003C6E4D" w:rsidRPr="005A5A15" w:rsidRDefault="003C6E4D" w:rsidP="005A5A15">
      <w:pPr>
        <w:widowControl/>
        <w:numPr>
          <w:ilvl w:val="0"/>
          <w:numId w:val="2"/>
        </w:numPr>
        <w:tabs>
          <w:tab w:val="left" w:pos="1134"/>
        </w:tabs>
        <w:autoSpaceDE/>
        <w:autoSpaceDN/>
        <w:adjustRightInd/>
        <w:ind w:left="0" w:firstLine="709"/>
        <w:jc w:val="both"/>
        <w:rPr>
          <w:color w:val="000000"/>
          <w:sz w:val="28"/>
          <w:szCs w:val="28"/>
        </w:rPr>
      </w:pPr>
      <w:proofErr w:type="spellStart"/>
      <w:r>
        <w:rPr>
          <w:color w:val="000000"/>
          <w:sz w:val="28"/>
          <w:szCs w:val="28"/>
        </w:rPr>
        <w:t>Покращання</w:t>
      </w:r>
      <w:proofErr w:type="spellEnd"/>
      <w:r>
        <w:rPr>
          <w:color w:val="000000"/>
          <w:sz w:val="28"/>
          <w:szCs w:val="28"/>
        </w:rPr>
        <w:t xml:space="preserve"> </w:t>
      </w:r>
      <w:proofErr w:type="spellStart"/>
      <w:r>
        <w:rPr>
          <w:color w:val="000000"/>
          <w:sz w:val="28"/>
          <w:szCs w:val="28"/>
        </w:rPr>
        <w:t>матеріально-технічної</w:t>
      </w:r>
      <w:proofErr w:type="spellEnd"/>
      <w:r>
        <w:rPr>
          <w:color w:val="000000"/>
          <w:sz w:val="28"/>
          <w:szCs w:val="28"/>
        </w:rPr>
        <w:t xml:space="preserve"> </w:t>
      </w:r>
      <w:proofErr w:type="spellStart"/>
      <w:r>
        <w:rPr>
          <w:color w:val="000000"/>
          <w:sz w:val="28"/>
          <w:szCs w:val="28"/>
        </w:rPr>
        <w:t>бази</w:t>
      </w:r>
      <w:proofErr w:type="spellEnd"/>
      <w:r>
        <w:rPr>
          <w:color w:val="000000"/>
          <w:sz w:val="28"/>
          <w:szCs w:val="28"/>
          <w:lang w:val="uk-UA"/>
        </w:rPr>
        <w:t>, а саме: п</w:t>
      </w:r>
      <w:r>
        <w:rPr>
          <w:sz w:val="28"/>
          <w:szCs w:val="28"/>
          <w:lang w:val="uk-UA"/>
        </w:rPr>
        <w:t>ридбання комунальної техніки.</w:t>
      </w:r>
    </w:p>
    <w:p w:rsidR="003C6E4D" w:rsidRDefault="003C6E4D" w:rsidP="003C6E4D">
      <w:pPr>
        <w:widowControl/>
        <w:numPr>
          <w:ilvl w:val="0"/>
          <w:numId w:val="2"/>
        </w:numPr>
        <w:tabs>
          <w:tab w:val="left" w:pos="1134"/>
        </w:tabs>
        <w:autoSpaceDE/>
        <w:autoSpaceDN/>
        <w:adjustRightInd/>
        <w:ind w:left="0" w:firstLine="709"/>
        <w:jc w:val="both"/>
        <w:rPr>
          <w:color w:val="000000"/>
          <w:sz w:val="28"/>
          <w:szCs w:val="28"/>
        </w:rPr>
      </w:pPr>
      <w:proofErr w:type="spellStart"/>
      <w:r>
        <w:rPr>
          <w:color w:val="000000"/>
          <w:sz w:val="28"/>
          <w:szCs w:val="28"/>
        </w:rPr>
        <w:t>Підтримка</w:t>
      </w:r>
      <w:proofErr w:type="spellEnd"/>
      <w:r>
        <w:rPr>
          <w:color w:val="000000"/>
          <w:sz w:val="28"/>
          <w:szCs w:val="28"/>
        </w:rPr>
        <w:t xml:space="preserve"> </w:t>
      </w:r>
      <w:proofErr w:type="spellStart"/>
      <w:r>
        <w:rPr>
          <w:color w:val="000000"/>
          <w:sz w:val="28"/>
          <w:szCs w:val="28"/>
        </w:rPr>
        <w:t>розвитку</w:t>
      </w:r>
      <w:proofErr w:type="spellEnd"/>
      <w:r>
        <w:rPr>
          <w:color w:val="000000"/>
          <w:sz w:val="28"/>
          <w:szCs w:val="28"/>
        </w:rPr>
        <w:t xml:space="preserve"> малого та </w:t>
      </w:r>
      <w:proofErr w:type="spellStart"/>
      <w:r>
        <w:rPr>
          <w:color w:val="000000"/>
          <w:sz w:val="28"/>
          <w:szCs w:val="28"/>
        </w:rPr>
        <w:t>середнього</w:t>
      </w:r>
      <w:proofErr w:type="spellEnd"/>
      <w:r>
        <w:rPr>
          <w:color w:val="000000"/>
          <w:sz w:val="28"/>
          <w:szCs w:val="28"/>
        </w:rPr>
        <w:t xml:space="preserve"> </w:t>
      </w:r>
      <w:proofErr w:type="spellStart"/>
      <w:r>
        <w:rPr>
          <w:color w:val="000000"/>
          <w:sz w:val="28"/>
          <w:szCs w:val="28"/>
        </w:rPr>
        <w:t>бізнесу</w:t>
      </w:r>
      <w:proofErr w:type="spellEnd"/>
      <w:r>
        <w:rPr>
          <w:color w:val="000000"/>
          <w:sz w:val="28"/>
          <w:szCs w:val="28"/>
        </w:rPr>
        <w:t>.</w:t>
      </w:r>
    </w:p>
    <w:p w:rsidR="003C6E4D" w:rsidRDefault="005A5A15" w:rsidP="003C6E4D">
      <w:pPr>
        <w:ind w:firstLine="567"/>
        <w:jc w:val="both"/>
        <w:rPr>
          <w:sz w:val="28"/>
          <w:szCs w:val="28"/>
          <w:lang w:val="uk-UA"/>
        </w:rPr>
      </w:pPr>
      <w:r>
        <w:rPr>
          <w:color w:val="000000"/>
          <w:sz w:val="28"/>
          <w:szCs w:val="28"/>
        </w:rPr>
        <w:t xml:space="preserve">У </w:t>
      </w:r>
      <w:proofErr w:type="spellStart"/>
      <w:r>
        <w:rPr>
          <w:color w:val="000000"/>
          <w:sz w:val="28"/>
          <w:szCs w:val="28"/>
        </w:rPr>
        <w:t>процесі</w:t>
      </w:r>
      <w:proofErr w:type="spellEnd"/>
      <w:r>
        <w:rPr>
          <w:color w:val="000000"/>
          <w:sz w:val="28"/>
          <w:szCs w:val="28"/>
        </w:rPr>
        <w:t xml:space="preserve"> </w:t>
      </w:r>
      <w:proofErr w:type="spellStart"/>
      <w:r>
        <w:rPr>
          <w:color w:val="000000"/>
          <w:sz w:val="28"/>
          <w:szCs w:val="28"/>
        </w:rPr>
        <w:t>виконання</w:t>
      </w:r>
      <w:proofErr w:type="spellEnd"/>
      <w:r>
        <w:rPr>
          <w:color w:val="000000"/>
          <w:sz w:val="28"/>
          <w:szCs w:val="28"/>
        </w:rPr>
        <w:t xml:space="preserve"> План</w:t>
      </w:r>
      <w:r w:rsidR="003C6E4D">
        <w:rPr>
          <w:color w:val="000000"/>
          <w:sz w:val="28"/>
          <w:szCs w:val="28"/>
        </w:rPr>
        <w:t xml:space="preserve"> </w:t>
      </w:r>
      <w:proofErr w:type="spellStart"/>
      <w:r w:rsidR="003C6E4D">
        <w:rPr>
          <w:color w:val="000000"/>
          <w:sz w:val="28"/>
          <w:szCs w:val="28"/>
        </w:rPr>
        <w:t>може</w:t>
      </w:r>
      <w:proofErr w:type="spellEnd"/>
      <w:r w:rsidR="003C6E4D">
        <w:rPr>
          <w:color w:val="000000"/>
          <w:sz w:val="28"/>
          <w:szCs w:val="28"/>
        </w:rPr>
        <w:t xml:space="preserve"> </w:t>
      </w:r>
      <w:proofErr w:type="spellStart"/>
      <w:r w:rsidR="003C6E4D">
        <w:rPr>
          <w:color w:val="000000"/>
          <w:sz w:val="28"/>
          <w:szCs w:val="28"/>
        </w:rPr>
        <w:t>уточнюватися</w:t>
      </w:r>
      <w:proofErr w:type="spellEnd"/>
      <w:r>
        <w:rPr>
          <w:color w:val="000000"/>
          <w:sz w:val="28"/>
          <w:szCs w:val="28"/>
        </w:rPr>
        <w:t xml:space="preserve">. </w:t>
      </w:r>
      <w:proofErr w:type="spellStart"/>
      <w:r>
        <w:rPr>
          <w:color w:val="000000"/>
          <w:sz w:val="28"/>
          <w:szCs w:val="28"/>
        </w:rPr>
        <w:t>Зміни</w:t>
      </w:r>
      <w:proofErr w:type="spellEnd"/>
      <w:r>
        <w:rPr>
          <w:color w:val="000000"/>
          <w:sz w:val="28"/>
          <w:szCs w:val="28"/>
        </w:rPr>
        <w:t xml:space="preserve"> і </w:t>
      </w:r>
      <w:proofErr w:type="spellStart"/>
      <w:r>
        <w:rPr>
          <w:color w:val="000000"/>
          <w:sz w:val="28"/>
          <w:szCs w:val="28"/>
        </w:rPr>
        <w:t>доповнення</w:t>
      </w:r>
      <w:proofErr w:type="spellEnd"/>
      <w:r>
        <w:rPr>
          <w:color w:val="000000"/>
          <w:sz w:val="28"/>
          <w:szCs w:val="28"/>
        </w:rPr>
        <w:t xml:space="preserve"> до Плану</w:t>
      </w:r>
      <w:r w:rsidR="003C6E4D">
        <w:rPr>
          <w:color w:val="000000"/>
          <w:sz w:val="28"/>
          <w:szCs w:val="28"/>
        </w:rPr>
        <w:t xml:space="preserve"> </w:t>
      </w:r>
      <w:proofErr w:type="spellStart"/>
      <w:r w:rsidR="003C6E4D">
        <w:rPr>
          <w:color w:val="000000"/>
          <w:sz w:val="28"/>
          <w:szCs w:val="28"/>
        </w:rPr>
        <w:t>затверджуються</w:t>
      </w:r>
      <w:proofErr w:type="spellEnd"/>
      <w:r w:rsidR="003C6E4D">
        <w:rPr>
          <w:color w:val="000000"/>
          <w:sz w:val="28"/>
          <w:szCs w:val="28"/>
        </w:rPr>
        <w:t xml:space="preserve"> </w:t>
      </w:r>
      <w:proofErr w:type="spellStart"/>
      <w:r w:rsidR="003C6E4D">
        <w:rPr>
          <w:color w:val="000000"/>
          <w:sz w:val="28"/>
          <w:szCs w:val="28"/>
        </w:rPr>
        <w:t>рішенням</w:t>
      </w:r>
      <w:proofErr w:type="spellEnd"/>
      <w:r w:rsidR="003C6E4D">
        <w:rPr>
          <w:color w:val="000000"/>
          <w:sz w:val="28"/>
          <w:szCs w:val="28"/>
        </w:rPr>
        <w:t xml:space="preserve"> </w:t>
      </w:r>
      <w:r w:rsidR="003C6E4D">
        <w:rPr>
          <w:color w:val="000000"/>
          <w:sz w:val="28"/>
          <w:szCs w:val="28"/>
          <w:lang w:val="uk-UA"/>
        </w:rPr>
        <w:t xml:space="preserve">селищної </w:t>
      </w:r>
      <w:proofErr w:type="spellStart"/>
      <w:r w:rsidR="003C6E4D">
        <w:rPr>
          <w:color w:val="000000"/>
          <w:sz w:val="28"/>
          <w:szCs w:val="28"/>
        </w:rPr>
        <w:t>територіальної</w:t>
      </w:r>
      <w:proofErr w:type="spellEnd"/>
      <w:r w:rsidR="003C6E4D">
        <w:rPr>
          <w:color w:val="000000"/>
          <w:sz w:val="28"/>
          <w:szCs w:val="28"/>
        </w:rPr>
        <w:t xml:space="preserve"> </w:t>
      </w:r>
      <w:proofErr w:type="spellStart"/>
      <w:proofErr w:type="gramStart"/>
      <w:r w:rsidR="003C6E4D">
        <w:rPr>
          <w:color w:val="000000"/>
          <w:sz w:val="28"/>
          <w:szCs w:val="28"/>
        </w:rPr>
        <w:t>громади</w:t>
      </w:r>
      <w:proofErr w:type="spellEnd"/>
      <w:r w:rsidR="003C6E4D">
        <w:rPr>
          <w:color w:val="000000"/>
          <w:sz w:val="28"/>
          <w:szCs w:val="28"/>
        </w:rPr>
        <w:t xml:space="preserve">  </w:t>
      </w:r>
      <w:r w:rsidR="003C6E4D">
        <w:rPr>
          <w:color w:val="000000"/>
          <w:sz w:val="28"/>
          <w:szCs w:val="28"/>
          <w:lang w:val="uk-UA"/>
        </w:rPr>
        <w:t>.</w:t>
      </w:r>
      <w:proofErr w:type="gramEnd"/>
    </w:p>
    <w:p w:rsidR="003C6E4D" w:rsidRDefault="003C6E4D" w:rsidP="003C6E4D">
      <w:pPr>
        <w:ind w:left="567" w:firstLine="567"/>
        <w:jc w:val="both"/>
        <w:rPr>
          <w:sz w:val="28"/>
          <w:szCs w:val="28"/>
          <w:lang w:val="uk-UA"/>
        </w:rPr>
      </w:pPr>
    </w:p>
    <w:p w:rsidR="00E90B12" w:rsidRDefault="00E90B12" w:rsidP="003C6E4D">
      <w:pPr>
        <w:ind w:left="567" w:firstLine="567"/>
        <w:jc w:val="both"/>
        <w:rPr>
          <w:sz w:val="28"/>
          <w:szCs w:val="28"/>
          <w:lang w:val="uk-UA"/>
        </w:rPr>
      </w:pPr>
    </w:p>
    <w:p w:rsidR="003C6E4D" w:rsidRDefault="003C6E4D" w:rsidP="003C6E4D">
      <w:pPr>
        <w:ind w:left="1134"/>
        <w:jc w:val="center"/>
        <w:rPr>
          <w:b/>
          <w:sz w:val="28"/>
          <w:szCs w:val="28"/>
          <w:lang w:val="uk-UA"/>
        </w:rPr>
      </w:pPr>
      <w:r>
        <w:rPr>
          <w:b/>
          <w:sz w:val="28"/>
          <w:szCs w:val="28"/>
          <w:lang w:val="uk-UA"/>
        </w:rPr>
        <w:t xml:space="preserve">І. Аналіз соціально-економічного розвитку </w:t>
      </w:r>
      <w:proofErr w:type="spellStart"/>
      <w:r w:rsidR="007668FB">
        <w:rPr>
          <w:b/>
          <w:sz w:val="28"/>
          <w:szCs w:val="28"/>
          <w:lang w:val="uk-UA"/>
        </w:rPr>
        <w:t>Березнянської</w:t>
      </w:r>
      <w:proofErr w:type="spellEnd"/>
      <w:r>
        <w:rPr>
          <w:b/>
          <w:sz w:val="28"/>
          <w:szCs w:val="28"/>
          <w:lang w:val="uk-UA"/>
        </w:rPr>
        <w:t xml:space="preserve"> селищної  територіальної громади  </w:t>
      </w:r>
    </w:p>
    <w:p w:rsidR="003C6E4D" w:rsidRDefault="003C6E4D" w:rsidP="003C6E4D">
      <w:pPr>
        <w:pStyle w:val="af4"/>
        <w:spacing w:after="0" w:line="240" w:lineRule="auto"/>
        <w:ind w:left="1554"/>
        <w:rPr>
          <w:rFonts w:ascii="Times New Roman" w:hAnsi="Times New Roman" w:cs="Times New Roman"/>
          <w:b/>
          <w:sz w:val="28"/>
          <w:szCs w:val="28"/>
          <w:lang w:val="uk-UA"/>
        </w:rPr>
      </w:pPr>
    </w:p>
    <w:p w:rsidR="003C6E4D" w:rsidRDefault="007668FB" w:rsidP="003C6E4D">
      <w:pPr>
        <w:tabs>
          <w:tab w:val="left" w:pos="9720"/>
        </w:tabs>
        <w:ind w:left="567" w:firstLine="567"/>
        <w:jc w:val="both"/>
        <w:rPr>
          <w:sz w:val="28"/>
          <w:szCs w:val="28"/>
          <w:lang w:val="uk-UA"/>
        </w:rPr>
      </w:pPr>
      <w:r>
        <w:rPr>
          <w:sz w:val="28"/>
          <w:szCs w:val="28"/>
          <w:lang w:val="uk-UA"/>
        </w:rPr>
        <w:t xml:space="preserve"> </w:t>
      </w:r>
      <w:proofErr w:type="spellStart"/>
      <w:r>
        <w:rPr>
          <w:sz w:val="28"/>
          <w:szCs w:val="28"/>
          <w:lang w:val="uk-UA"/>
        </w:rPr>
        <w:t>Березнянська</w:t>
      </w:r>
      <w:proofErr w:type="spellEnd"/>
      <w:r>
        <w:rPr>
          <w:sz w:val="28"/>
          <w:szCs w:val="28"/>
          <w:lang w:val="uk-UA"/>
        </w:rPr>
        <w:t xml:space="preserve"> територіальна громада створена у 25 листопада</w:t>
      </w:r>
      <w:r w:rsidR="003C6E4D">
        <w:rPr>
          <w:sz w:val="28"/>
          <w:szCs w:val="28"/>
          <w:lang w:val="uk-UA"/>
        </w:rPr>
        <w:t xml:space="preserve"> 20</w:t>
      </w:r>
      <w:r>
        <w:rPr>
          <w:sz w:val="28"/>
          <w:szCs w:val="28"/>
          <w:lang w:val="uk-UA"/>
        </w:rPr>
        <w:t>20</w:t>
      </w:r>
      <w:r w:rsidR="003C6E4D">
        <w:rPr>
          <w:sz w:val="28"/>
          <w:szCs w:val="28"/>
          <w:lang w:val="uk-UA"/>
        </w:rPr>
        <w:t xml:space="preserve"> року. </w:t>
      </w:r>
      <w:r>
        <w:rPr>
          <w:bCs/>
          <w:sz w:val="28"/>
          <w:szCs w:val="28"/>
          <w:lang w:val="uk-UA"/>
        </w:rPr>
        <w:t xml:space="preserve">До </w:t>
      </w:r>
      <w:proofErr w:type="spellStart"/>
      <w:r>
        <w:rPr>
          <w:bCs/>
          <w:sz w:val="28"/>
          <w:szCs w:val="28"/>
          <w:lang w:val="uk-UA"/>
        </w:rPr>
        <w:t>Березнянської</w:t>
      </w:r>
      <w:proofErr w:type="spellEnd"/>
      <w:r w:rsidR="003C6E4D">
        <w:rPr>
          <w:bCs/>
          <w:sz w:val="28"/>
          <w:szCs w:val="28"/>
          <w:lang w:val="uk-UA"/>
        </w:rPr>
        <w:t xml:space="preserve"> територіальної громади   приєдналося </w:t>
      </w:r>
      <w:r>
        <w:rPr>
          <w:bCs/>
          <w:sz w:val="28"/>
          <w:szCs w:val="28"/>
          <w:lang w:val="uk-UA"/>
        </w:rPr>
        <w:t>4 сільські</w:t>
      </w:r>
      <w:r w:rsidR="003C6E4D">
        <w:rPr>
          <w:bCs/>
          <w:sz w:val="28"/>
          <w:szCs w:val="28"/>
          <w:lang w:val="uk-UA"/>
        </w:rPr>
        <w:t xml:space="preserve"> рад</w:t>
      </w:r>
      <w:r>
        <w:rPr>
          <w:bCs/>
          <w:sz w:val="28"/>
          <w:szCs w:val="28"/>
          <w:lang w:val="uk-UA"/>
        </w:rPr>
        <w:t>и, а це 17 населених пунктів Чернігівського</w:t>
      </w:r>
      <w:r w:rsidR="003C6E4D">
        <w:rPr>
          <w:bCs/>
          <w:sz w:val="28"/>
          <w:szCs w:val="28"/>
          <w:lang w:val="uk-UA"/>
        </w:rPr>
        <w:t xml:space="preserve"> району. </w:t>
      </w:r>
      <w:r w:rsidR="003C6E4D">
        <w:rPr>
          <w:sz w:val="28"/>
          <w:szCs w:val="28"/>
          <w:lang w:val="uk-UA"/>
        </w:rPr>
        <w:t>Адміністративний центр гро</w:t>
      </w:r>
      <w:r>
        <w:rPr>
          <w:sz w:val="28"/>
          <w:szCs w:val="28"/>
          <w:lang w:val="uk-UA"/>
        </w:rPr>
        <w:t xml:space="preserve">мади знаходиться в смт. </w:t>
      </w:r>
      <w:proofErr w:type="spellStart"/>
      <w:r>
        <w:rPr>
          <w:sz w:val="28"/>
          <w:szCs w:val="28"/>
          <w:lang w:val="uk-UA"/>
        </w:rPr>
        <w:t>Березна</w:t>
      </w:r>
      <w:proofErr w:type="spellEnd"/>
      <w:r w:rsidR="003C6E4D">
        <w:rPr>
          <w:sz w:val="28"/>
          <w:szCs w:val="28"/>
          <w:lang w:val="uk-UA"/>
        </w:rPr>
        <w:t xml:space="preserve">, </w:t>
      </w:r>
      <w:r>
        <w:rPr>
          <w:sz w:val="28"/>
          <w:szCs w:val="28"/>
          <w:lang w:val="uk-UA"/>
        </w:rPr>
        <w:t>який розташований на відстані 35</w:t>
      </w:r>
      <w:r w:rsidR="003C6E4D">
        <w:rPr>
          <w:sz w:val="28"/>
          <w:szCs w:val="28"/>
          <w:lang w:val="uk-UA"/>
        </w:rPr>
        <w:t xml:space="preserve"> км від</w:t>
      </w:r>
      <w:r>
        <w:rPr>
          <w:sz w:val="28"/>
          <w:szCs w:val="28"/>
          <w:lang w:val="uk-UA"/>
        </w:rPr>
        <w:t xml:space="preserve"> районного та обласного центру</w:t>
      </w:r>
      <w:r w:rsidR="003C6E4D">
        <w:rPr>
          <w:sz w:val="28"/>
          <w:szCs w:val="28"/>
          <w:lang w:val="uk-UA"/>
        </w:rPr>
        <w:t xml:space="preserve"> </w:t>
      </w:r>
      <w:proofErr w:type="spellStart"/>
      <w:r w:rsidR="003C6E4D">
        <w:rPr>
          <w:sz w:val="28"/>
          <w:szCs w:val="28"/>
          <w:lang w:val="uk-UA"/>
        </w:rPr>
        <w:t>м.</w:t>
      </w:r>
      <w:r>
        <w:rPr>
          <w:sz w:val="28"/>
          <w:szCs w:val="28"/>
          <w:lang w:val="uk-UA"/>
        </w:rPr>
        <w:t>Чернігів</w:t>
      </w:r>
      <w:proofErr w:type="spellEnd"/>
      <w:r w:rsidR="003C6E4D">
        <w:rPr>
          <w:sz w:val="28"/>
          <w:szCs w:val="28"/>
          <w:lang w:val="uk-UA"/>
        </w:rPr>
        <w:t>.</w:t>
      </w:r>
    </w:p>
    <w:p w:rsidR="003C6E4D" w:rsidRPr="00E90B12" w:rsidRDefault="00E90B12" w:rsidP="00E90B12">
      <w:pPr>
        <w:tabs>
          <w:tab w:val="left" w:pos="9720"/>
        </w:tabs>
        <w:jc w:val="both"/>
        <w:rPr>
          <w:sz w:val="28"/>
          <w:szCs w:val="28"/>
        </w:rPr>
      </w:pPr>
      <w:r>
        <w:rPr>
          <w:sz w:val="28"/>
          <w:szCs w:val="28"/>
          <w:lang w:val="uk-UA"/>
        </w:rPr>
        <w:t xml:space="preserve">                </w:t>
      </w:r>
      <w:r w:rsidR="007668FB" w:rsidRPr="00E90B12">
        <w:rPr>
          <w:sz w:val="28"/>
          <w:szCs w:val="28"/>
          <w:lang w:val="uk-UA"/>
        </w:rPr>
        <w:t xml:space="preserve">Територія </w:t>
      </w:r>
      <w:proofErr w:type="spellStart"/>
      <w:r w:rsidR="007668FB" w:rsidRPr="00E90B12">
        <w:rPr>
          <w:sz w:val="28"/>
          <w:szCs w:val="28"/>
          <w:lang w:val="uk-UA"/>
        </w:rPr>
        <w:t>Березнянської</w:t>
      </w:r>
      <w:proofErr w:type="spellEnd"/>
      <w:r w:rsidR="003C6E4D" w:rsidRPr="00E90B12">
        <w:rPr>
          <w:sz w:val="28"/>
          <w:szCs w:val="28"/>
          <w:lang w:val="uk-UA"/>
        </w:rPr>
        <w:t xml:space="preserve"> громади складає </w:t>
      </w:r>
      <w:r w:rsidR="007668FB" w:rsidRPr="00E90B12">
        <w:rPr>
          <w:sz w:val="28"/>
          <w:szCs w:val="28"/>
          <w:u w:val="single"/>
          <w:lang w:val="uk-UA"/>
        </w:rPr>
        <w:t>348,7</w:t>
      </w:r>
      <w:r w:rsidR="003C6E4D" w:rsidRPr="00E90B12">
        <w:rPr>
          <w:sz w:val="28"/>
          <w:szCs w:val="28"/>
          <w:u w:val="single"/>
          <w:lang w:val="uk-UA"/>
        </w:rPr>
        <w:t xml:space="preserve"> </w:t>
      </w:r>
      <w:proofErr w:type="spellStart"/>
      <w:r w:rsidR="003C6E4D" w:rsidRPr="00E90B12">
        <w:rPr>
          <w:sz w:val="28"/>
          <w:szCs w:val="28"/>
          <w:u w:val="single"/>
          <w:lang w:val="uk-UA"/>
        </w:rPr>
        <w:t>кв.км</w:t>
      </w:r>
      <w:proofErr w:type="spellEnd"/>
      <w:r w:rsidR="007668FB" w:rsidRPr="00E90B12">
        <w:rPr>
          <w:sz w:val="28"/>
          <w:szCs w:val="28"/>
          <w:lang w:val="uk-UA"/>
        </w:rPr>
        <w:t>.</w:t>
      </w:r>
      <w:r w:rsidR="003C6E4D" w:rsidRPr="00E90B12">
        <w:rPr>
          <w:sz w:val="28"/>
          <w:szCs w:val="28"/>
          <w:lang w:val="uk-UA"/>
        </w:rPr>
        <w:t xml:space="preserve"> </w:t>
      </w:r>
    </w:p>
    <w:p w:rsidR="003C6E4D" w:rsidRDefault="003C6E4D" w:rsidP="003C6E4D">
      <w:pPr>
        <w:tabs>
          <w:tab w:val="left" w:pos="9720"/>
        </w:tabs>
        <w:ind w:left="567" w:firstLine="567"/>
        <w:jc w:val="both"/>
        <w:rPr>
          <w:sz w:val="28"/>
          <w:szCs w:val="28"/>
          <w:lang w:val="uk-UA"/>
        </w:rPr>
      </w:pPr>
      <w:r>
        <w:rPr>
          <w:sz w:val="28"/>
          <w:szCs w:val="28"/>
          <w:lang w:val="uk-UA"/>
        </w:rPr>
        <w:t>Загальна кількість населення</w:t>
      </w:r>
      <w:r w:rsidR="00360F99">
        <w:rPr>
          <w:sz w:val="28"/>
          <w:szCs w:val="28"/>
          <w:lang w:val="uk-UA"/>
        </w:rPr>
        <w:t xml:space="preserve"> </w:t>
      </w:r>
      <w:proofErr w:type="spellStart"/>
      <w:r w:rsidR="00360F99">
        <w:rPr>
          <w:sz w:val="28"/>
          <w:szCs w:val="28"/>
          <w:lang w:val="uk-UA"/>
        </w:rPr>
        <w:t>Березнянської</w:t>
      </w:r>
      <w:proofErr w:type="spellEnd"/>
      <w:r w:rsidR="00360F99">
        <w:rPr>
          <w:sz w:val="28"/>
          <w:szCs w:val="28"/>
          <w:lang w:val="uk-UA"/>
        </w:rPr>
        <w:t xml:space="preserve"> громади становить 7482  осо</w:t>
      </w:r>
      <w:r>
        <w:rPr>
          <w:sz w:val="28"/>
          <w:szCs w:val="28"/>
          <w:lang w:val="uk-UA"/>
        </w:rPr>
        <w:t>б</w:t>
      </w:r>
      <w:r w:rsidR="00360F99">
        <w:rPr>
          <w:sz w:val="28"/>
          <w:szCs w:val="28"/>
          <w:lang w:val="uk-UA"/>
        </w:rPr>
        <w:t>и</w:t>
      </w:r>
      <w:r>
        <w:rPr>
          <w:sz w:val="28"/>
          <w:szCs w:val="28"/>
          <w:lang w:val="uk-UA"/>
        </w:rPr>
        <w:t>.</w:t>
      </w:r>
    </w:p>
    <w:p w:rsidR="003C6E4D" w:rsidRDefault="00360F99" w:rsidP="003C6E4D">
      <w:pPr>
        <w:pStyle w:val="af0"/>
        <w:tabs>
          <w:tab w:val="left" w:pos="1080"/>
        </w:tabs>
        <w:ind w:left="567" w:firstLine="0"/>
        <w:rPr>
          <w:szCs w:val="28"/>
        </w:rPr>
      </w:pPr>
      <w:r>
        <w:rPr>
          <w:szCs w:val="28"/>
        </w:rPr>
        <w:t xml:space="preserve">        Протягом 9 місяців 2021 року робота </w:t>
      </w:r>
      <w:proofErr w:type="spellStart"/>
      <w:r>
        <w:rPr>
          <w:szCs w:val="28"/>
        </w:rPr>
        <w:t>Березнянської</w:t>
      </w:r>
      <w:proofErr w:type="spellEnd"/>
      <w:r w:rsidR="003C6E4D">
        <w:rPr>
          <w:szCs w:val="28"/>
        </w:rPr>
        <w:t xml:space="preserve"> територіальної громади   (ОТГ) зосереджувалася на виконанні заходів, спрямованих на максимальну мобілізацію ресурсів, в </w:t>
      </w:r>
      <w:proofErr w:type="spellStart"/>
      <w:r w:rsidR="003C6E4D">
        <w:rPr>
          <w:szCs w:val="28"/>
        </w:rPr>
        <w:t>т.ч</w:t>
      </w:r>
      <w:proofErr w:type="spellEnd"/>
      <w:r w:rsidR="003C6E4D">
        <w:rPr>
          <w:szCs w:val="28"/>
        </w:rPr>
        <w:t>. фінансових, для комплексного розвитку територій громади, розв’язання гострих соціальних питань та підвищення добробуту населення.</w:t>
      </w:r>
    </w:p>
    <w:p w:rsidR="005313A2" w:rsidRDefault="005313A2" w:rsidP="003C6E4D">
      <w:pPr>
        <w:pStyle w:val="af0"/>
        <w:tabs>
          <w:tab w:val="left" w:pos="1080"/>
        </w:tabs>
        <w:ind w:left="567" w:firstLine="0"/>
        <w:rPr>
          <w:szCs w:val="28"/>
        </w:rPr>
      </w:pPr>
      <w:r>
        <w:rPr>
          <w:szCs w:val="28"/>
        </w:rPr>
        <w:tab/>
        <w:t>У галузевій структурі сільського господарства переважає рослинництво. Аграрний сектор громади спеціалізується на вирощуванні зернових та технічних культур, в тому числі картоплі, соняшнику та кукурудзи. Сільськогосподарські підприємства нарощують площі посіву сільськогосподарських культур.</w:t>
      </w:r>
    </w:p>
    <w:p w:rsidR="003C6E4D" w:rsidRDefault="005313A2" w:rsidP="00BC62F9">
      <w:pPr>
        <w:pStyle w:val="af0"/>
        <w:tabs>
          <w:tab w:val="left" w:pos="1080"/>
        </w:tabs>
        <w:ind w:left="567" w:firstLine="0"/>
        <w:rPr>
          <w:szCs w:val="28"/>
        </w:rPr>
      </w:pPr>
      <w:r>
        <w:rPr>
          <w:szCs w:val="28"/>
        </w:rPr>
        <w:tab/>
        <w:t>Станом на січень 2022 року найбільшими  сільськогосподарськими підприємствами, що здійснюють діяльність на території громади є: ТОВ «</w:t>
      </w:r>
      <w:proofErr w:type="spellStart"/>
      <w:r>
        <w:rPr>
          <w:szCs w:val="28"/>
        </w:rPr>
        <w:t>Мітленд</w:t>
      </w:r>
      <w:proofErr w:type="spellEnd"/>
      <w:r>
        <w:rPr>
          <w:szCs w:val="28"/>
        </w:rPr>
        <w:t xml:space="preserve">», </w:t>
      </w:r>
      <w:r>
        <w:rPr>
          <w:szCs w:val="28"/>
          <w:lang w:eastAsia="ru-RU"/>
        </w:rPr>
        <w:t>ТОВ «</w:t>
      </w:r>
      <w:proofErr w:type="spellStart"/>
      <w:r>
        <w:rPr>
          <w:szCs w:val="28"/>
          <w:lang w:eastAsia="ru-RU"/>
        </w:rPr>
        <w:t>Березнянський</w:t>
      </w:r>
      <w:proofErr w:type="spellEnd"/>
      <w:r>
        <w:rPr>
          <w:szCs w:val="28"/>
          <w:lang w:eastAsia="ru-RU"/>
        </w:rPr>
        <w:t>», ПП «Агрофірма «Прогрес»,  СК «Миколаївський», ТОВ ДП «Зернятко», ТОВ «</w:t>
      </w:r>
      <w:proofErr w:type="spellStart"/>
      <w:r>
        <w:rPr>
          <w:szCs w:val="28"/>
          <w:lang w:eastAsia="ru-RU"/>
        </w:rPr>
        <w:t>агроефект</w:t>
      </w:r>
      <w:proofErr w:type="spellEnd"/>
      <w:r>
        <w:rPr>
          <w:szCs w:val="28"/>
          <w:lang w:eastAsia="ru-RU"/>
        </w:rPr>
        <w:t>-птиця», ФГ «Ковбаса В.О.»</w:t>
      </w:r>
      <w:r w:rsidR="003C6E4D">
        <w:rPr>
          <w:szCs w:val="28"/>
        </w:rPr>
        <w:tab/>
      </w:r>
    </w:p>
    <w:p w:rsidR="003C6E4D" w:rsidRDefault="003C6E4D" w:rsidP="003C6E4D">
      <w:pPr>
        <w:jc w:val="both"/>
        <w:rPr>
          <w:rFonts w:eastAsiaTheme="minorEastAsia"/>
          <w:sz w:val="28"/>
          <w:szCs w:val="28"/>
          <w:lang w:val="uk-UA"/>
        </w:rPr>
      </w:pPr>
      <w:r>
        <w:rPr>
          <w:sz w:val="28"/>
          <w:szCs w:val="28"/>
          <w:lang w:val="uk-UA"/>
        </w:rPr>
        <w:lastRenderedPageBreak/>
        <w:t xml:space="preserve">         </w:t>
      </w:r>
      <w:r>
        <w:rPr>
          <w:spacing w:val="-1"/>
          <w:sz w:val="28"/>
          <w:szCs w:val="28"/>
          <w:lang w:val="uk-UA"/>
        </w:rPr>
        <w:t xml:space="preserve">Не допускається встановлення обмежень щодо кількості суб’єктів господарювання, </w:t>
      </w:r>
      <w:r>
        <w:rPr>
          <w:sz w:val="28"/>
          <w:szCs w:val="28"/>
          <w:lang w:val="uk-UA"/>
        </w:rPr>
        <w:t>які можуть здійснювати певні види господарської діяльності.</w:t>
      </w:r>
    </w:p>
    <w:p w:rsidR="003C6E4D" w:rsidRDefault="003C6E4D" w:rsidP="003C6E4D">
      <w:pPr>
        <w:pStyle w:val="14"/>
        <w:spacing w:line="240" w:lineRule="auto"/>
        <w:ind w:firstLine="720"/>
        <w:rPr>
          <w:sz w:val="28"/>
          <w:szCs w:val="28"/>
        </w:rPr>
      </w:pPr>
      <w:r>
        <w:rPr>
          <w:bCs/>
          <w:sz w:val="28"/>
          <w:szCs w:val="28"/>
        </w:rPr>
        <w:t xml:space="preserve">              </w:t>
      </w:r>
      <w:r>
        <w:rPr>
          <w:sz w:val="28"/>
          <w:szCs w:val="28"/>
        </w:rPr>
        <w:t xml:space="preserve">  </w:t>
      </w:r>
    </w:p>
    <w:p w:rsidR="003C6E4D" w:rsidRDefault="003C6E4D" w:rsidP="003C6E4D">
      <w:pPr>
        <w:shd w:val="clear" w:color="auto" w:fill="FFFFFF"/>
        <w:ind w:right="10" w:firstLine="720"/>
        <w:jc w:val="both"/>
        <w:rPr>
          <w:sz w:val="28"/>
          <w:szCs w:val="28"/>
          <w:lang w:val="uk-UA"/>
        </w:rPr>
      </w:pPr>
      <w:r>
        <w:rPr>
          <w:sz w:val="28"/>
          <w:szCs w:val="28"/>
          <w:lang w:val="uk-UA"/>
        </w:rPr>
        <w:t>З</w:t>
      </w:r>
      <w:r w:rsidR="008F455B">
        <w:rPr>
          <w:sz w:val="28"/>
          <w:szCs w:val="28"/>
          <w:lang w:val="uk-UA"/>
        </w:rPr>
        <w:t xml:space="preserve"> початку створення </w:t>
      </w:r>
      <w:proofErr w:type="spellStart"/>
      <w:r w:rsidR="008F455B">
        <w:rPr>
          <w:sz w:val="28"/>
          <w:szCs w:val="28"/>
          <w:lang w:val="uk-UA"/>
        </w:rPr>
        <w:t>Березнянської</w:t>
      </w:r>
      <w:proofErr w:type="spellEnd"/>
      <w:r w:rsidR="008F455B">
        <w:rPr>
          <w:sz w:val="28"/>
          <w:szCs w:val="28"/>
          <w:lang w:val="uk-UA"/>
        </w:rPr>
        <w:t xml:space="preserve"> </w:t>
      </w:r>
      <w:r>
        <w:rPr>
          <w:sz w:val="28"/>
          <w:szCs w:val="28"/>
          <w:lang w:val="uk-UA"/>
        </w:rPr>
        <w:t>територіальної громади селищною радою взято курс на створення досконалої системи надання адміністративних послуг для мешканців населених пунктів громади, враховуючи максимальну можливість їх наближення та забезпечення якісного рівня обслуговування</w:t>
      </w:r>
      <w:r w:rsidR="009C267E">
        <w:rPr>
          <w:sz w:val="28"/>
          <w:szCs w:val="28"/>
          <w:lang w:val="uk-UA"/>
        </w:rPr>
        <w:t xml:space="preserve"> споживачів </w:t>
      </w:r>
      <w:proofErr w:type="spellStart"/>
      <w:r w:rsidR="009C267E">
        <w:rPr>
          <w:sz w:val="28"/>
          <w:szCs w:val="28"/>
          <w:lang w:val="uk-UA"/>
        </w:rPr>
        <w:t>адмінпослуг</w:t>
      </w:r>
      <w:proofErr w:type="spellEnd"/>
      <w:r w:rsidR="009C267E">
        <w:rPr>
          <w:sz w:val="28"/>
          <w:szCs w:val="28"/>
          <w:lang w:val="uk-UA"/>
        </w:rPr>
        <w:t>. Через Ц</w:t>
      </w:r>
      <w:r>
        <w:rPr>
          <w:sz w:val="28"/>
          <w:szCs w:val="28"/>
          <w:lang w:val="uk-UA"/>
        </w:rPr>
        <w:t>ентр надання адмін</w:t>
      </w:r>
      <w:r w:rsidR="008F455B">
        <w:rPr>
          <w:sz w:val="28"/>
          <w:szCs w:val="28"/>
          <w:lang w:val="uk-UA"/>
        </w:rPr>
        <w:t xml:space="preserve">істративних послуг </w:t>
      </w:r>
      <w:proofErr w:type="spellStart"/>
      <w:r w:rsidR="008F455B">
        <w:rPr>
          <w:sz w:val="28"/>
          <w:szCs w:val="28"/>
          <w:lang w:val="uk-UA"/>
        </w:rPr>
        <w:t>Березнянською</w:t>
      </w:r>
      <w:proofErr w:type="spellEnd"/>
      <w:r w:rsidR="008F455B">
        <w:rPr>
          <w:sz w:val="28"/>
          <w:szCs w:val="28"/>
          <w:lang w:val="uk-UA"/>
        </w:rPr>
        <w:t xml:space="preserve"> селищною радою надається 53 види адміністративних послуг, серед яких: </w:t>
      </w:r>
    </w:p>
    <w:p w:rsidR="003C6E4D" w:rsidRDefault="003C6E4D" w:rsidP="003C6E4D">
      <w:pPr>
        <w:shd w:val="clear" w:color="auto" w:fill="FFFFFF"/>
        <w:ind w:right="10" w:firstLine="720"/>
        <w:jc w:val="both"/>
        <w:rPr>
          <w:sz w:val="28"/>
          <w:szCs w:val="28"/>
          <w:lang w:val="uk-UA"/>
        </w:rPr>
      </w:pPr>
      <w:r>
        <w:rPr>
          <w:sz w:val="28"/>
          <w:szCs w:val="28"/>
          <w:lang w:val="uk-UA"/>
        </w:rPr>
        <w:t>-реєстрація речових пра</w:t>
      </w:r>
      <w:r w:rsidR="008F455B">
        <w:rPr>
          <w:sz w:val="28"/>
          <w:szCs w:val="28"/>
          <w:lang w:val="uk-UA"/>
        </w:rPr>
        <w:t>в на нерухоме майно</w:t>
      </w:r>
      <w:r>
        <w:rPr>
          <w:sz w:val="28"/>
          <w:szCs w:val="28"/>
          <w:lang w:val="uk-UA"/>
        </w:rPr>
        <w:t>;</w:t>
      </w:r>
    </w:p>
    <w:p w:rsidR="003C6E4D" w:rsidRDefault="003C6E4D" w:rsidP="003C6E4D">
      <w:pPr>
        <w:shd w:val="clear" w:color="auto" w:fill="FFFFFF"/>
        <w:tabs>
          <w:tab w:val="left" w:pos="8338"/>
        </w:tabs>
        <w:ind w:right="10" w:firstLine="720"/>
        <w:jc w:val="both"/>
        <w:rPr>
          <w:sz w:val="28"/>
          <w:szCs w:val="28"/>
          <w:lang w:val="uk-UA"/>
        </w:rPr>
      </w:pPr>
      <w:r>
        <w:rPr>
          <w:sz w:val="28"/>
          <w:szCs w:val="28"/>
          <w:lang w:val="uk-UA"/>
        </w:rPr>
        <w:t>-реєстра</w:t>
      </w:r>
      <w:r w:rsidR="008F455B">
        <w:rPr>
          <w:sz w:val="28"/>
          <w:szCs w:val="28"/>
          <w:lang w:val="uk-UA"/>
        </w:rPr>
        <w:t>ція місця проживання</w:t>
      </w:r>
      <w:r>
        <w:rPr>
          <w:sz w:val="28"/>
          <w:szCs w:val="28"/>
          <w:lang w:val="uk-UA"/>
        </w:rPr>
        <w:t>;</w:t>
      </w:r>
      <w:r>
        <w:rPr>
          <w:sz w:val="28"/>
          <w:szCs w:val="28"/>
          <w:lang w:val="uk-UA"/>
        </w:rPr>
        <w:tab/>
      </w:r>
    </w:p>
    <w:p w:rsidR="003C6E4D" w:rsidRDefault="003C6E4D" w:rsidP="003C6E4D">
      <w:pPr>
        <w:shd w:val="clear" w:color="auto" w:fill="FFFFFF"/>
        <w:ind w:right="10" w:firstLine="720"/>
        <w:jc w:val="both"/>
        <w:rPr>
          <w:sz w:val="28"/>
          <w:szCs w:val="28"/>
          <w:lang w:val="uk-UA"/>
        </w:rPr>
      </w:pPr>
      <w:r>
        <w:rPr>
          <w:sz w:val="28"/>
          <w:szCs w:val="28"/>
          <w:lang w:val="uk-UA"/>
        </w:rPr>
        <w:t xml:space="preserve">-послуги, суб’єктом надання яких є </w:t>
      </w:r>
      <w:proofErr w:type="spellStart"/>
      <w:r>
        <w:rPr>
          <w:sz w:val="28"/>
          <w:szCs w:val="28"/>
          <w:lang w:val="uk-UA"/>
        </w:rPr>
        <w:t>Держгеокадастр</w:t>
      </w:r>
      <w:proofErr w:type="spellEnd"/>
      <w:r>
        <w:rPr>
          <w:sz w:val="28"/>
          <w:szCs w:val="28"/>
          <w:lang w:val="uk-UA"/>
        </w:rPr>
        <w:t>;</w:t>
      </w:r>
    </w:p>
    <w:p w:rsidR="003C6E4D" w:rsidRDefault="003C6E4D" w:rsidP="003C6E4D">
      <w:pPr>
        <w:shd w:val="clear" w:color="auto" w:fill="FFFFFF"/>
        <w:ind w:right="10" w:firstLine="720"/>
        <w:jc w:val="both"/>
        <w:rPr>
          <w:sz w:val="28"/>
          <w:szCs w:val="28"/>
          <w:lang w:val="uk-UA"/>
        </w:rPr>
      </w:pPr>
      <w:r>
        <w:rPr>
          <w:sz w:val="28"/>
          <w:szCs w:val="28"/>
          <w:lang w:val="uk-UA"/>
        </w:rPr>
        <w:t xml:space="preserve">-видача документів дозвільного </w:t>
      </w:r>
      <w:r w:rsidR="008F455B">
        <w:rPr>
          <w:sz w:val="28"/>
          <w:szCs w:val="28"/>
          <w:lang w:val="uk-UA"/>
        </w:rPr>
        <w:t>характеру</w:t>
      </w:r>
      <w:r>
        <w:rPr>
          <w:sz w:val="28"/>
          <w:szCs w:val="28"/>
          <w:lang w:val="uk-UA"/>
        </w:rPr>
        <w:t>;</w:t>
      </w:r>
    </w:p>
    <w:p w:rsidR="003C6E4D" w:rsidRDefault="008F455B" w:rsidP="003C6E4D">
      <w:pPr>
        <w:shd w:val="clear" w:color="auto" w:fill="FFFFFF"/>
        <w:ind w:right="10" w:firstLine="720"/>
        <w:jc w:val="both"/>
        <w:rPr>
          <w:sz w:val="28"/>
          <w:szCs w:val="28"/>
          <w:lang w:val="uk-UA"/>
        </w:rPr>
      </w:pPr>
      <w:r>
        <w:rPr>
          <w:sz w:val="28"/>
          <w:szCs w:val="28"/>
          <w:lang w:val="uk-UA"/>
        </w:rPr>
        <w:t>-соціальні послуги</w:t>
      </w:r>
      <w:r w:rsidR="003C6E4D">
        <w:rPr>
          <w:sz w:val="28"/>
          <w:szCs w:val="28"/>
          <w:lang w:val="uk-UA"/>
        </w:rPr>
        <w:t>;</w:t>
      </w:r>
    </w:p>
    <w:p w:rsidR="003C6E4D" w:rsidRDefault="008F455B" w:rsidP="003C6E4D">
      <w:pPr>
        <w:shd w:val="clear" w:color="auto" w:fill="FFFFFF"/>
        <w:ind w:right="10" w:firstLine="720"/>
        <w:jc w:val="both"/>
        <w:rPr>
          <w:sz w:val="28"/>
          <w:szCs w:val="28"/>
          <w:lang w:val="uk-UA"/>
        </w:rPr>
      </w:pPr>
      <w:r>
        <w:rPr>
          <w:sz w:val="28"/>
          <w:szCs w:val="28"/>
          <w:lang w:val="uk-UA"/>
        </w:rPr>
        <w:t>-інші послуги</w:t>
      </w:r>
      <w:r w:rsidR="003C6E4D">
        <w:rPr>
          <w:sz w:val="28"/>
          <w:szCs w:val="28"/>
          <w:lang w:val="uk-UA"/>
        </w:rPr>
        <w:t>.</w:t>
      </w:r>
    </w:p>
    <w:p w:rsidR="008F455B" w:rsidRDefault="008F455B" w:rsidP="003C6E4D">
      <w:pPr>
        <w:shd w:val="clear" w:color="auto" w:fill="FFFFFF"/>
        <w:ind w:right="10" w:firstLine="720"/>
        <w:jc w:val="both"/>
        <w:rPr>
          <w:sz w:val="28"/>
          <w:szCs w:val="28"/>
          <w:lang w:val="uk-UA"/>
        </w:rPr>
      </w:pPr>
    </w:p>
    <w:p w:rsidR="008F455B" w:rsidRDefault="008F455B" w:rsidP="003C6E4D">
      <w:pPr>
        <w:shd w:val="clear" w:color="auto" w:fill="FFFFFF"/>
        <w:ind w:right="10" w:firstLine="720"/>
        <w:jc w:val="both"/>
        <w:rPr>
          <w:sz w:val="28"/>
          <w:szCs w:val="28"/>
          <w:lang w:val="uk-UA"/>
        </w:rPr>
      </w:pPr>
    </w:p>
    <w:p w:rsidR="003C6E4D" w:rsidRDefault="00184B67" w:rsidP="003C6E4D">
      <w:pPr>
        <w:shd w:val="clear" w:color="auto" w:fill="FFFFFF"/>
        <w:jc w:val="center"/>
        <w:rPr>
          <w:b/>
          <w:bCs/>
          <w:sz w:val="28"/>
          <w:szCs w:val="28"/>
          <w:lang w:val="uk-UA"/>
        </w:rPr>
      </w:pPr>
      <w:r>
        <w:rPr>
          <w:b/>
          <w:bCs/>
          <w:sz w:val="28"/>
          <w:szCs w:val="28"/>
          <w:lang w:val="uk-UA"/>
        </w:rPr>
        <w:t>Д</w:t>
      </w:r>
      <w:r w:rsidR="003C6E4D">
        <w:rPr>
          <w:b/>
          <w:bCs/>
          <w:sz w:val="28"/>
          <w:szCs w:val="28"/>
          <w:lang w:val="uk-UA"/>
        </w:rPr>
        <w:t>оступу до належного медичного обслуговування</w:t>
      </w:r>
    </w:p>
    <w:p w:rsidR="00D349DD" w:rsidRDefault="003C6E4D" w:rsidP="00D349DD">
      <w:pPr>
        <w:ind w:firstLine="708"/>
        <w:rPr>
          <w:sz w:val="28"/>
          <w:szCs w:val="28"/>
          <w:lang w:val="uk-UA"/>
        </w:rPr>
      </w:pPr>
      <w:r>
        <w:rPr>
          <w:sz w:val="28"/>
          <w:szCs w:val="28"/>
          <w:lang w:val="uk-UA"/>
        </w:rPr>
        <w:tab/>
      </w:r>
    </w:p>
    <w:p w:rsidR="003C6E4D" w:rsidRDefault="00D349DD" w:rsidP="00D349DD">
      <w:pPr>
        <w:ind w:firstLine="708"/>
        <w:jc w:val="both"/>
        <w:rPr>
          <w:sz w:val="28"/>
          <w:szCs w:val="28"/>
          <w:lang w:val="uk-UA"/>
        </w:rPr>
      </w:pPr>
      <w:r>
        <w:rPr>
          <w:sz w:val="28"/>
          <w:szCs w:val="28"/>
          <w:lang w:val="uk-UA"/>
        </w:rPr>
        <w:t xml:space="preserve">На території </w:t>
      </w:r>
      <w:proofErr w:type="spellStart"/>
      <w:r>
        <w:rPr>
          <w:sz w:val="28"/>
          <w:szCs w:val="28"/>
          <w:lang w:val="uk-UA"/>
        </w:rPr>
        <w:t>Березнянської</w:t>
      </w:r>
      <w:proofErr w:type="spellEnd"/>
      <w:r>
        <w:rPr>
          <w:sz w:val="28"/>
          <w:szCs w:val="28"/>
          <w:lang w:val="uk-UA"/>
        </w:rPr>
        <w:t xml:space="preserve"> громади розташована «</w:t>
      </w:r>
      <w:proofErr w:type="spellStart"/>
      <w:r>
        <w:rPr>
          <w:sz w:val="28"/>
          <w:szCs w:val="28"/>
          <w:lang w:val="uk-UA"/>
        </w:rPr>
        <w:t>Березнянська</w:t>
      </w:r>
      <w:proofErr w:type="spellEnd"/>
      <w:r>
        <w:rPr>
          <w:sz w:val="28"/>
          <w:szCs w:val="28"/>
          <w:lang w:val="uk-UA"/>
        </w:rPr>
        <w:t xml:space="preserve"> лікарська амбулаторія медико-санітарної допомоги»,  в якій</w:t>
      </w:r>
      <w:r w:rsidR="003C6E4D">
        <w:rPr>
          <w:sz w:val="28"/>
          <w:szCs w:val="28"/>
          <w:lang w:val="uk-UA"/>
        </w:rPr>
        <w:t xml:space="preserve"> </w:t>
      </w:r>
      <w:r>
        <w:rPr>
          <w:sz w:val="28"/>
          <w:szCs w:val="28"/>
          <w:lang w:val="uk-UA"/>
        </w:rPr>
        <w:t>м</w:t>
      </w:r>
      <w:r w:rsidR="003C6E4D">
        <w:rPr>
          <w:sz w:val="28"/>
          <w:szCs w:val="28"/>
          <w:lang w:val="uk-UA"/>
        </w:rPr>
        <w:t>едичну</w:t>
      </w:r>
      <w:r>
        <w:rPr>
          <w:sz w:val="28"/>
          <w:szCs w:val="28"/>
          <w:lang w:val="uk-UA"/>
        </w:rPr>
        <w:t xml:space="preserve"> </w:t>
      </w:r>
      <w:r w:rsidR="003C6E4D">
        <w:rPr>
          <w:sz w:val="28"/>
          <w:szCs w:val="28"/>
          <w:lang w:val="uk-UA"/>
        </w:rPr>
        <w:t xml:space="preserve">допомогу надають  </w:t>
      </w:r>
      <w:r>
        <w:rPr>
          <w:sz w:val="28"/>
          <w:szCs w:val="28"/>
          <w:lang w:val="uk-UA"/>
        </w:rPr>
        <w:t>4</w:t>
      </w:r>
      <w:r w:rsidR="003C6E4D">
        <w:rPr>
          <w:sz w:val="28"/>
          <w:szCs w:val="28"/>
          <w:lang w:val="uk-UA"/>
        </w:rPr>
        <w:t xml:space="preserve"> лікар</w:t>
      </w:r>
      <w:r w:rsidR="00184B67">
        <w:rPr>
          <w:sz w:val="28"/>
          <w:szCs w:val="28"/>
          <w:lang w:val="uk-UA"/>
        </w:rPr>
        <w:t>і</w:t>
      </w:r>
      <w:r w:rsidR="003C6E4D">
        <w:rPr>
          <w:sz w:val="28"/>
          <w:szCs w:val="28"/>
          <w:lang w:val="uk-UA"/>
        </w:rPr>
        <w:t xml:space="preserve"> сімейної медиц</w:t>
      </w:r>
      <w:r>
        <w:rPr>
          <w:sz w:val="28"/>
          <w:szCs w:val="28"/>
          <w:lang w:val="uk-UA"/>
        </w:rPr>
        <w:t>ини. Також при амбулаторії діють два стоматологічні кабінети, лабораторія та</w:t>
      </w:r>
      <w:r w:rsidR="003C6E4D">
        <w:rPr>
          <w:sz w:val="28"/>
          <w:szCs w:val="28"/>
          <w:lang w:val="uk-UA"/>
        </w:rPr>
        <w:t xml:space="preserve"> </w:t>
      </w:r>
      <w:r w:rsidR="00837150">
        <w:rPr>
          <w:sz w:val="28"/>
          <w:szCs w:val="28"/>
          <w:lang w:val="uk-UA"/>
        </w:rPr>
        <w:t xml:space="preserve">станція Чернігівського районного Центру </w:t>
      </w:r>
      <w:proofErr w:type="spellStart"/>
      <w:r w:rsidR="00837150">
        <w:rPr>
          <w:sz w:val="28"/>
          <w:szCs w:val="28"/>
          <w:lang w:val="uk-UA"/>
        </w:rPr>
        <w:t>екстренної</w:t>
      </w:r>
      <w:proofErr w:type="spellEnd"/>
      <w:r w:rsidR="00837150">
        <w:rPr>
          <w:sz w:val="28"/>
          <w:szCs w:val="28"/>
          <w:lang w:val="uk-UA"/>
        </w:rPr>
        <w:t xml:space="preserve"> медичної допомоги та медицини катастроф.</w:t>
      </w:r>
    </w:p>
    <w:p w:rsidR="003C6E4D" w:rsidRDefault="003C6E4D" w:rsidP="00184B67">
      <w:pPr>
        <w:shd w:val="clear" w:color="auto" w:fill="FFFFFF"/>
        <w:jc w:val="both"/>
        <w:rPr>
          <w:sz w:val="28"/>
          <w:szCs w:val="28"/>
          <w:lang w:val="uk-UA"/>
        </w:rPr>
      </w:pPr>
      <w:r>
        <w:rPr>
          <w:sz w:val="28"/>
          <w:szCs w:val="28"/>
          <w:lang w:val="uk-UA"/>
        </w:rPr>
        <w:tab/>
      </w:r>
    </w:p>
    <w:p w:rsidR="003C6E4D" w:rsidRDefault="003C6E4D" w:rsidP="003C6E4D">
      <w:pPr>
        <w:tabs>
          <w:tab w:val="left" w:pos="0"/>
        </w:tabs>
        <w:jc w:val="both"/>
        <w:rPr>
          <w:sz w:val="28"/>
          <w:szCs w:val="28"/>
          <w:lang w:val="uk-UA"/>
        </w:rPr>
      </w:pPr>
    </w:p>
    <w:p w:rsidR="003C6E4D" w:rsidRDefault="003C6E4D" w:rsidP="003C6E4D">
      <w:pPr>
        <w:pStyle w:val="a5"/>
        <w:widowControl w:val="0"/>
        <w:spacing w:before="0" w:beforeAutospacing="0" w:after="0" w:afterAutospacing="0"/>
        <w:rPr>
          <w:rFonts w:eastAsia="Times New Roman"/>
          <w:b/>
          <w:bCs/>
          <w:sz w:val="28"/>
          <w:szCs w:val="28"/>
        </w:rPr>
      </w:pPr>
      <w:r>
        <w:rPr>
          <w:rFonts w:eastAsia="Times New Roman"/>
          <w:b/>
          <w:bCs/>
          <w:sz w:val="28"/>
          <w:szCs w:val="28"/>
        </w:rPr>
        <w:t xml:space="preserve">                                          Розвиток освіти</w:t>
      </w:r>
      <w:r>
        <w:rPr>
          <w:sz w:val="28"/>
          <w:szCs w:val="28"/>
        </w:rPr>
        <w:t xml:space="preserve"> </w:t>
      </w:r>
    </w:p>
    <w:p w:rsidR="003C6E4D" w:rsidRDefault="003C6E4D" w:rsidP="003C6E4D">
      <w:pPr>
        <w:shd w:val="clear" w:color="auto" w:fill="FFFFFF"/>
        <w:jc w:val="both"/>
        <w:rPr>
          <w:rFonts w:eastAsiaTheme="minorEastAsia"/>
          <w:sz w:val="28"/>
          <w:szCs w:val="28"/>
          <w:lang w:val="uk-UA"/>
        </w:rPr>
      </w:pPr>
      <w:r>
        <w:rPr>
          <w:color w:val="000000"/>
          <w:sz w:val="28"/>
          <w:szCs w:val="28"/>
          <w:lang w:val="uk-UA"/>
        </w:rPr>
        <w:t xml:space="preserve">  </w:t>
      </w:r>
      <w:r>
        <w:rPr>
          <w:color w:val="000000"/>
          <w:sz w:val="28"/>
          <w:szCs w:val="28"/>
          <w:lang w:val="uk-UA"/>
        </w:rPr>
        <w:tab/>
        <w:t>Мережа закла</w:t>
      </w:r>
      <w:r w:rsidR="00184B67">
        <w:rPr>
          <w:color w:val="000000"/>
          <w:sz w:val="28"/>
          <w:szCs w:val="28"/>
          <w:lang w:val="uk-UA"/>
        </w:rPr>
        <w:t>дів освіти, які підпорядковані В</w:t>
      </w:r>
      <w:r>
        <w:rPr>
          <w:color w:val="000000"/>
          <w:sz w:val="28"/>
          <w:szCs w:val="28"/>
          <w:lang w:val="uk-UA"/>
        </w:rPr>
        <w:t>ідділу освіти,</w:t>
      </w:r>
      <w:r w:rsidR="00184B67">
        <w:rPr>
          <w:color w:val="000000"/>
          <w:sz w:val="28"/>
          <w:szCs w:val="28"/>
          <w:lang w:val="uk-UA"/>
        </w:rPr>
        <w:t xml:space="preserve"> культури, молоді та спорту  </w:t>
      </w:r>
      <w:proofErr w:type="spellStart"/>
      <w:r w:rsidR="00184B67">
        <w:rPr>
          <w:color w:val="000000"/>
          <w:sz w:val="28"/>
          <w:szCs w:val="28"/>
          <w:lang w:val="uk-UA"/>
        </w:rPr>
        <w:t>Березнянської</w:t>
      </w:r>
      <w:proofErr w:type="spellEnd"/>
      <w:r w:rsidR="00184B67">
        <w:rPr>
          <w:color w:val="000000"/>
          <w:sz w:val="28"/>
          <w:szCs w:val="28"/>
          <w:lang w:val="uk-UA"/>
        </w:rPr>
        <w:t xml:space="preserve"> селищної ради</w:t>
      </w:r>
      <w:r>
        <w:rPr>
          <w:color w:val="000000"/>
          <w:sz w:val="28"/>
          <w:szCs w:val="28"/>
          <w:lang w:val="uk-UA"/>
        </w:rPr>
        <w:t xml:space="preserve">  с</w:t>
      </w:r>
      <w:r w:rsidR="00184B67">
        <w:rPr>
          <w:color w:val="000000"/>
          <w:sz w:val="28"/>
          <w:szCs w:val="28"/>
          <w:lang w:val="uk-UA"/>
        </w:rPr>
        <w:t>кладає:  4 заклади загально-середньої освіти, 3  заклади  дошкільної освіти та 2</w:t>
      </w:r>
      <w:r>
        <w:rPr>
          <w:color w:val="000000"/>
          <w:sz w:val="28"/>
          <w:szCs w:val="28"/>
          <w:lang w:val="uk-UA"/>
        </w:rPr>
        <w:t xml:space="preserve"> позашкільні заклади.</w:t>
      </w:r>
      <w:r>
        <w:rPr>
          <w:sz w:val="28"/>
          <w:szCs w:val="28"/>
          <w:lang w:val="uk-UA"/>
        </w:rPr>
        <w:t xml:space="preserve">        </w:t>
      </w:r>
    </w:p>
    <w:p w:rsidR="003C6E4D" w:rsidRDefault="003C6E4D" w:rsidP="00184B67">
      <w:pPr>
        <w:ind w:firstLine="708"/>
        <w:jc w:val="both"/>
        <w:rPr>
          <w:sz w:val="28"/>
          <w:szCs w:val="28"/>
          <w:lang w:val="uk-UA"/>
        </w:rPr>
      </w:pPr>
      <w:r>
        <w:rPr>
          <w:sz w:val="28"/>
          <w:szCs w:val="28"/>
          <w:lang w:val="uk-UA"/>
        </w:rPr>
        <w:t xml:space="preserve"> </w:t>
      </w:r>
    </w:p>
    <w:p w:rsidR="003C6E4D" w:rsidRDefault="003C6E4D" w:rsidP="003C6E4D">
      <w:pPr>
        <w:ind w:left="567"/>
        <w:rPr>
          <w:sz w:val="28"/>
          <w:szCs w:val="28"/>
          <w:highlight w:val="yellow"/>
          <w:lang w:val="uk-UA"/>
        </w:rPr>
      </w:pPr>
    </w:p>
    <w:p w:rsidR="003C6E4D" w:rsidRDefault="003C6E4D" w:rsidP="003C6E4D">
      <w:pPr>
        <w:rPr>
          <w:sz w:val="28"/>
          <w:szCs w:val="28"/>
          <w:lang w:val="uk-UA"/>
        </w:rPr>
      </w:pPr>
      <w:r>
        <w:rPr>
          <w:b/>
          <w:bCs/>
          <w:sz w:val="28"/>
          <w:szCs w:val="28"/>
          <w:lang w:val="uk-UA"/>
        </w:rPr>
        <w:t xml:space="preserve">                          </w:t>
      </w:r>
      <w:r w:rsidR="00184B67">
        <w:rPr>
          <w:b/>
          <w:bCs/>
          <w:sz w:val="28"/>
          <w:szCs w:val="28"/>
          <w:lang w:val="uk-UA"/>
        </w:rPr>
        <w:t xml:space="preserve">              Розвиток культури </w:t>
      </w:r>
    </w:p>
    <w:p w:rsidR="003C6E4D" w:rsidRDefault="00184B67" w:rsidP="00837150">
      <w:pPr>
        <w:ind w:firstLine="708"/>
        <w:jc w:val="both"/>
        <w:rPr>
          <w:sz w:val="28"/>
          <w:szCs w:val="28"/>
          <w:lang w:val="uk-UA"/>
        </w:rPr>
      </w:pPr>
      <w:r>
        <w:rPr>
          <w:sz w:val="28"/>
          <w:szCs w:val="28"/>
          <w:lang w:val="uk-UA"/>
        </w:rPr>
        <w:t xml:space="preserve">На території </w:t>
      </w:r>
      <w:proofErr w:type="spellStart"/>
      <w:r>
        <w:rPr>
          <w:sz w:val="28"/>
          <w:szCs w:val="28"/>
          <w:lang w:val="uk-UA"/>
        </w:rPr>
        <w:t>Березнянської</w:t>
      </w:r>
      <w:proofErr w:type="spellEnd"/>
      <w:r>
        <w:rPr>
          <w:sz w:val="28"/>
          <w:szCs w:val="28"/>
          <w:lang w:val="uk-UA"/>
        </w:rPr>
        <w:t xml:space="preserve">   </w:t>
      </w:r>
      <w:r w:rsidR="00A13A77">
        <w:rPr>
          <w:sz w:val="28"/>
          <w:szCs w:val="28"/>
          <w:lang w:val="uk-UA"/>
        </w:rPr>
        <w:t xml:space="preserve"> громади   функціонує Центр культури і дозвілля (ЦКД) Відділу освіти, культури, молоді і спорту до якого входять</w:t>
      </w:r>
      <w:r w:rsidR="003C6E4D">
        <w:rPr>
          <w:sz w:val="28"/>
          <w:szCs w:val="28"/>
          <w:lang w:val="uk-UA"/>
        </w:rPr>
        <w:t xml:space="preserve">: </w:t>
      </w:r>
      <w:proofErr w:type="spellStart"/>
      <w:r w:rsidR="00A13A77">
        <w:rPr>
          <w:sz w:val="28"/>
          <w:szCs w:val="28"/>
          <w:lang w:val="uk-UA"/>
        </w:rPr>
        <w:t>Бігацький</w:t>
      </w:r>
      <w:proofErr w:type="spellEnd"/>
      <w:r w:rsidR="00A13A77">
        <w:rPr>
          <w:sz w:val="28"/>
          <w:szCs w:val="28"/>
          <w:lang w:val="uk-UA"/>
        </w:rPr>
        <w:t xml:space="preserve"> , </w:t>
      </w:r>
      <w:proofErr w:type="spellStart"/>
      <w:r w:rsidR="00A13A77">
        <w:rPr>
          <w:sz w:val="28"/>
          <w:szCs w:val="28"/>
          <w:lang w:val="uk-UA"/>
        </w:rPr>
        <w:t>Локнистенський</w:t>
      </w:r>
      <w:proofErr w:type="spellEnd"/>
      <w:r w:rsidR="00A13A77">
        <w:rPr>
          <w:sz w:val="28"/>
          <w:szCs w:val="28"/>
          <w:lang w:val="uk-UA"/>
        </w:rPr>
        <w:t xml:space="preserve">, Миколаївський та </w:t>
      </w:r>
      <w:proofErr w:type="spellStart"/>
      <w:r w:rsidR="00A13A77">
        <w:rPr>
          <w:sz w:val="28"/>
          <w:szCs w:val="28"/>
          <w:lang w:val="uk-UA"/>
        </w:rPr>
        <w:t>Сахнівський</w:t>
      </w:r>
      <w:proofErr w:type="spellEnd"/>
      <w:r w:rsidR="00A13A77">
        <w:rPr>
          <w:sz w:val="28"/>
          <w:szCs w:val="28"/>
          <w:lang w:val="uk-UA"/>
        </w:rPr>
        <w:t xml:space="preserve"> відділи ЦКД,</w:t>
      </w:r>
      <w:r w:rsidR="00837150">
        <w:rPr>
          <w:sz w:val="28"/>
          <w:szCs w:val="28"/>
          <w:lang w:val="uk-UA"/>
        </w:rPr>
        <w:t xml:space="preserve"> </w:t>
      </w:r>
      <w:proofErr w:type="spellStart"/>
      <w:r w:rsidR="00837150">
        <w:rPr>
          <w:sz w:val="28"/>
          <w:szCs w:val="28"/>
          <w:lang w:val="uk-UA"/>
        </w:rPr>
        <w:t>Березнянський</w:t>
      </w:r>
      <w:proofErr w:type="spellEnd"/>
      <w:r w:rsidR="00837150">
        <w:rPr>
          <w:sz w:val="28"/>
          <w:szCs w:val="28"/>
          <w:lang w:val="uk-UA"/>
        </w:rPr>
        <w:t xml:space="preserve"> відділ бібліотеки для дорослих і дітей ЦКД з відділами в селах </w:t>
      </w:r>
      <w:proofErr w:type="spellStart"/>
      <w:r w:rsidR="00837150">
        <w:rPr>
          <w:sz w:val="28"/>
          <w:szCs w:val="28"/>
          <w:lang w:val="uk-UA"/>
        </w:rPr>
        <w:t>Бігач</w:t>
      </w:r>
      <w:proofErr w:type="spellEnd"/>
      <w:r w:rsidR="00837150">
        <w:rPr>
          <w:sz w:val="28"/>
          <w:szCs w:val="28"/>
          <w:lang w:val="uk-UA"/>
        </w:rPr>
        <w:t xml:space="preserve">, </w:t>
      </w:r>
      <w:proofErr w:type="spellStart"/>
      <w:r w:rsidR="00837150">
        <w:rPr>
          <w:sz w:val="28"/>
          <w:szCs w:val="28"/>
          <w:lang w:val="uk-UA"/>
        </w:rPr>
        <w:t>Локнисте</w:t>
      </w:r>
      <w:proofErr w:type="spellEnd"/>
      <w:r w:rsidR="00837150">
        <w:rPr>
          <w:sz w:val="28"/>
          <w:szCs w:val="28"/>
          <w:lang w:val="uk-UA"/>
        </w:rPr>
        <w:t xml:space="preserve"> </w:t>
      </w:r>
      <w:proofErr w:type="spellStart"/>
      <w:r w:rsidR="00837150">
        <w:rPr>
          <w:sz w:val="28"/>
          <w:szCs w:val="28"/>
          <w:lang w:val="uk-UA"/>
        </w:rPr>
        <w:t>Гусавка</w:t>
      </w:r>
      <w:proofErr w:type="spellEnd"/>
      <w:r w:rsidR="00837150">
        <w:rPr>
          <w:sz w:val="28"/>
          <w:szCs w:val="28"/>
          <w:lang w:val="uk-UA"/>
        </w:rPr>
        <w:t xml:space="preserve"> Миколаївка </w:t>
      </w:r>
      <w:proofErr w:type="spellStart"/>
      <w:r w:rsidR="00837150">
        <w:rPr>
          <w:sz w:val="28"/>
          <w:szCs w:val="28"/>
          <w:lang w:val="uk-UA"/>
        </w:rPr>
        <w:t>Сахнівка</w:t>
      </w:r>
      <w:proofErr w:type="spellEnd"/>
      <w:r w:rsidR="00837150">
        <w:rPr>
          <w:sz w:val="28"/>
          <w:szCs w:val="28"/>
          <w:lang w:val="uk-UA"/>
        </w:rPr>
        <w:t xml:space="preserve">, </w:t>
      </w:r>
      <w:proofErr w:type="spellStart"/>
      <w:r w:rsidR="00837150">
        <w:rPr>
          <w:sz w:val="28"/>
          <w:szCs w:val="28"/>
          <w:lang w:val="uk-UA"/>
        </w:rPr>
        <w:t>Климентинівка</w:t>
      </w:r>
      <w:proofErr w:type="spellEnd"/>
      <w:r w:rsidR="00837150">
        <w:rPr>
          <w:sz w:val="28"/>
          <w:szCs w:val="28"/>
          <w:lang w:val="uk-UA"/>
        </w:rPr>
        <w:t xml:space="preserve"> та Лугове</w:t>
      </w:r>
      <w:r w:rsidR="00930144">
        <w:rPr>
          <w:sz w:val="28"/>
          <w:szCs w:val="28"/>
          <w:lang w:val="uk-UA"/>
        </w:rPr>
        <w:t xml:space="preserve">, а також </w:t>
      </w:r>
      <w:proofErr w:type="spellStart"/>
      <w:r w:rsidR="00930144">
        <w:rPr>
          <w:sz w:val="28"/>
          <w:szCs w:val="28"/>
          <w:lang w:val="uk-UA"/>
        </w:rPr>
        <w:t>Березнянський</w:t>
      </w:r>
      <w:proofErr w:type="spellEnd"/>
      <w:r w:rsidR="00930144">
        <w:rPr>
          <w:sz w:val="28"/>
          <w:szCs w:val="28"/>
          <w:lang w:val="uk-UA"/>
        </w:rPr>
        <w:t xml:space="preserve"> історико-краєзнавчий музей ім. Г.Г. В</w:t>
      </w:r>
      <w:r w:rsidR="00D0215C">
        <w:rPr>
          <w:sz w:val="28"/>
          <w:szCs w:val="28"/>
          <w:lang w:val="uk-UA"/>
        </w:rPr>
        <w:t>е</w:t>
      </w:r>
      <w:r w:rsidR="00930144">
        <w:rPr>
          <w:sz w:val="28"/>
          <w:szCs w:val="28"/>
          <w:lang w:val="uk-UA"/>
        </w:rPr>
        <w:t>рьовки.</w:t>
      </w:r>
    </w:p>
    <w:p w:rsidR="00930144" w:rsidRDefault="00930144" w:rsidP="00837150">
      <w:pPr>
        <w:ind w:firstLine="708"/>
        <w:jc w:val="both"/>
        <w:rPr>
          <w:sz w:val="28"/>
          <w:szCs w:val="28"/>
          <w:lang w:val="uk-UA"/>
        </w:rPr>
      </w:pPr>
    </w:p>
    <w:p w:rsidR="009C267E" w:rsidRDefault="009C267E" w:rsidP="00837150">
      <w:pPr>
        <w:ind w:firstLine="708"/>
        <w:jc w:val="both"/>
        <w:rPr>
          <w:sz w:val="28"/>
          <w:szCs w:val="28"/>
          <w:lang w:val="uk-UA"/>
        </w:rPr>
      </w:pPr>
    </w:p>
    <w:p w:rsidR="00930144" w:rsidRDefault="00930144" w:rsidP="00837150">
      <w:pPr>
        <w:ind w:firstLine="708"/>
        <w:jc w:val="both"/>
        <w:rPr>
          <w:sz w:val="28"/>
          <w:szCs w:val="28"/>
          <w:lang w:val="uk-UA"/>
        </w:rPr>
      </w:pPr>
    </w:p>
    <w:p w:rsidR="003C6E4D" w:rsidRDefault="003C6E4D" w:rsidP="003C6E4D">
      <w:pPr>
        <w:pStyle w:val="a5"/>
        <w:shd w:val="clear" w:color="auto" w:fill="FFFFFF"/>
        <w:spacing w:before="0" w:beforeAutospacing="0" w:after="0" w:afterAutospacing="0"/>
        <w:jc w:val="center"/>
        <w:rPr>
          <w:b/>
          <w:bCs/>
          <w:sz w:val="28"/>
          <w:szCs w:val="28"/>
        </w:rPr>
      </w:pPr>
      <w:r>
        <w:rPr>
          <w:b/>
          <w:bCs/>
          <w:sz w:val="28"/>
          <w:szCs w:val="28"/>
        </w:rPr>
        <w:lastRenderedPageBreak/>
        <w:t>П</w:t>
      </w:r>
      <w:r w:rsidR="008E1F66">
        <w:rPr>
          <w:b/>
          <w:bCs/>
          <w:sz w:val="28"/>
          <w:szCs w:val="28"/>
        </w:rPr>
        <w:t xml:space="preserve">ідтримка </w:t>
      </w:r>
      <w:r>
        <w:rPr>
          <w:b/>
          <w:bCs/>
          <w:sz w:val="28"/>
          <w:szCs w:val="28"/>
        </w:rPr>
        <w:t xml:space="preserve"> громадян похилого віку</w:t>
      </w:r>
    </w:p>
    <w:p w:rsidR="003C6E4D" w:rsidRDefault="003C6E4D" w:rsidP="003C6E4D">
      <w:pPr>
        <w:pStyle w:val="a5"/>
        <w:shd w:val="clear" w:color="auto" w:fill="FFFFFF"/>
        <w:spacing w:before="0" w:beforeAutospacing="0" w:after="0" w:afterAutospacing="0"/>
        <w:jc w:val="center"/>
        <w:rPr>
          <w:b/>
          <w:bCs/>
          <w:sz w:val="28"/>
          <w:szCs w:val="28"/>
        </w:rPr>
      </w:pPr>
    </w:p>
    <w:p w:rsidR="003C6E4D" w:rsidRDefault="003C6E4D" w:rsidP="004A0691">
      <w:pPr>
        <w:pStyle w:val="a5"/>
        <w:shd w:val="clear" w:color="auto" w:fill="FFFFFF"/>
        <w:spacing w:before="0" w:beforeAutospacing="0" w:after="0" w:afterAutospacing="0"/>
        <w:ind w:firstLine="720"/>
        <w:jc w:val="both"/>
        <w:rPr>
          <w:rFonts w:eastAsia="Times New Roman"/>
          <w:sz w:val="28"/>
          <w:szCs w:val="28"/>
          <w:lang w:eastAsia="ru-RU"/>
        </w:rPr>
      </w:pPr>
      <w:r>
        <w:rPr>
          <w:color w:val="000000"/>
          <w:sz w:val="28"/>
          <w:szCs w:val="28"/>
        </w:rPr>
        <w:t>Обслуговування одиноких непрацездатних громадян, які проживають в</w:t>
      </w:r>
      <w:r w:rsidR="00930144">
        <w:rPr>
          <w:color w:val="000000"/>
          <w:sz w:val="28"/>
          <w:szCs w:val="28"/>
        </w:rPr>
        <w:t xml:space="preserve"> населених пунктах </w:t>
      </w:r>
      <w:proofErr w:type="spellStart"/>
      <w:r w:rsidR="00930144">
        <w:rPr>
          <w:color w:val="000000"/>
          <w:sz w:val="28"/>
          <w:szCs w:val="28"/>
        </w:rPr>
        <w:t>Березнянської</w:t>
      </w:r>
      <w:proofErr w:type="spellEnd"/>
      <w:r w:rsidR="00930144">
        <w:rPr>
          <w:color w:val="000000"/>
          <w:sz w:val="28"/>
          <w:szCs w:val="28"/>
        </w:rPr>
        <w:t xml:space="preserve"> територіальної громади</w:t>
      </w:r>
      <w:r>
        <w:rPr>
          <w:color w:val="000000"/>
          <w:sz w:val="28"/>
          <w:szCs w:val="28"/>
        </w:rPr>
        <w:t xml:space="preserve"> здійснюється соціальними робітниками </w:t>
      </w:r>
      <w:r w:rsidR="00930144">
        <w:rPr>
          <w:color w:val="000000"/>
          <w:sz w:val="28"/>
          <w:szCs w:val="28"/>
        </w:rPr>
        <w:t>Центру надання соціальних послуг</w:t>
      </w:r>
      <w:r>
        <w:rPr>
          <w:sz w:val="28"/>
          <w:szCs w:val="28"/>
        </w:rPr>
        <w:t>. Одним з основних з</w:t>
      </w:r>
      <w:r w:rsidR="00930144">
        <w:rPr>
          <w:sz w:val="28"/>
          <w:szCs w:val="28"/>
        </w:rPr>
        <w:t>авдань Центру</w:t>
      </w:r>
      <w:r>
        <w:rPr>
          <w:sz w:val="28"/>
          <w:szCs w:val="28"/>
        </w:rPr>
        <w:t xml:space="preserve"> є виявлення одиноких громадян, які потребують сторонньої допомоги, визначення їх індивідуальних потреб у соціальному обслуговуванні та забезпечення якісного надання соціальних послуг</w:t>
      </w:r>
      <w:r w:rsidR="004A0691">
        <w:rPr>
          <w:sz w:val="28"/>
          <w:szCs w:val="28"/>
        </w:rPr>
        <w:t>.</w:t>
      </w:r>
      <w:r>
        <w:rPr>
          <w:sz w:val="28"/>
          <w:szCs w:val="28"/>
        </w:rPr>
        <w:t xml:space="preserve"> </w:t>
      </w:r>
    </w:p>
    <w:p w:rsidR="004A0691" w:rsidRDefault="004A0691" w:rsidP="004A0691">
      <w:pPr>
        <w:pStyle w:val="a5"/>
        <w:shd w:val="clear" w:color="auto" w:fill="FFFFFF"/>
        <w:spacing w:before="0" w:beforeAutospacing="0" w:after="0" w:afterAutospacing="0"/>
        <w:ind w:firstLine="720"/>
        <w:jc w:val="both"/>
        <w:rPr>
          <w:sz w:val="28"/>
          <w:szCs w:val="28"/>
          <w:shd w:val="clear" w:color="auto" w:fill="FFFFFF"/>
        </w:rPr>
      </w:pPr>
    </w:p>
    <w:p w:rsidR="003C6E4D" w:rsidRDefault="003C6E4D" w:rsidP="003C6E4D">
      <w:pPr>
        <w:jc w:val="center"/>
        <w:rPr>
          <w:b/>
          <w:bCs/>
          <w:sz w:val="28"/>
          <w:szCs w:val="28"/>
          <w:lang w:val="uk-UA"/>
        </w:rPr>
      </w:pPr>
    </w:p>
    <w:p w:rsidR="003C6E4D" w:rsidRDefault="003C6E4D" w:rsidP="003C6E4D">
      <w:pPr>
        <w:shd w:val="clear" w:color="auto" w:fill="FFFFFF"/>
        <w:ind w:left="10" w:right="5" w:firstLine="710"/>
        <w:jc w:val="both"/>
        <w:rPr>
          <w:sz w:val="28"/>
          <w:szCs w:val="28"/>
          <w:highlight w:val="yellow"/>
        </w:rPr>
      </w:pPr>
    </w:p>
    <w:p w:rsidR="003C6E4D" w:rsidRDefault="003C6E4D" w:rsidP="003C6E4D">
      <w:pPr>
        <w:tabs>
          <w:tab w:val="left" w:pos="720"/>
        </w:tabs>
        <w:ind w:firstLine="720"/>
        <w:jc w:val="center"/>
        <w:rPr>
          <w:b/>
          <w:bCs/>
          <w:sz w:val="28"/>
          <w:szCs w:val="28"/>
          <w:lang w:val="uk-UA"/>
        </w:rPr>
      </w:pPr>
    </w:p>
    <w:p w:rsidR="003C6E4D" w:rsidRDefault="003C6E4D" w:rsidP="003C6E4D">
      <w:pPr>
        <w:tabs>
          <w:tab w:val="left" w:pos="720"/>
        </w:tabs>
        <w:ind w:firstLine="720"/>
        <w:jc w:val="center"/>
        <w:rPr>
          <w:b/>
          <w:bCs/>
          <w:sz w:val="28"/>
          <w:szCs w:val="28"/>
          <w:lang w:val="uk-UA"/>
        </w:rPr>
      </w:pPr>
      <w:r>
        <w:rPr>
          <w:b/>
          <w:bCs/>
          <w:sz w:val="28"/>
          <w:szCs w:val="28"/>
          <w:lang w:val="uk-UA"/>
        </w:rPr>
        <w:t xml:space="preserve">ІІ. Основні проблеми та мета </w:t>
      </w:r>
      <w:r>
        <w:rPr>
          <w:b/>
          <w:sz w:val="28"/>
          <w:szCs w:val="28"/>
          <w:lang w:val="uk-UA"/>
        </w:rPr>
        <w:t xml:space="preserve">соціально-економічного та культурного </w:t>
      </w:r>
      <w:r w:rsidR="009C267E">
        <w:rPr>
          <w:b/>
          <w:sz w:val="28"/>
          <w:szCs w:val="28"/>
          <w:lang w:val="uk-UA"/>
        </w:rPr>
        <w:t xml:space="preserve">розвитку </w:t>
      </w:r>
      <w:r w:rsidR="002D6AE5">
        <w:rPr>
          <w:b/>
          <w:sz w:val="28"/>
          <w:szCs w:val="28"/>
          <w:lang w:val="uk-UA"/>
        </w:rPr>
        <w:t xml:space="preserve">  </w:t>
      </w:r>
      <w:proofErr w:type="spellStart"/>
      <w:r w:rsidR="002D6AE5">
        <w:rPr>
          <w:b/>
          <w:sz w:val="28"/>
          <w:szCs w:val="28"/>
          <w:lang w:val="uk-UA"/>
        </w:rPr>
        <w:t>Березнянської</w:t>
      </w:r>
      <w:proofErr w:type="spellEnd"/>
      <w:r w:rsidR="002D6AE5">
        <w:rPr>
          <w:b/>
          <w:sz w:val="28"/>
          <w:szCs w:val="28"/>
          <w:lang w:val="uk-UA"/>
        </w:rPr>
        <w:t xml:space="preserve"> </w:t>
      </w:r>
      <w:r>
        <w:rPr>
          <w:b/>
          <w:sz w:val="28"/>
          <w:szCs w:val="28"/>
          <w:lang w:val="uk-UA"/>
        </w:rPr>
        <w:t xml:space="preserve"> територіальної громади  </w:t>
      </w:r>
    </w:p>
    <w:p w:rsidR="003C6E4D" w:rsidRDefault="003C6E4D" w:rsidP="003C6E4D">
      <w:pPr>
        <w:tabs>
          <w:tab w:val="left" w:pos="9720"/>
        </w:tabs>
        <w:ind w:firstLine="567"/>
        <w:jc w:val="both"/>
        <w:rPr>
          <w:sz w:val="28"/>
          <w:szCs w:val="28"/>
          <w:lang w:val="uk-UA"/>
        </w:rPr>
      </w:pPr>
    </w:p>
    <w:p w:rsidR="003C6E4D" w:rsidRDefault="003C6E4D" w:rsidP="003C6E4D">
      <w:pPr>
        <w:tabs>
          <w:tab w:val="left" w:pos="9720"/>
        </w:tabs>
        <w:ind w:firstLine="567"/>
        <w:rPr>
          <w:sz w:val="28"/>
          <w:szCs w:val="28"/>
          <w:lang w:val="uk-UA"/>
        </w:rPr>
      </w:pPr>
      <w:r>
        <w:rPr>
          <w:bCs/>
          <w:sz w:val="28"/>
          <w:szCs w:val="28"/>
          <w:lang w:val="uk-UA"/>
        </w:rPr>
        <w:t xml:space="preserve">Основними проблемами соціально-економічного та культурного розвитку </w:t>
      </w:r>
      <w:r w:rsidR="002D6AE5">
        <w:rPr>
          <w:bCs/>
          <w:sz w:val="28"/>
          <w:szCs w:val="28"/>
          <w:lang w:val="uk-UA"/>
        </w:rPr>
        <w:t xml:space="preserve">ї </w:t>
      </w:r>
      <w:proofErr w:type="spellStart"/>
      <w:r w:rsidR="002D6AE5">
        <w:rPr>
          <w:bCs/>
          <w:sz w:val="28"/>
          <w:szCs w:val="28"/>
          <w:lang w:val="uk-UA"/>
        </w:rPr>
        <w:t>Березнянської</w:t>
      </w:r>
      <w:proofErr w:type="spellEnd"/>
      <w:r>
        <w:rPr>
          <w:bCs/>
          <w:sz w:val="28"/>
          <w:szCs w:val="28"/>
          <w:lang w:val="uk-UA"/>
        </w:rPr>
        <w:t xml:space="preserve"> територіальної громади   є:</w:t>
      </w:r>
    </w:p>
    <w:p w:rsidR="003C6E4D" w:rsidRDefault="003C6E4D" w:rsidP="003C6E4D">
      <w:pPr>
        <w:numPr>
          <w:ilvl w:val="1"/>
          <w:numId w:val="10"/>
        </w:numPr>
        <w:tabs>
          <w:tab w:val="num" w:pos="0"/>
          <w:tab w:val="left" w:pos="1080"/>
        </w:tabs>
        <w:autoSpaceDE/>
        <w:autoSpaceDN/>
        <w:adjustRightInd/>
        <w:ind w:left="0" w:firstLine="567"/>
        <w:jc w:val="both"/>
        <w:rPr>
          <w:sz w:val="28"/>
          <w:szCs w:val="28"/>
          <w:lang w:val="uk-UA"/>
        </w:rPr>
      </w:pPr>
      <w:r>
        <w:rPr>
          <w:sz w:val="28"/>
          <w:szCs w:val="28"/>
          <w:lang w:val="uk-UA"/>
        </w:rPr>
        <w:t>нераціональне використання земельних ресурсів сільськогосподарського призначення;</w:t>
      </w:r>
    </w:p>
    <w:p w:rsidR="003C6E4D" w:rsidRDefault="003C6E4D" w:rsidP="003C6E4D">
      <w:pPr>
        <w:numPr>
          <w:ilvl w:val="1"/>
          <w:numId w:val="10"/>
        </w:numPr>
        <w:tabs>
          <w:tab w:val="num" w:pos="0"/>
          <w:tab w:val="left" w:pos="1080"/>
        </w:tabs>
        <w:autoSpaceDE/>
        <w:autoSpaceDN/>
        <w:adjustRightInd/>
        <w:ind w:left="0" w:firstLine="567"/>
        <w:jc w:val="both"/>
        <w:rPr>
          <w:sz w:val="28"/>
          <w:szCs w:val="28"/>
          <w:lang w:val="uk-UA"/>
        </w:rPr>
      </w:pPr>
      <w:r>
        <w:rPr>
          <w:sz w:val="28"/>
          <w:szCs w:val="28"/>
          <w:lang w:val="uk-UA"/>
        </w:rPr>
        <w:t>дефіцит фінансових ресурсів, що не дозволяє розпочинати реалізацію значних інвестиційних проектів;</w:t>
      </w:r>
    </w:p>
    <w:p w:rsidR="003C6E4D" w:rsidRDefault="003C6E4D" w:rsidP="003C6E4D">
      <w:pPr>
        <w:numPr>
          <w:ilvl w:val="1"/>
          <w:numId w:val="10"/>
        </w:numPr>
        <w:tabs>
          <w:tab w:val="num" w:pos="0"/>
          <w:tab w:val="left" w:pos="1080"/>
        </w:tabs>
        <w:autoSpaceDE/>
        <w:autoSpaceDN/>
        <w:adjustRightInd/>
        <w:ind w:left="0" w:firstLine="567"/>
        <w:jc w:val="both"/>
        <w:rPr>
          <w:sz w:val="28"/>
          <w:szCs w:val="28"/>
          <w:lang w:val="uk-UA"/>
        </w:rPr>
      </w:pPr>
      <w:r>
        <w:rPr>
          <w:sz w:val="28"/>
          <w:szCs w:val="28"/>
          <w:lang w:val="uk-UA"/>
        </w:rPr>
        <w:t xml:space="preserve">зношеність основних фондів підприємств та інфраструктурних </w:t>
      </w:r>
      <w:proofErr w:type="spellStart"/>
      <w:r>
        <w:rPr>
          <w:sz w:val="28"/>
          <w:szCs w:val="28"/>
          <w:lang w:val="uk-UA"/>
        </w:rPr>
        <w:t>об»єктів</w:t>
      </w:r>
      <w:proofErr w:type="spellEnd"/>
      <w:r>
        <w:rPr>
          <w:sz w:val="28"/>
          <w:szCs w:val="28"/>
          <w:lang w:val="uk-UA"/>
        </w:rPr>
        <w:t>;</w:t>
      </w:r>
    </w:p>
    <w:p w:rsidR="003C6E4D" w:rsidRDefault="003C6E4D" w:rsidP="003C6E4D">
      <w:pPr>
        <w:numPr>
          <w:ilvl w:val="1"/>
          <w:numId w:val="10"/>
        </w:numPr>
        <w:tabs>
          <w:tab w:val="num" w:pos="0"/>
          <w:tab w:val="left" w:pos="1080"/>
        </w:tabs>
        <w:autoSpaceDE/>
        <w:autoSpaceDN/>
        <w:adjustRightInd/>
        <w:ind w:left="0" w:firstLine="567"/>
        <w:jc w:val="both"/>
        <w:rPr>
          <w:sz w:val="28"/>
          <w:szCs w:val="28"/>
          <w:lang w:val="uk-UA"/>
        </w:rPr>
      </w:pPr>
      <w:r>
        <w:rPr>
          <w:sz w:val="28"/>
          <w:szCs w:val="28"/>
          <w:lang w:val="uk-UA"/>
        </w:rPr>
        <w:t>безробіття та наявність тіньової зайнятості населення;</w:t>
      </w:r>
    </w:p>
    <w:p w:rsidR="003C6E4D" w:rsidRDefault="003C6E4D" w:rsidP="003C6E4D">
      <w:pPr>
        <w:numPr>
          <w:ilvl w:val="1"/>
          <w:numId w:val="10"/>
        </w:numPr>
        <w:tabs>
          <w:tab w:val="num" w:pos="0"/>
          <w:tab w:val="left" w:pos="1080"/>
        </w:tabs>
        <w:autoSpaceDE/>
        <w:autoSpaceDN/>
        <w:adjustRightInd/>
        <w:ind w:left="0" w:firstLine="567"/>
        <w:jc w:val="both"/>
        <w:rPr>
          <w:color w:val="000000"/>
          <w:sz w:val="28"/>
          <w:szCs w:val="28"/>
          <w:lang w:val="uk-UA"/>
        </w:rPr>
      </w:pPr>
      <w:r>
        <w:rPr>
          <w:color w:val="000000"/>
          <w:sz w:val="28"/>
          <w:szCs w:val="28"/>
          <w:lang w:val="uk-UA"/>
        </w:rPr>
        <w:t>зниження купівельної спроможності населення через низькі реальні доходи;</w:t>
      </w:r>
    </w:p>
    <w:p w:rsidR="003C6E4D" w:rsidRDefault="003C6E4D" w:rsidP="003C6E4D">
      <w:pPr>
        <w:numPr>
          <w:ilvl w:val="1"/>
          <w:numId w:val="10"/>
        </w:numPr>
        <w:shd w:val="clear" w:color="auto" w:fill="FFFFFF"/>
        <w:tabs>
          <w:tab w:val="num" w:pos="0"/>
          <w:tab w:val="left" w:pos="1080"/>
        </w:tabs>
        <w:autoSpaceDE/>
        <w:autoSpaceDN/>
        <w:adjustRightInd/>
        <w:ind w:left="0" w:firstLine="567"/>
        <w:jc w:val="both"/>
        <w:rPr>
          <w:bCs/>
          <w:sz w:val="28"/>
          <w:szCs w:val="28"/>
          <w:lang w:val="uk-UA"/>
        </w:rPr>
      </w:pPr>
      <w:r>
        <w:rPr>
          <w:bCs/>
          <w:sz w:val="28"/>
          <w:szCs w:val="28"/>
          <w:lang w:val="uk-UA"/>
        </w:rPr>
        <w:t>недостатність фінансування об’єктів спорту;</w:t>
      </w:r>
    </w:p>
    <w:p w:rsidR="003C6E4D" w:rsidRDefault="003C6E4D" w:rsidP="003C6E4D">
      <w:pPr>
        <w:numPr>
          <w:ilvl w:val="1"/>
          <w:numId w:val="10"/>
        </w:numPr>
        <w:shd w:val="clear" w:color="auto" w:fill="FFFFFF"/>
        <w:tabs>
          <w:tab w:val="num" w:pos="0"/>
          <w:tab w:val="left" w:pos="1080"/>
        </w:tabs>
        <w:autoSpaceDE/>
        <w:autoSpaceDN/>
        <w:adjustRightInd/>
        <w:ind w:left="0" w:firstLine="567"/>
        <w:jc w:val="both"/>
        <w:rPr>
          <w:bCs/>
          <w:sz w:val="28"/>
          <w:szCs w:val="28"/>
          <w:lang w:val="uk-UA"/>
        </w:rPr>
      </w:pPr>
      <w:r>
        <w:rPr>
          <w:color w:val="000000"/>
          <w:sz w:val="28"/>
          <w:szCs w:val="28"/>
          <w:lang w:val="uk-UA"/>
        </w:rPr>
        <w:t>незадовільний стан автомобільних доріг та дорожньої інфраструктури;</w:t>
      </w:r>
    </w:p>
    <w:p w:rsidR="003C6E4D" w:rsidRDefault="003C6E4D" w:rsidP="003C6E4D">
      <w:pPr>
        <w:numPr>
          <w:ilvl w:val="1"/>
          <w:numId w:val="10"/>
        </w:numPr>
        <w:shd w:val="clear" w:color="auto" w:fill="FFFFFF"/>
        <w:tabs>
          <w:tab w:val="num" w:pos="0"/>
          <w:tab w:val="left" w:pos="1080"/>
        </w:tabs>
        <w:autoSpaceDE/>
        <w:autoSpaceDN/>
        <w:adjustRightInd/>
        <w:ind w:left="0" w:firstLine="567"/>
        <w:jc w:val="both"/>
        <w:rPr>
          <w:color w:val="000000"/>
          <w:sz w:val="28"/>
          <w:szCs w:val="28"/>
          <w:lang w:val="uk-UA"/>
        </w:rPr>
      </w:pPr>
      <w:r>
        <w:rPr>
          <w:color w:val="000000"/>
          <w:sz w:val="28"/>
          <w:szCs w:val="28"/>
          <w:lang w:val="uk-UA"/>
        </w:rPr>
        <w:t>відсутність 100% охоплення населених пунктів транспортним  сполученням із центром громади;</w:t>
      </w:r>
    </w:p>
    <w:p w:rsidR="003C6E4D" w:rsidRDefault="003C6E4D" w:rsidP="003C6E4D">
      <w:pPr>
        <w:numPr>
          <w:ilvl w:val="1"/>
          <w:numId w:val="10"/>
        </w:numPr>
        <w:tabs>
          <w:tab w:val="num" w:pos="0"/>
          <w:tab w:val="left" w:pos="1080"/>
        </w:tabs>
        <w:autoSpaceDE/>
        <w:autoSpaceDN/>
        <w:adjustRightInd/>
        <w:ind w:left="0" w:firstLine="567"/>
        <w:jc w:val="both"/>
        <w:rPr>
          <w:color w:val="000000"/>
          <w:sz w:val="28"/>
          <w:szCs w:val="28"/>
          <w:lang w:val="uk-UA"/>
        </w:rPr>
      </w:pPr>
      <w:r>
        <w:rPr>
          <w:sz w:val="28"/>
          <w:szCs w:val="28"/>
          <w:lang w:val="uk-UA"/>
        </w:rPr>
        <w:t>низький рівень   водозабезпечення сіл;</w:t>
      </w:r>
    </w:p>
    <w:p w:rsidR="003C6E4D" w:rsidRDefault="003C6E4D" w:rsidP="003C6E4D">
      <w:pPr>
        <w:numPr>
          <w:ilvl w:val="1"/>
          <w:numId w:val="10"/>
        </w:numPr>
        <w:tabs>
          <w:tab w:val="num" w:pos="0"/>
          <w:tab w:val="left" w:pos="1080"/>
        </w:tabs>
        <w:autoSpaceDE/>
        <w:autoSpaceDN/>
        <w:adjustRightInd/>
        <w:ind w:left="0" w:firstLine="567"/>
        <w:jc w:val="both"/>
        <w:rPr>
          <w:bCs/>
          <w:sz w:val="28"/>
          <w:szCs w:val="28"/>
          <w:lang w:val="uk-UA"/>
        </w:rPr>
      </w:pPr>
      <w:r>
        <w:rPr>
          <w:bCs/>
          <w:sz w:val="28"/>
          <w:szCs w:val="28"/>
          <w:lang w:val="uk-UA"/>
        </w:rPr>
        <w:t>незадовільний стан  благоустрою територій;</w:t>
      </w:r>
    </w:p>
    <w:p w:rsidR="003C6E4D" w:rsidRDefault="003C6E4D" w:rsidP="003C6E4D">
      <w:pPr>
        <w:numPr>
          <w:ilvl w:val="1"/>
          <w:numId w:val="10"/>
        </w:numPr>
        <w:tabs>
          <w:tab w:val="num" w:pos="0"/>
          <w:tab w:val="left" w:pos="1080"/>
        </w:tabs>
        <w:autoSpaceDE/>
        <w:autoSpaceDN/>
        <w:adjustRightInd/>
        <w:ind w:left="0" w:firstLine="567"/>
        <w:jc w:val="both"/>
        <w:rPr>
          <w:bCs/>
          <w:sz w:val="28"/>
          <w:szCs w:val="28"/>
          <w:lang w:val="uk-UA"/>
        </w:rPr>
      </w:pPr>
      <w:r>
        <w:rPr>
          <w:bCs/>
          <w:sz w:val="28"/>
          <w:szCs w:val="28"/>
          <w:lang w:val="uk-UA"/>
        </w:rPr>
        <w:t>недостатнє матеріально-технічне забезпечення закладів охорони здоров’я, освіти, культури;</w:t>
      </w:r>
    </w:p>
    <w:p w:rsidR="003C6E4D" w:rsidRDefault="003C6E4D" w:rsidP="003C6E4D">
      <w:pPr>
        <w:numPr>
          <w:ilvl w:val="1"/>
          <w:numId w:val="10"/>
        </w:numPr>
        <w:tabs>
          <w:tab w:val="num" w:pos="0"/>
          <w:tab w:val="left" w:pos="1080"/>
        </w:tabs>
        <w:autoSpaceDE/>
        <w:autoSpaceDN/>
        <w:adjustRightInd/>
        <w:ind w:left="0" w:firstLine="567"/>
        <w:jc w:val="both"/>
        <w:rPr>
          <w:bCs/>
          <w:sz w:val="28"/>
          <w:szCs w:val="28"/>
          <w:lang w:val="uk-UA"/>
        </w:rPr>
      </w:pPr>
      <w:r>
        <w:rPr>
          <w:bCs/>
          <w:sz w:val="28"/>
          <w:szCs w:val="28"/>
          <w:lang w:val="uk-UA"/>
        </w:rPr>
        <w:t xml:space="preserve"> виникнення стихійних сміттєзвалищ, впорядкування існуючих см</w:t>
      </w:r>
      <w:r w:rsidR="002D6AE5">
        <w:rPr>
          <w:bCs/>
          <w:sz w:val="28"/>
          <w:szCs w:val="28"/>
          <w:lang w:val="uk-UA"/>
        </w:rPr>
        <w:t>іттєзвалищ на території громади.</w:t>
      </w:r>
    </w:p>
    <w:p w:rsidR="002D6AE5" w:rsidRDefault="002D6AE5" w:rsidP="002D6AE5">
      <w:pPr>
        <w:tabs>
          <w:tab w:val="left" w:pos="1080"/>
        </w:tabs>
        <w:autoSpaceDE/>
        <w:autoSpaceDN/>
        <w:adjustRightInd/>
        <w:ind w:left="567"/>
        <w:jc w:val="both"/>
        <w:rPr>
          <w:bCs/>
          <w:sz w:val="28"/>
          <w:szCs w:val="28"/>
          <w:lang w:val="uk-UA"/>
        </w:rPr>
      </w:pPr>
    </w:p>
    <w:p w:rsidR="003C6E4D" w:rsidRDefault="003C6E4D" w:rsidP="003C6E4D">
      <w:pPr>
        <w:jc w:val="both"/>
        <w:rPr>
          <w:sz w:val="28"/>
          <w:szCs w:val="28"/>
        </w:rPr>
      </w:pPr>
      <w:r>
        <w:rPr>
          <w:sz w:val="28"/>
          <w:szCs w:val="28"/>
          <w:lang w:val="uk-UA"/>
        </w:rPr>
        <w:t xml:space="preserve">   </w:t>
      </w:r>
      <w:r w:rsidR="002D6AE5">
        <w:rPr>
          <w:sz w:val="28"/>
          <w:szCs w:val="28"/>
          <w:lang w:val="uk-UA"/>
        </w:rPr>
        <w:t xml:space="preserve">     Мета Плану</w:t>
      </w:r>
      <w:r>
        <w:rPr>
          <w:sz w:val="28"/>
          <w:szCs w:val="28"/>
          <w:lang w:val="uk-UA"/>
        </w:rPr>
        <w:t xml:space="preserve"> соціально-економічного та культурного </w:t>
      </w:r>
      <w:r w:rsidR="009C267E">
        <w:rPr>
          <w:sz w:val="28"/>
          <w:szCs w:val="28"/>
          <w:lang w:val="uk-UA"/>
        </w:rPr>
        <w:t xml:space="preserve">розвитку </w:t>
      </w:r>
      <w:r w:rsidR="002D6AE5">
        <w:rPr>
          <w:sz w:val="28"/>
          <w:szCs w:val="28"/>
          <w:lang w:val="uk-UA"/>
        </w:rPr>
        <w:t xml:space="preserve"> </w:t>
      </w:r>
      <w:proofErr w:type="spellStart"/>
      <w:r w:rsidR="002D6AE5">
        <w:rPr>
          <w:sz w:val="28"/>
          <w:szCs w:val="28"/>
          <w:lang w:val="uk-UA"/>
        </w:rPr>
        <w:t>Березнянської</w:t>
      </w:r>
      <w:proofErr w:type="spellEnd"/>
      <w:r w:rsidR="002D6AE5">
        <w:rPr>
          <w:sz w:val="28"/>
          <w:szCs w:val="28"/>
          <w:lang w:val="uk-UA"/>
        </w:rPr>
        <w:t xml:space="preserve"> </w:t>
      </w:r>
      <w:r>
        <w:rPr>
          <w:sz w:val="28"/>
          <w:szCs w:val="28"/>
          <w:lang w:val="uk-UA"/>
        </w:rPr>
        <w:t xml:space="preserve"> територіальної громади   полягає у вирішенні спільних проблем мешканців усіх  сіл та селища, які увійшли до складу ОТГ та реалізації спільних завдань щодо економічного зростання, підвищення конкурентоспроможності, інвестиційної привабливості, якості життя у громаді через ефективне використання ресурсів та реалізацію спільних </w:t>
      </w:r>
      <w:r>
        <w:rPr>
          <w:sz w:val="28"/>
          <w:szCs w:val="28"/>
          <w:lang w:val="uk-UA"/>
        </w:rPr>
        <w:lastRenderedPageBreak/>
        <w:t xml:space="preserve">інтересів влади, громади та бізнесу. </w:t>
      </w:r>
      <w:r w:rsidR="00F65E07" w:rsidRPr="00F65E07">
        <w:rPr>
          <w:sz w:val="28"/>
          <w:szCs w:val="28"/>
          <w:lang w:val="uk-UA"/>
        </w:rPr>
        <w:t>П</w:t>
      </w:r>
      <w:r w:rsidR="00F65E07">
        <w:rPr>
          <w:sz w:val="28"/>
          <w:szCs w:val="28"/>
          <w:lang w:val="uk-UA"/>
        </w:rPr>
        <w:t>лан</w:t>
      </w:r>
      <w:r>
        <w:rPr>
          <w:sz w:val="28"/>
          <w:szCs w:val="28"/>
          <w:lang w:val="uk-UA"/>
        </w:rPr>
        <w:t xml:space="preserve"> </w:t>
      </w:r>
      <w:proofErr w:type="spellStart"/>
      <w:r w:rsidR="00F65E07">
        <w:rPr>
          <w:sz w:val="28"/>
          <w:szCs w:val="28"/>
        </w:rPr>
        <w:t>спрямований</w:t>
      </w:r>
      <w:proofErr w:type="spellEnd"/>
      <w:r>
        <w:rPr>
          <w:sz w:val="28"/>
          <w:szCs w:val="28"/>
        </w:rPr>
        <w:t xml:space="preserve"> на </w:t>
      </w:r>
      <w:proofErr w:type="spellStart"/>
      <w:r>
        <w:rPr>
          <w:sz w:val="28"/>
          <w:szCs w:val="28"/>
        </w:rPr>
        <w:t>місцевий</w:t>
      </w:r>
      <w:proofErr w:type="spellEnd"/>
      <w:r>
        <w:rPr>
          <w:sz w:val="28"/>
          <w:szCs w:val="28"/>
        </w:rPr>
        <w:t xml:space="preserve"> </w:t>
      </w:r>
      <w:proofErr w:type="spellStart"/>
      <w:r>
        <w:rPr>
          <w:sz w:val="28"/>
          <w:szCs w:val="28"/>
        </w:rPr>
        <w:t>економічний</w:t>
      </w:r>
      <w:proofErr w:type="spellEnd"/>
      <w:r>
        <w:rPr>
          <w:sz w:val="28"/>
          <w:szCs w:val="28"/>
        </w:rPr>
        <w:t xml:space="preserve"> </w:t>
      </w:r>
      <w:proofErr w:type="spellStart"/>
      <w:r>
        <w:rPr>
          <w:sz w:val="28"/>
          <w:szCs w:val="28"/>
        </w:rPr>
        <w:t>розвиток</w:t>
      </w:r>
      <w:proofErr w:type="spellEnd"/>
      <w:r>
        <w:rPr>
          <w:sz w:val="28"/>
          <w:szCs w:val="28"/>
        </w:rPr>
        <w:t xml:space="preserve"> як</w:t>
      </w:r>
      <w:r>
        <w:rPr>
          <w:sz w:val="28"/>
          <w:szCs w:val="28"/>
          <w:lang w:val="uk-UA"/>
        </w:rPr>
        <w:t xml:space="preserve"> </w:t>
      </w:r>
      <w:proofErr w:type="spellStart"/>
      <w:r>
        <w:rPr>
          <w:sz w:val="28"/>
          <w:szCs w:val="28"/>
        </w:rPr>
        <w:t>процес</w:t>
      </w:r>
      <w:proofErr w:type="spellEnd"/>
      <w:r>
        <w:rPr>
          <w:sz w:val="28"/>
          <w:szCs w:val="28"/>
        </w:rPr>
        <w:t xml:space="preserve"> </w:t>
      </w:r>
      <w:proofErr w:type="spellStart"/>
      <w:r>
        <w:rPr>
          <w:sz w:val="28"/>
          <w:szCs w:val="28"/>
        </w:rPr>
        <w:t>стратегічного</w:t>
      </w:r>
      <w:proofErr w:type="spellEnd"/>
      <w:r>
        <w:rPr>
          <w:sz w:val="28"/>
          <w:szCs w:val="28"/>
        </w:rPr>
        <w:t xml:space="preserve"> партнерства </w:t>
      </w:r>
      <w:proofErr w:type="spellStart"/>
      <w:r>
        <w:rPr>
          <w:sz w:val="28"/>
          <w:szCs w:val="28"/>
        </w:rPr>
        <w:t>влади</w:t>
      </w:r>
      <w:proofErr w:type="spellEnd"/>
      <w:r>
        <w:rPr>
          <w:sz w:val="28"/>
          <w:szCs w:val="28"/>
        </w:rPr>
        <w:t xml:space="preserve">, </w:t>
      </w:r>
      <w:proofErr w:type="spellStart"/>
      <w:r>
        <w:rPr>
          <w:sz w:val="28"/>
          <w:szCs w:val="28"/>
        </w:rPr>
        <w:t>громади</w:t>
      </w:r>
      <w:proofErr w:type="spellEnd"/>
      <w:r>
        <w:rPr>
          <w:sz w:val="28"/>
          <w:szCs w:val="28"/>
        </w:rPr>
        <w:t xml:space="preserve"> та </w:t>
      </w:r>
      <w:proofErr w:type="spellStart"/>
      <w:r>
        <w:rPr>
          <w:sz w:val="28"/>
          <w:szCs w:val="28"/>
        </w:rPr>
        <w:t>бізнесу</w:t>
      </w:r>
      <w:proofErr w:type="spellEnd"/>
      <w:r>
        <w:rPr>
          <w:sz w:val="28"/>
          <w:szCs w:val="28"/>
        </w:rPr>
        <w:t xml:space="preserve"> </w:t>
      </w:r>
      <w:proofErr w:type="spellStart"/>
      <w:r w:rsidR="00F65E07">
        <w:rPr>
          <w:sz w:val="28"/>
          <w:szCs w:val="28"/>
          <w:lang w:val="uk-UA"/>
        </w:rPr>
        <w:t>Березнянської</w:t>
      </w:r>
      <w:proofErr w:type="spellEnd"/>
      <w:r>
        <w:rPr>
          <w:sz w:val="28"/>
          <w:szCs w:val="28"/>
          <w:lang w:val="uk-UA"/>
        </w:rPr>
        <w:t xml:space="preserve"> </w:t>
      </w:r>
      <w:proofErr w:type="spellStart"/>
      <w:r>
        <w:rPr>
          <w:sz w:val="28"/>
          <w:szCs w:val="28"/>
        </w:rPr>
        <w:t>територіальної</w:t>
      </w:r>
      <w:proofErr w:type="spellEnd"/>
      <w:r>
        <w:rPr>
          <w:sz w:val="28"/>
          <w:szCs w:val="28"/>
        </w:rPr>
        <w:t xml:space="preserve"> </w:t>
      </w:r>
      <w:proofErr w:type="spellStart"/>
      <w:r>
        <w:rPr>
          <w:sz w:val="28"/>
          <w:szCs w:val="28"/>
        </w:rPr>
        <w:t>громади</w:t>
      </w:r>
      <w:proofErr w:type="spellEnd"/>
      <w:r>
        <w:rPr>
          <w:sz w:val="28"/>
          <w:szCs w:val="28"/>
        </w:rPr>
        <w:t xml:space="preserve">. </w:t>
      </w:r>
      <w:r w:rsidR="00F65E07">
        <w:rPr>
          <w:sz w:val="28"/>
          <w:szCs w:val="28"/>
          <w:lang w:val="uk-UA"/>
        </w:rPr>
        <w:t>План</w:t>
      </w:r>
      <w:r>
        <w:rPr>
          <w:sz w:val="28"/>
          <w:szCs w:val="28"/>
          <w:lang w:val="uk-UA"/>
        </w:rPr>
        <w:t xml:space="preserve"> </w:t>
      </w:r>
      <w:proofErr w:type="spellStart"/>
      <w:r>
        <w:rPr>
          <w:sz w:val="28"/>
          <w:szCs w:val="28"/>
        </w:rPr>
        <w:t>розвитку</w:t>
      </w:r>
      <w:proofErr w:type="spellEnd"/>
      <w:r>
        <w:rPr>
          <w:sz w:val="28"/>
          <w:szCs w:val="28"/>
        </w:rPr>
        <w:t xml:space="preserve"> </w:t>
      </w:r>
      <w:proofErr w:type="spellStart"/>
      <w:r w:rsidR="00F65E07">
        <w:rPr>
          <w:sz w:val="28"/>
          <w:szCs w:val="28"/>
          <w:lang w:val="uk-UA"/>
        </w:rPr>
        <w:t>Березнянської</w:t>
      </w:r>
      <w:proofErr w:type="spellEnd"/>
      <w:r w:rsidR="00F65E07">
        <w:rPr>
          <w:sz w:val="28"/>
          <w:szCs w:val="28"/>
        </w:rPr>
        <w:t xml:space="preserve"> </w:t>
      </w:r>
      <w:proofErr w:type="spellStart"/>
      <w:r w:rsidR="00F65E07">
        <w:rPr>
          <w:sz w:val="28"/>
          <w:szCs w:val="28"/>
        </w:rPr>
        <w:t>територіальної</w:t>
      </w:r>
      <w:proofErr w:type="spellEnd"/>
      <w:r w:rsidR="00F65E07">
        <w:rPr>
          <w:sz w:val="28"/>
          <w:szCs w:val="28"/>
        </w:rPr>
        <w:t xml:space="preserve"> </w:t>
      </w:r>
      <w:proofErr w:type="spellStart"/>
      <w:r w:rsidR="00F65E07">
        <w:rPr>
          <w:sz w:val="28"/>
          <w:szCs w:val="28"/>
        </w:rPr>
        <w:t>громади</w:t>
      </w:r>
      <w:proofErr w:type="spellEnd"/>
      <w:r>
        <w:rPr>
          <w:sz w:val="28"/>
          <w:szCs w:val="28"/>
        </w:rPr>
        <w:t xml:space="preserve"> ставить перед громадою мету </w:t>
      </w:r>
      <w:proofErr w:type="spellStart"/>
      <w:r>
        <w:rPr>
          <w:sz w:val="28"/>
          <w:szCs w:val="28"/>
        </w:rPr>
        <w:t>перетворити</w:t>
      </w:r>
      <w:proofErr w:type="spellEnd"/>
      <w:r>
        <w:rPr>
          <w:sz w:val="28"/>
          <w:szCs w:val="28"/>
        </w:rPr>
        <w:t xml:space="preserve"> </w:t>
      </w:r>
      <w:proofErr w:type="spellStart"/>
      <w:r>
        <w:rPr>
          <w:sz w:val="28"/>
          <w:szCs w:val="28"/>
        </w:rPr>
        <w:t>територію</w:t>
      </w:r>
      <w:proofErr w:type="spellEnd"/>
      <w:r>
        <w:rPr>
          <w:sz w:val="28"/>
          <w:szCs w:val="28"/>
        </w:rPr>
        <w:t xml:space="preserve"> </w:t>
      </w:r>
      <w:proofErr w:type="spellStart"/>
      <w:r>
        <w:rPr>
          <w:sz w:val="28"/>
          <w:szCs w:val="28"/>
        </w:rPr>
        <w:t>громади</w:t>
      </w:r>
      <w:proofErr w:type="spellEnd"/>
      <w:r>
        <w:rPr>
          <w:sz w:val="28"/>
          <w:szCs w:val="28"/>
        </w:rPr>
        <w:t xml:space="preserve"> для</w:t>
      </w:r>
      <w:r>
        <w:rPr>
          <w:sz w:val="28"/>
          <w:szCs w:val="28"/>
          <w:lang w:val="uk-UA"/>
        </w:rPr>
        <w:t xml:space="preserve"> </w:t>
      </w:r>
      <w:r>
        <w:rPr>
          <w:sz w:val="28"/>
          <w:szCs w:val="28"/>
        </w:rPr>
        <w:t xml:space="preserve">комфортного </w:t>
      </w:r>
      <w:proofErr w:type="spellStart"/>
      <w:r>
        <w:rPr>
          <w:sz w:val="28"/>
          <w:szCs w:val="28"/>
        </w:rPr>
        <w:t>проживання</w:t>
      </w:r>
      <w:proofErr w:type="spellEnd"/>
      <w:r>
        <w:rPr>
          <w:sz w:val="28"/>
          <w:szCs w:val="28"/>
        </w:rPr>
        <w:t xml:space="preserve"> </w:t>
      </w:r>
      <w:proofErr w:type="spellStart"/>
      <w:r>
        <w:rPr>
          <w:sz w:val="28"/>
          <w:szCs w:val="28"/>
        </w:rPr>
        <w:t>населення</w:t>
      </w:r>
      <w:proofErr w:type="spellEnd"/>
      <w:r>
        <w:rPr>
          <w:sz w:val="28"/>
          <w:szCs w:val="28"/>
        </w:rPr>
        <w:t xml:space="preserve">, де </w:t>
      </w:r>
      <w:proofErr w:type="spellStart"/>
      <w:r>
        <w:rPr>
          <w:sz w:val="28"/>
          <w:szCs w:val="28"/>
        </w:rPr>
        <w:t>будуть</w:t>
      </w:r>
      <w:proofErr w:type="spellEnd"/>
      <w:r>
        <w:rPr>
          <w:sz w:val="28"/>
          <w:szCs w:val="28"/>
        </w:rPr>
        <w:t xml:space="preserve"> </w:t>
      </w:r>
      <w:proofErr w:type="spellStart"/>
      <w:r>
        <w:rPr>
          <w:sz w:val="28"/>
          <w:szCs w:val="28"/>
        </w:rPr>
        <w:t>створені</w:t>
      </w:r>
      <w:proofErr w:type="spellEnd"/>
      <w:r>
        <w:rPr>
          <w:sz w:val="28"/>
          <w:szCs w:val="28"/>
        </w:rPr>
        <w:t xml:space="preserve"> </w:t>
      </w:r>
      <w:proofErr w:type="spellStart"/>
      <w:r>
        <w:rPr>
          <w:sz w:val="28"/>
          <w:szCs w:val="28"/>
        </w:rPr>
        <w:t>рівні</w:t>
      </w:r>
      <w:proofErr w:type="spellEnd"/>
      <w:r>
        <w:rPr>
          <w:sz w:val="28"/>
          <w:szCs w:val="28"/>
        </w:rPr>
        <w:t xml:space="preserve"> </w:t>
      </w:r>
      <w:proofErr w:type="spellStart"/>
      <w:r>
        <w:rPr>
          <w:sz w:val="28"/>
          <w:szCs w:val="28"/>
        </w:rPr>
        <w:t>умови</w:t>
      </w:r>
      <w:proofErr w:type="spellEnd"/>
      <w:r>
        <w:rPr>
          <w:sz w:val="28"/>
          <w:szCs w:val="28"/>
        </w:rPr>
        <w:t xml:space="preserve"> для </w:t>
      </w:r>
      <w:proofErr w:type="spellStart"/>
      <w:r>
        <w:rPr>
          <w:sz w:val="28"/>
          <w:szCs w:val="28"/>
        </w:rPr>
        <w:t>всебічного</w:t>
      </w:r>
      <w:proofErr w:type="spellEnd"/>
      <w:r>
        <w:rPr>
          <w:sz w:val="28"/>
          <w:szCs w:val="28"/>
        </w:rPr>
        <w:t xml:space="preserve"> та</w:t>
      </w:r>
      <w:r>
        <w:rPr>
          <w:sz w:val="28"/>
          <w:szCs w:val="28"/>
          <w:lang w:val="uk-UA"/>
        </w:rPr>
        <w:t xml:space="preserve"> </w:t>
      </w:r>
      <w:proofErr w:type="spellStart"/>
      <w:r>
        <w:rPr>
          <w:sz w:val="28"/>
          <w:szCs w:val="28"/>
        </w:rPr>
        <w:t>гармонійного</w:t>
      </w:r>
      <w:proofErr w:type="spellEnd"/>
      <w:r>
        <w:rPr>
          <w:sz w:val="28"/>
          <w:szCs w:val="28"/>
        </w:rPr>
        <w:t xml:space="preserve"> </w:t>
      </w:r>
      <w:proofErr w:type="spellStart"/>
      <w:r>
        <w:rPr>
          <w:sz w:val="28"/>
          <w:szCs w:val="28"/>
        </w:rPr>
        <w:t>розвитку</w:t>
      </w:r>
      <w:proofErr w:type="spellEnd"/>
      <w:r>
        <w:rPr>
          <w:sz w:val="28"/>
          <w:szCs w:val="28"/>
        </w:rPr>
        <w:t xml:space="preserve"> </w:t>
      </w:r>
      <w:proofErr w:type="spellStart"/>
      <w:r>
        <w:rPr>
          <w:sz w:val="28"/>
          <w:szCs w:val="28"/>
        </w:rPr>
        <w:t>людини</w:t>
      </w:r>
      <w:proofErr w:type="spellEnd"/>
      <w:r>
        <w:rPr>
          <w:sz w:val="28"/>
          <w:szCs w:val="28"/>
        </w:rPr>
        <w:t xml:space="preserve">, громаду з </w:t>
      </w:r>
      <w:proofErr w:type="spellStart"/>
      <w:r>
        <w:rPr>
          <w:sz w:val="28"/>
          <w:szCs w:val="28"/>
        </w:rPr>
        <w:t>наданням</w:t>
      </w:r>
      <w:proofErr w:type="spellEnd"/>
      <w:r>
        <w:rPr>
          <w:sz w:val="28"/>
          <w:szCs w:val="28"/>
        </w:rPr>
        <w:t xml:space="preserve"> </w:t>
      </w:r>
      <w:proofErr w:type="spellStart"/>
      <w:r>
        <w:rPr>
          <w:sz w:val="28"/>
          <w:szCs w:val="28"/>
        </w:rPr>
        <w:t>якісних</w:t>
      </w:r>
      <w:proofErr w:type="spellEnd"/>
      <w:r>
        <w:rPr>
          <w:sz w:val="28"/>
          <w:szCs w:val="28"/>
        </w:rPr>
        <w:t xml:space="preserve"> </w:t>
      </w:r>
      <w:proofErr w:type="spellStart"/>
      <w:r>
        <w:rPr>
          <w:sz w:val="28"/>
          <w:szCs w:val="28"/>
        </w:rPr>
        <w:t>адміністративних</w:t>
      </w:r>
      <w:proofErr w:type="spellEnd"/>
      <w:r>
        <w:rPr>
          <w:sz w:val="28"/>
          <w:szCs w:val="28"/>
        </w:rPr>
        <w:t xml:space="preserve"> </w:t>
      </w:r>
      <w:proofErr w:type="spellStart"/>
      <w:r>
        <w:rPr>
          <w:sz w:val="28"/>
          <w:szCs w:val="28"/>
        </w:rPr>
        <w:t>послуг</w:t>
      </w:r>
      <w:proofErr w:type="spellEnd"/>
      <w:r>
        <w:rPr>
          <w:sz w:val="28"/>
          <w:szCs w:val="28"/>
        </w:rPr>
        <w:t xml:space="preserve">. </w:t>
      </w:r>
      <w:proofErr w:type="spellStart"/>
      <w:r>
        <w:rPr>
          <w:sz w:val="28"/>
          <w:szCs w:val="28"/>
        </w:rPr>
        <w:t>Саме</w:t>
      </w:r>
      <w:proofErr w:type="spellEnd"/>
      <w:r>
        <w:rPr>
          <w:sz w:val="28"/>
          <w:szCs w:val="28"/>
          <w:lang w:val="uk-UA"/>
        </w:rPr>
        <w:t xml:space="preserve"> </w:t>
      </w:r>
      <w:proofErr w:type="spellStart"/>
      <w:r>
        <w:rPr>
          <w:sz w:val="28"/>
          <w:szCs w:val="28"/>
        </w:rPr>
        <w:t>людина</w:t>
      </w:r>
      <w:proofErr w:type="spellEnd"/>
      <w:r>
        <w:rPr>
          <w:sz w:val="28"/>
          <w:szCs w:val="28"/>
        </w:rPr>
        <w:t xml:space="preserve"> </w:t>
      </w:r>
      <w:proofErr w:type="spellStart"/>
      <w:r>
        <w:rPr>
          <w:sz w:val="28"/>
          <w:szCs w:val="28"/>
        </w:rPr>
        <w:t>стає</w:t>
      </w:r>
      <w:proofErr w:type="spellEnd"/>
      <w:r>
        <w:rPr>
          <w:sz w:val="28"/>
          <w:szCs w:val="28"/>
        </w:rPr>
        <w:t xml:space="preserve"> центром та </w:t>
      </w:r>
      <w:proofErr w:type="spellStart"/>
      <w:r>
        <w:rPr>
          <w:sz w:val="28"/>
          <w:szCs w:val="28"/>
        </w:rPr>
        <w:t>пріоритетом</w:t>
      </w:r>
      <w:proofErr w:type="spellEnd"/>
      <w:r>
        <w:rPr>
          <w:sz w:val="28"/>
          <w:szCs w:val="28"/>
        </w:rPr>
        <w:t xml:space="preserve"> </w:t>
      </w:r>
      <w:proofErr w:type="spellStart"/>
      <w:r>
        <w:rPr>
          <w:sz w:val="28"/>
          <w:szCs w:val="28"/>
        </w:rPr>
        <w:t>економічного</w:t>
      </w:r>
      <w:proofErr w:type="spellEnd"/>
      <w:r>
        <w:rPr>
          <w:sz w:val="28"/>
          <w:szCs w:val="28"/>
        </w:rPr>
        <w:t xml:space="preserve"> </w:t>
      </w:r>
      <w:proofErr w:type="spellStart"/>
      <w:r>
        <w:rPr>
          <w:sz w:val="28"/>
          <w:szCs w:val="28"/>
        </w:rPr>
        <w:t>розвитку</w:t>
      </w:r>
      <w:proofErr w:type="spellEnd"/>
      <w:r>
        <w:rPr>
          <w:sz w:val="28"/>
          <w:szCs w:val="28"/>
        </w:rPr>
        <w:t xml:space="preserve"> </w:t>
      </w:r>
      <w:proofErr w:type="spellStart"/>
      <w:r>
        <w:rPr>
          <w:sz w:val="28"/>
          <w:szCs w:val="28"/>
        </w:rPr>
        <w:t>об’єднаної</w:t>
      </w:r>
      <w:proofErr w:type="spellEnd"/>
      <w:r>
        <w:rPr>
          <w:sz w:val="28"/>
          <w:szCs w:val="28"/>
        </w:rPr>
        <w:t xml:space="preserve"> </w:t>
      </w:r>
      <w:proofErr w:type="spellStart"/>
      <w:r>
        <w:rPr>
          <w:sz w:val="28"/>
          <w:szCs w:val="28"/>
        </w:rPr>
        <w:t>громади</w:t>
      </w:r>
      <w:proofErr w:type="spellEnd"/>
      <w:r>
        <w:rPr>
          <w:sz w:val="28"/>
          <w:szCs w:val="28"/>
        </w:rPr>
        <w:t xml:space="preserve"> на </w:t>
      </w:r>
      <w:proofErr w:type="spellStart"/>
      <w:r>
        <w:rPr>
          <w:sz w:val="28"/>
          <w:szCs w:val="28"/>
        </w:rPr>
        <w:t>тривалу</w:t>
      </w:r>
      <w:proofErr w:type="spellEnd"/>
      <w:r>
        <w:rPr>
          <w:sz w:val="28"/>
          <w:szCs w:val="28"/>
          <w:lang w:val="uk-UA"/>
        </w:rPr>
        <w:t xml:space="preserve"> </w:t>
      </w:r>
      <w:r>
        <w:rPr>
          <w:sz w:val="28"/>
          <w:szCs w:val="28"/>
        </w:rPr>
        <w:t xml:space="preserve">перспективу. </w:t>
      </w:r>
      <w:proofErr w:type="spellStart"/>
      <w:r>
        <w:rPr>
          <w:sz w:val="28"/>
          <w:szCs w:val="28"/>
        </w:rPr>
        <w:t>Головні</w:t>
      </w:r>
      <w:proofErr w:type="spellEnd"/>
      <w:r>
        <w:rPr>
          <w:sz w:val="28"/>
          <w:szCs w:val="28"/>
        </w:rPr>
        <w:t xml:space="preserve"> </w:t>
      </w:r>
      <w:proofErr w:type="spellStart"/>
      <w:r>
        <w:rPr>
          <w:sz w:val="28"/>
          <w:szCs w:val="28"/>
        </w:rPr>
        <w:t>завдання</w:t>
      </w:r>
      <w:proofErr w:type="spellEnd"/>
      <w:r>
        <w:rPr>
          <w:sz w:val="28"/>
          <w:szCs w:val="28"/>
        </w:rPr>
        <w:t xml:space="preserve"> </w:t>
      </w:r>
      <w:r w:rsidR="00F65E07">
        <w:rPr>
          <w:sz w:val="28"/>
          <w:szCs w:val="28"/>
          <w:lang w:val="uk-UA"/>
        </w:rPr>
        <w:t>Плану</w:t>
      </w:r>
      <w:r>
        <w:rPr>
          <w:sz w:val="28"/>
          <w:szCs w:val="28"/>
        </w:rPr>
        <w:t xml:space="preserve"> </w:t>
      </w:r>
      <w:proofErr w:type="spellStart"/>
      <w:r>
        <w:rPr>
          <w:sz w:val="28"/>
          <w:szCs w:val="28"/>
        </w:rPr>
        <w:t>розвитку</w:t>
      </w:r>
      <w:proofErr w:type="spellEnd"/>
      <w:r>
        <w:rPr>
          <w:sz w:val="28"/>
          <w:szCs w:val="28"/>
        </w:rPr>
        <w:t xml:space="preserve"> </w:t>
      </w:r>
      <w:proofErr w:type="spellStart"/>
      <w:r w:rsidR="00F65E07">
        <w:rPr>
          <w:sz w:val="28"/>
          <w:szCs w:val="28"/>
          <w:lang w:val="uk-UA"/>
        </w:rPr>
        <w:t>Березнянської</w:t>
      </w:r>
      <w:proofErr w:type="spellEnd"/>
      <w:r>
        <w:rPr>
          <w:sz w:val="28"/>
          <w:szCs w:val="28"/>
        </w:rPr>
        <w:t xml:space="preserve"> </w:t>
      </w:r>
      <w:proofErr w:type="spellStart"/>
      <w:r>
        <w:rPr>
          <w:sz w:val="28"/>
          <w:szCs w:val="28"/>
        </w:rPr>
        <w:t>територіальної</w:t>
      </w:r>
      <w:proofErr w:type="spellEnd"/>
      <w:r>
        <w:rPr>
          <w:sz w:val="28"/>
          <w:szCs w:val="28"/>
        </w:rPr>
        <w:t xml:space="preserve"> </w:t>
      </w:r>
      <w:proofErr w:type="spellStart"/>
      <w:r>
        <w:rPr>
          <w:sz w:val="28"/>
          <w:szCs w:val="28"/>
        </w:rPr>
        <w:t>громади</w:t>
      </w:r>
      <w:proofErr w:type="spellEnd"/>
      <w:r>
        <w:rPr>
          <w:sz w:val="28"/>
          <w:szCs w:val="28"/>
        </w:rPr>
        <w:t xml:space="preserve">: </w:t>
      </w:r>
    </w:p>
    <w:p w:rsidR="00F65E07" w:rsidRDefault="00F65E07" w:rsidP="003C6E4D">
      <w:pPr>
        <w:jc w:val="both"/>
        <w:rPr>
          <w:sz w:val="28"/>
          <w:szCs w:val="28"/>
          <w:lang w:val="uk-UA"/>
        </w:rPr>
      </w:pPr>
    </w:p>
    <w:p w:rsidR="003C6E4D" w:rsidRDefault="003C6E4D" w:rsidP="003C6E4D">
      <w:pPr>
        <w:rPr>
          <w:sz w:val="28"/>
          <w:szCs w:val="28"/>
          <w:lang w:val="uk-UA"/>
        </w:rPr>
      </w:pPr>
      <w:r>
        <w:rPr>
          <w:sz w:val="28"/>
          <w:szCs w:val="28"/>
        </w:rPr>
        <w:t xml:space="preserve">– </w:t>
      </w:r>
      <w:proofErr w:type="spellStart"/>
      <w:proofErr w:type="gramStart"/>
      <w:r>
        <w:rPr>
          <w:sz w:val="28"/>
          <w:szCs w:val="28"/>
        </w:rPr>
        <w:t>аналіз</w:t>
      </w:r>
      <w:proofErr w:type="spellEnd"/>
      <w:r>
        <w:rPr>
          <w:sz w:val="28"/>
          <w:szCs w:val="28"/>
          <w:lang w:val="uk-UA"/>
        </w:rPr>
        <w:t xml:space="preserve">  </w:t>
      </w:r>
      <w:proofErr w:type="spellStart"/>
      <w:r>
        <w:rPr>
          <w:sz w:val="28"/>
          <w:szCs w:val="28"/>
        </w:rPr>
        <w:t>теперішнього</w:t>
      </w:r>
      <w:proofErr w:type="spellEnd"/>
      <w:proofErr w:type="gramEnd"/>
      <w:r>
        <w:rPr>
          <w:sz w:val="28"/>
          <w:szCs w:val="28"/>
        </w:rPr>
        <w:t xml:space="preserve"> стану; </w:t>
      </w:r>
    </w:p>
    <w:p w:rsidR="003C6E4D" w:rsidRDefault="003C6E4D" w:rsidP="003C6E4D">
      <w:pPr>
        <w:rPr>
          <w:sz w:val="28"/>
          <w:szCs w:val="28"/>
          <w:lang w:val="uk-UA"/>
        </w:rPr>
      </w:pPr>
      <w:r>
        <w:rPr>
          <w:sz w:val="28"/>
          <w:szCs w:val="28"/>
        </w:rPr>
        <w:t xml:space="preserve">– </w:t>
      </w:r>
      <w:proofErr w:type="spellStart"/>
      <w:r>
        <w:rPr>
          <w:sz w:val="28"/>
          <w:szCs w:val="28"/>
        </w:rPr>
        <w:t>виявлення</w:t>
      </w:r>
      <w:proofErr w:type="spellEnd"/>
      <w:r>
        <w:rPr>
          <w:sz w:val="28"/>
          <w:szCs w:val="28"/>
        </w:rPr>
        <w:t xml:space="preserve"> </w:t>
      </w:r>
      <w:proofErr w:type="spellStart"/>
      <w:r>
        <w:rPr>
          <w:sz w:val="28"/>
          <w:szCs w:val="28"/>
        </w:rPr>
        <w:t>головних</w:t>
      </w:r>
      <w:proofErr w:type="spellEnd"/>
      <w:r>
        <w:rPr>
          <w:sz w:val="28"/>
          <w:szCs w:val="28"/>
        </w:rPr>
        <w:t xml:space="preserve"> проблем та </w:t>
      </w:r>
      <w:proofErr w:type="spellStart"/>
      <w:r>
        <w:rPr>
          <w:sz w:val="28"/>
          <w:szCs w:val="28"/>
        </w:rPr>
        <w:t>стратегічних</w:t>
      </w:r>
      <w:proofErr w:type="spellEnd"/>
      <w:r>
        <w:rPr>
          <w:sz w:val="28"/>
          <w:szCs w:val="28"/>
        </w:rPr>
        <w:t xml:space="preserve"> </w:t>
      </w:r>
      <w:proofErr w:type="spellStart"/>
      <w:r>
        <w:rPr>
          <w:sz w:val="28"/>
          <w:szCs w:val="28"/>
        </w:rPr>
        <w:t>цілей</w:t>
      </w:r>
      <w:proofErr w:type="spellEnd"/>
      <w:r>
        <w:rPr>
          <w:sz w:val="28"/>
          <w:szCs w:val="28"/>
        </w:rPr>
        <w:t xml:space="preserve"> </w:t>
      </w:r>
      <w:proofErr w:type="spellStart"/>
      <w:r>
        <w:rPr>
          <w:sz w:val="28"/>
          <w:szCs w:val="28"/>
        </w:rPr>
        <w:t>розвитку</w:t>
      </w:r>
      <w:proofErr w:type="spellEnd"/>
      <w:r>
        <w:rPr>
          <w:sz w:val="28"/>
          <w:szCs w:val="28"/>
        </w:rPr>
        <w:t>;</w:t>
      </w:r>
    </w:p>
    <w:p w:rsidR="003C6E4D" w:rsidRDefault="003C6E4D" w:rsidP="003C6E4D">
      <w:pPr>
        <w:rPr>
          <w:sz w:val="28"/>
          <w:szCs w:val="28"/>
          <w:lang w:val="uk-UA"/>
        </w:rPr>
      </w:pPr>
      <w:r>
        <w:rPr>
          <w:sz w:val="28"/>
          <w:szCs w:val="28"/>
        </w:rPr>
        <w:t>–</w:t>
      </w:r>
      <w:r w:rsidR="00BC62F9">
        <w:rPr>
          <w:sz w:val="28"/>
          <w:szCs w:val="28"/>
          <w:lang w:val="uk-UA"/>
        </w:rPr>
        <w:t xml:space="preserve"> </w:t>
      </w:r>
      <w:proofErr w:type="spellStart"/>
      <w:r>
        <w:rPr>
          <w:sz w:val="28"/>
          <w:szCs w:val="28"/>
        </w:rPr>
        <w:t>визначення</w:t>
      </w:r>
      <w:proofErr w:type="spellEnd"/>
      <w:r>
        <w:rPr>
          <w:sz w:val="28"/>
          <w:szCs w:val="28"/>
        </w:rPr>
        <w:t xml:space="preserve"> </w:t>
      </w:r>
      <w:proofErr w:type="spellStart"/>
      <w:r>
        <w:rPr>
          <w:sz w:val="28"/>
          <w:szCs w:val="28"/>
        </w:rPr>
        <w:t>першочергових</w:t>
      </w:r>
      <w:proofErr w:type="spellEnd"/>
      <w:r>
        <w:rPr>
          <w:sz w:val="28"/>
          <w:szCs w:val="28"/>
        </w:rPr>
        <w:t xml:space="preserve"> </w:t>
      </w:r>
      <w:proofErr w:type="spellStart"/>
      <w:r>
        <w:rPr>
          <w:sz w:val="28"/>
          <w:szCs w:val="28"/>
        </w:rPr>
        <w:t>цілей</w:t>
      </w:r>
      <w:proofErr w:type="spellEnd"/>
      <w:r>
        <w:rPr>
          <w:sz w:val="28"/>
          <w:szCs w:val="28"/>
        </w:rPr>
        <w:t xml:space="preserve"> </w:t>
      </w:r>
      <w:proofErr w:type="spellStart"/>
      <w:r>
        <w:rPr>
          <w:sz w:val="28"/>
          <w:szCs w:val="28"/>
        </w:rPr>
        <w:t>розвитку</w:t>
      </w:r>
      <w:proofErr w:type="spellEnd"/>
      <w:r>
        <w:rPr>
          <w:sz w:val="28"/>
          <w:szCs w:val="28"/>
        </w:rPr>
        <w:t xml:space="preserve">; </w:t>
      </w:r>
    </w:p>
    <w:p w:rsidR="003C6E4D" w:rsidRDefault="003C6E4D" w:rsidP="003C6E4D">
      <w:pPr>
        <w:rPr>
          <w:sz w:val="28"/>
          <w:szCs w:val="28"/>
          <w:lang w:val="uk-UA"/>
        </w:rPr>
      </w:pPr>
      <w:r>
        <w:rPr>
          <w:sz w:val="28"/>
          <w:szCs w:val="28"/>
          <w:lang w:val="uk-UA"/>
        </w:rPr>
        <w:t xml:space="preserve">– визначення першочергових цілей та завдань щодо їх досягнення; </w:t>
      </w:r>
    </w:p>
    <w:p w:rsidR="003C6E4D" w:rsidRDefault="003C6E4D" w:rsidP="003C6E4D">
      <w:pPr>
        <w:rPr>
          <w:sz w:val="28"/>
          <w:szCs w:val="28"/>
          <w:lang w:val="uk-UA"/>
        </w:rPr>
      </w:pPr>
      <w:r>
        <w:rPr>
          <w:sz w:val="28"/>
          <w:szCs w:val="28"/>
          <w:lang w:val="uk-UA"/>
        </w:rPr>
        <w:t>– обґрунтування шляхів досягнення.</w:t>
      </w:r>
    </w:p>
    <w:p w:rsidR="00F65E07" w:rsidRDefault="00F65E07" w:rsidP="003C6E4D">
      <w:pPr>
        <w:rPr>
          <w:sz w:val="28"/>
          <w:szCs w:val="28"/>
          <w:lang w:val="uk-UA"/>
        </w:rPr>
      </w:pPr>
    </w:p>
    <w:p w:rsidR="003C6E4D" w:rsidRDefault="00F65E07" w:rsidP="00F65E07">
      <w:pPr>
        <w:jc w:val="both"/>
        <w:rPr>
          <w:sz w:val="28"/>
          <w:szCs w:val="28"/>
          <w:lang w:val="uk-UA"/>
        </w:rPr>
      </w:pPr>
      <w:r>
        <w:rPr>
          <w:sz w:val="28"/>
          <w:szCs w:val="28"/>
          <w:lang w:val="uk-UA"/>
        </w:rPr>
        <w:tab/>
        <w:t>У процесі виконання План</w:t>
      </w:r>
      <w:r w:rsidR="003C6E4D">
        <w:rPr>
          <w:sz w:val="28"/>
          <w:szCs w:val="28"/>
          <w:lang w:val="uk-UA"/>
        </w:rPr>
        <w:t xml:space="preserve"> може </w:t>
      </w:r>
      <w:proofErr w:type="spellStart"/>
      <w:r w:rsidR="003C6E4D">
        <w:rPr>
          <w:sz w:val="28"/>
          <w:szCs w:val="28"/>
          <w:lang w:val="uk-UA"/>
        </w:rPr>
        <w:t>уточнюватися</w:t>
      </w:r>
      <w:proofErr w:type="spellEnd"/>
      <w:r w:rsidR="003C6E4D">
        <w:rPr>
          <w:sz w:val="28"/>
          <w:szCs w:val="28"/>
          <w:lang w:val="uk-UA"/>
        </w:rPr>
        <w:t>. Зміни та доповнення будуть з</w:t>
      </w:r>
      <w:r>
        <w:rPr>
          <w:sz w:val="28"/>
          <w:szCs w:val="28"/>
          <w:lang w:val="uk-UA"/>
        </w:rPr>
        <w:t>атверджуватися сесією селищної ради</w:t>
      </w:r>
      <w:r w:rsidR="003C6E4D">
        <w:rPr>
          <w:sz w:val="28"/>
          <w:szCs w:val="28"/>
          <w:lang w:val="uk-UA"/>
        </w:rPr>
        <w:t xml:space="preserve"> за поданням голови або відповідних</w:t>
      </w:r>
      <w:r>
        <w:rPr>
          <w:sz w:val="28"/>
          <w:szCs w:val="28"/>
          <w:lang w:val="uk-UA"/>
        </w:rPr>
        <w:t xml:space="preserve"> постійних депутатських </w:t>
      </w:r>
      <w:proofErr w:type="spellStart"/>
      <w:r>
        <w:rPr>
          <w:sz w:val="28"/>
          <w:szCs w:val="28"/>
          <w:lang w:val="uk-UA"/>
        </w:rPr>
        <w:t>комісіїй</w:t>
      </w:r>
      <w:proofErr w:type="spellEnd"/>
      <w:r>
        <w:rPr>
          <w:sz w:val="28"/>
          <w:szCs w:val="28"/>
          <w:lang w:val="uk-UA"/>
        </w:rPr>
        <w:t>.</w:t>
      </w:r>
    </w:p>
    <w:p w:rsidR="003C6E4D" w:rsidRDefault="00F65E07" w:rsidP="00F65E07">
      <w:pPr>
        <w:ind w:firstLine="708"/>
        <w:jc w:val="both"/>
        <w:rPr>
          <w:sz w:val="28"/>
          <w:szCs w:val="28"/>
        </w:rPr>
      </w:pPr>
      <w:r>
        <w:rPr>
          <w:sz w:val="28"/>
          <w:szCs w:val="28"/>
        </w:rPr>
        <w:t xml:space="preserve">Для </w:t>
      </w:r>
      <w:proofErr w:type="spellStart"/>
      <w:r>
        <w:rPr>
          <w:sz w:val="28"/>
          <w:szCs w:val="28"/>
        </w:rPr>
        <w:t>досягнення</w:t>
      </w:r>
      <w:proofErr w:type="spellEnd"/>
      <w:r>
        <w:rPr>
          <w:sz w:val="28"/>
          <w:szCs w:val="28"/>
        </w:rPr>
        <w:t xml:space="preserve"> мети Плану</w:t>
      </w:r>
      <w:r w:rsidR="003C6E4D">
        <w:rPr>
          <w:sz w:val="28"/>
          <w:szCs w:val="28"/>
        </w:rPr>
        <w:t xml:space="preserve"> </w:t>
      </w:r>
      <w:proofErr w:type="spellStart"/>
      <w:r w:rsidR="003C6E4D">
        <w:rPr>
          <w:sz w:val="28"/>
          <w:szCs w:val="28"/>
        </w:rPr>
        <w:t>було</w:t>
      </w:r>
      <w:proofErr w:type="spellEnd"/>
      <w:r w:rsidR="003C6E4D">
        <w:rPr>
          <w:sz w:val="28"/>
          <w:szCs w:val="28"/>
        </w:rPr>
        <w:t xml:space="preserve"> </w:t>
      </w:r>
      <w:proofErr w:type="spellStart"/>
      <w:r w:rsidR="003C6E4D">
        <w:rPr>
          <w:sz w:val="28"/>
          <w:szCs w:val="28"/>
        </w:rPr>
        <w:t>визначено</w:t>
      </w:r>
      <w:proofErr w:type="spellEnd"/>
      <w:r w:rsidR="003C6E4D">
        <w:rPr>
          <w:sz w:val="28"/>
          <w:szCs w:val="28"/>
        </w:rPr>
        <w:t xml:space="preserve"> </w:t>
      </w:r>
      <w:proofErr w:type="spellStart"/>
      <w:r w:rsidR="003C6E4D">
        <w:rPr>
          <w:sz w:val="28"/>
          <w:szCs w:val="28"/>
        </w:rPr>
        <w:t>стратегічні</w:t>
      </w:r>
      <w:proofErr w:type="spellEnd"/>
      <w:r w:rsidR="003C6E4D">
        <w:rPr>
          <w:sz w:val="28"/>
          <w:szCs w:val="28"/>
        </w:rPr>
        <w:t xml:space="preserve">, </w:t>
      </w:r>
      <w:proofErr w:type="spellStart"/>
      <w:r w:rsidR="003C6E4D">
        <w:rPr>
          <w:sz w:val="28"/>
          <w:szCs w:val="28"/>
        </w:rPr>
        <w:t>операційні</w:t>
      </w:r>
      <w:proofErr w:type="spellEnd"/>
      <w:r w:rsidR="003C6E4D">
        <w:rPr>
          <w:sz w:val="28"/>
          <w:szCs w:val="28"/>
        </w:rPr>
        <w:t xml:space="preserve"> </w:t>
      </w:r>
      <w:proofErr w:type="spellStart"/>
      <w:r w:rsidR="003C6E4D">
        <w:rPr>
          <w:sz w:val="28"/>
          <w:szCs w:val="28"/>
        </w:rPr>
        <w:t>цілі</w:t>
      </w:r>
      <w:proofErr w:type="spellEnd"/>
      <w:r w:rsidR="003C6E4D">
        <w:rPr>
          <w:sz w:val="28"/>
          <w:szCs w:val="28"/>
        </w:rPr>
        <w:t xml:space="preserve">, а </w:t>
      </w:r>
      <w:proofErr w:type="spellStart"/>
      <w:r w:rsidR="003C6E4D">
        <w:rPr>
          <w:sz w:val="28"/>
          <w:szCs w:val="28"/>
        </w:rPr>
        <w:t>також</w:t>
      </w:r>
      <w:proofErr w:type="spellEnd"/>
      <w:r w:rsidR="003C6E4D">
        <w:rPr>
          <w:sz w:val="28"/>
          <w:szCs w:val="28"/>
          <w:lang w:val="uk-UA"/>
        </w:rPr>
        <w:t xml:space="preserve"> </w:t>
      </w:r>
      <w:proofErr w:type="spellStart"/>
      <w:r w:rsidR="003C6E4D">
        <w:rPr>
          <w:sz w:val="28"/>
          <w:szCs w:val="28"/>
        </w:rPr>
        <w:t>завдання</w:t>
      </w:r>
      <w:proofErr w:type="spellEnd"/>
      <w:r w:rsidR="003C6E4D">
        <w:rPr>
          <w:sz w:val="28"/>
          <w:szCs w:val="28"/>
        </w:rPr>
        <w:t xml:space="preserve">, </w:t>
      </w:r>
      <w:proofErr w:type="spellStart"/>
      <w:r w:rsidR="003C6E4D">
        <w:rPr>
          <w:sz w:val="28"/>
          <w:szCs w:val="28"/>
        </w:rPr>
        <w:t>необхідні</w:t>
      </w:r>
      <w:proofErr w:type="spellEnd"/>
      <w:r w:rsidR="003C6E4D">
        <w:rPr>
          <w:sz w:val="28"/>
          <w:szCs w:val="28"/>
        </w:rPr>
        <w:t xml:space="preserve"> для </w:t>
      </w:r>
      <w:proofErr w:type="spellStart"/>
      <w:r w:rsidR="003C6E4D">
        <w:rPr>
          <w:sz w:val="28"/>
          <w:szCs w:val="28"/>
        </w:rPr>
        <w:t>досягнення</w:t>
      </w:r>
      <w:proofErr w:type="spellEnd"/>
      <w:r w:rsidR="003C6E4D">
        <w:rPr>
          <w:sz w:val="28"/>
          <w:szCs w:val="28"/>
        </w:rPr>
        <w:t xml:space="preserve"> </w:t>
      </w:r>
      <w:proofErr w:type="spellStart"/>
      <w:r w:rsidR="003C6E4D">
        <w:rPr>
          <w:sz w:val="28"/>
          <w:szCs w:val="28"/>
        </w:rPr>
        <w:t>соціально-</w:t>
      </w:r>
      <w:proofErr w:type="gramStart"/>
      <w:r w:rsidR="003C6E4D">
        <w:rPr>
          <w:sz w:val="28"/>
          <w:szCs w:val="28"/>
        </w:rPr>
        <w:t>економічного</w:t>
      </w:r>
      <w:proofErr w:type="spellEnd"/>
      <w:r w:rsidR="003C6E4D">
        <w:rPr>
          <w:sz w:val="28"/>
          <w:szCs w:val="28"/>
        </w:rPr>
        <w:t xml:space="preserve"> </w:t>
      </w:r>
      <w:r w:rsidR="003C6E4D">
        <w:rPr>
          <w:sz w:val="28"/>
          <w:szCs w:val="28"/>
          <w:lang w:val="uk-UA"/>
        </w:rPr>
        <w:t xml:space="preserve"> та</w:t>
      </w:r>
      <w:proofErr w:type="gramEnd"/>
      <w:r w:rsidR="003C6E4D">
        <w:rPr>
          <w:sz w:val="28"/>
          <w:szCs w:val="28"/>
          <w:lang w:val="uk-UA"/>
        </w:rPr>
        <w:t xml:space="preserve"> культурного </w:t>
      </w:r>
      <w:proofErr w:type="spellStart"/>
      <w:r w:rsidR="003C6E4D">
        <w:rPr>
          <w:sz w:val="28"/>
          <w:szCs w:val="28"/>
        </w:rPr>
        <w:t>розвитку</w:t>
      </w:r>
      <w:proofErr w:type="spellEnd"/>
      <w:r w:rsidR="003C6E4D">
        <w:rPr>
          <w:sz w:val="28"/>
          <w:szCs w:val="28"/>
        </w:rPr>
        <w:t xml:space="preserve"> </w:t>
      </w:r>
      <w:proofErr w:type="spellStart"/>
      <w:r w:rsidR="003C6E4D">
        <w:rPr>
          <w:sz w:val="28"/>
          <w:szCs w:val="28"/>
        </w:rPr>
        <w:t>громади</w:t>
      </w:r>
      <w:proofErr w:type="spellEnd"/>
      <w:r w:rsidR="003C6E4D">
        <w:rPr>
          <w:sz w:val="28"/>
          <w:szCs w:val="28"/>
        </w:rPr>
        <w:t>.</w:t>
      </w:r>
    </w:p>
    <w:p w:rsidR="007E0692" w:rsidRDefault="007E0692" w:rsidP="00F65E07">
      <w:pPr>
        <w:ind w:firstLine="708"/>
        <w:jc w:val="both"/>
        <w:rPr>
          <w:sz w:val="28"/>
          <w:szCs w:val="28"/>
        </w:rPr>
      </w:pPr>
    </w:p>
    <w:p w:rsidR="003C6E4D" w:rsidRDefault="003C6E4D" w:rsidP="003C6E4D">
      <w:pPr>
        <w:tabs>
          <w:tab w:val="left" w:pos="9720"/>
        </w:tabs>
        <w:rPr>
          <w:b/>
          <w:sz w:val="28"/>
          <w:szCs w:val="28"/>
          <w:highlight w:val="yellow"/>
          <w:lang w:eastAsia="ar-SA"/>
        </w:rPr>
      </w:pPr>
    </w:p>
    <w:p w:rsidR="003C6E4D" w:rsidRDefault="003C6E4D" w:rsidP="003C6E4D">
      <w:pPr>
        <w:tabs>
          <w:tab w:val="left" w:pos="9720"/>
        </w:tabs>
        <w:rPr>
          <w:rFonts w:eastAsiaTheme="minorEastAsia"/>
          <w:b/>
          <w:bCs/>
          <w:sz w:val="28"/>
          <w:szCs w:val="28"/>
          <w:lang w:val="uk-UA"/>
        </w:rPr>
      </w:pPr>
      <w:r>
        <w:rPr>
          <w:b/>
          <w:bCs/>
          <w:sz w:val="28"/>
          <w:szCs w:val="28"/>
          <w:lang w:val="uk-UA"/>
        </w:rPr>
        <w:t>ІІІ. Створення умов для стабільного соціально-економічного та культурног</w:t>
      </w:r>
      <w:r w:rsidR="009C267E">
        <w:rPr>
          <w:b/>
          <w:bCs/>
          <w:sz w:val="28"/>
          <w:szCs w:val="28"/>
          <w:lang w:val="uk-UA"/>
        </w:rPr>
        <w:t xml:space="preserve">о розвитку </w:t>
      </w:r>
      <w:r w:rsidR="007E0692">
        <w:rPr>
          <w:b/>
          <w:bCs/>
          <w:sz w:val="28"/>
          <w:szCs w:val="28"/>
          <w:lang w:val="uk-UA"/>
        </w:rPr>
        <w:t xml:space="preserve">  </w:t>
      </w:r>
      <w:proofErr w:type="spellStart"/>
      <w:r w:rsidR="007E0692">
        <w:rPr>
          <w:b/>
          <w:bCs/>
          <w:sz w:val="28"/>
          <w:szCs w:val="28"/>
          <w:lang w:val="uk-UA"/>
        </w:rPr>
        <w:t>Березнянської</w:t>
      </w:r>
      <w:proofErr w:type="spellEnd"/>
      <w:r>
        <w:rPr>
          <w:b/>
          <w:bCs/>
          <w:sz w:val="28"/>
          <w:szCs w:val="28"/>
          <w:lang w:val="uk-UA"/>
        </w:rPr>
        <w:t xml:space="preserve"> територіальної громади  </w:t>
      </w:r>
    </w:p>
    <w:p w:rsidR="003C6E4D" w:rsidRDefault="003C6E4D" w:rsidP="003C6E4D">
      <w:pPr>
        <w:pStyle w:val="af0"/>
        <w:widowControl w:val="0"/>
        <w:ind w:firstLine="567"/>
        <w:jc w:val="left"/>
        <w:rPr>
          <w:b/>
          <w:szCs w:val="28"/>
        </w:rPr>
      </w:pPr>
    </w:p>
    <w:p w:rsidR="003C6E4D" w:rsidRDefault="003C6E4D" w:rsidP="00EA660E">
      <w:pPr>
        <w:pStyle w:val="af0"/>
        <w:widowControl w:val="0"/>
        <w:jc w:val="left"/>
        <w:rPr>
          <w:b/>
          <w:szCs w:val="28"/>
        </w:rPr>
      </w:pPr>
      <w:r>
        <w:rPr>
          <w:b/>
          <w:szCs w:val="28"/>
          <w:lang w:val="ru-RU"/>
        </w:rPr>
        <w:t>3</w:t>
      </w:r>
      <w:r>
        <w:rPr>
          <w:b/>
          <w:szCs w:val="28"/>
        </w:rPr>
        <w:t>.1. Розвиток економічного потенціалу</w:t>
      </w:r>
      <w:r w:rsidR="00EA660E">
        <w:rPr>
          <w:b/>
          <w:szCs w:val="28"/>
        </w:rPr>
        <w:t xml:space="preserve"> </w:t>
      </w:r>
      <w:proofErr w:type="spellStart"/>
      <w:r w:rsidR="009C267E">
        <w:rPr>
          <w:b/>
          <w:szCs w:val="28"/>
        </w:rPr>
        <w:t>Березнянської</w:t>
      </w:r>
      <w:proofErr w:type="spellEnd"/>
      <w:r w:rsidR="00EA660E">
        <w:rPr>
          <w:b/>
          <w:szCs w:val="28"/>
        </w:rPr>
        <w:t xml:space="preserve">      </w:t>
      </w:r>
      <w:r w:rsidR="009C267E">
        <w:rPr>
          <w:b/>
          <w:szCs w:val="28"/>
        </w:rPr>
        <w:t>територіальної громади.</w:t>
      </w:r>
    </w:p>
    <w:p w:rsidR="00EA660E" w:rsidRDefault="00EA660E" w:rsidP="00EA660E">
      <w:pPr>
        <w:pStyle w:val="af0"/>
        <w:widowControl w:val="0"/>
        <w:jc w:val="left"/>
        <w:rPr>
          <w:b/>
          <w:szCs w:val="28"/>
        </w:rPr>
      </w:pPr>
    </w:p>
    <w:p w:rsidR="003C6E4D" w:rsidRDefault="003C6E4D" w:rsidP="003C6E4D">
      <w:pPr>
        <w:tabs>
          <w:tab w:val="left" w:pos="748"/>
        </w:tabs>
        <w:ind w:firstLine="567"/>
        <w:jc w:val="both"/>
        <w:rPr>
          <w:b/>
          <w:sz w:val="28"/>
          <w:szCs w:val="28"/>
          <w:lang w:val="uk-UA"/>
        </w:rPr>
      </w:pPr>
      <w:r>
        <w:rPr>
          <w:b/>
          <w:sz w:val="28"/>
          <w:szCs w:val="28"/>
          <w:lang w:val="uk-UA"/>
        </w:rPr>
        <w:t>Пріоритетними напрямами та завданнями в сфе</w:t>
      </w:r>
      <w:r w:rsidR="007E0692">
        <w:rPr>
          <w:b/>
          <w:sz w:val="28"/>
          <w:szCs w:val="28"/>
          <w:lang w:val="uk-UA"/>
        </w:rPr>
        <w:t>рі економічного розвитку на 2022</w:t>
      </w:r>
      <w:r>
        <w:rPr>
          <w:b/>
          <w:sz w:val="28"/>
          <w:szCs w:val="28"/>
          <w:lang w:val="uk-UA"/>
        </w:rPr>
        <w:t xml:space="preserve"> рік є:</w:t>
      </w:r>
    </w:p>
    <w:p w:rsidR="003C6E4D" w:rsidRDefault="003C6E4D" w:rsidP="003C6E4D">
      <w:pPr>
        <w:tabs>
          <w:tab w:val="left" w:pos="748"/>
        </w:tabs>
        <w:ind w:firstLine="567"/>
        <w:jc w:val="both"/>
        <w:rPr>
          <w:sz w:val="28"/>
          <w:szCs w:val="28"/>
          <w:lang w:val="uk-UA"/>
        </w:rPr>
      </w:pPr>
      <w:r>
        <w:rPr>
          <w:sz w:val="28"/>
          <w:szCs w:val="28"/>
          <w:lang w:val="uk-UA"/>
        </w:rPr>
        <w:t>- стимулювання реалізації інвестиційних проектів у пріоритетних галузях економіки;</w:t>
      </w:r>
    </w:p>
    <w:p w:rsidR="003C6E4D" w:rsidRDefault="003C6E4D" w:rsidP="003C6E4D">
      <w:pPr>
        <w:tabs>
          <w:tab w:val="left" w:pos="748"/>
        </w:tabs>
        <w:ind w:firstLine="567"/>
        <w:jc w:val="both"/>
        <w:rPr>
          <w:sz w:val="28"/>
          <w:szCs w:val="28"/>
          <w:lang w:val="uk-UA"/>
        </w:rPr>
      </w:pPr>
      <w:r>
        <w:rPr>
          <w:sz w:val="28"/>
          <w:szCs w:val="28"/>
          <w:lang w:val="uk-UA"/>
        </w:rPr>
        <w:t>-</w:t>
      </w:r>
      <w:r w:rsidR="00CB5E2C">
        <w:rPr>
          <w:sz w:val="28"/>
          <w:szCs w:val="28"/>
          <w:lang w:val="uk-UA"/>
        </w:rPr>
        <w:t xml:space="preserve"> </w:t>
      </w:r>
      <w:r>
        <w:rPr>
          <w:sz w:val="28"/>
          <w:szCs w:val="28"/>
          <w:lang w:val="uk-UA"/>
        </w:rPr>
        <w:t xml:space="preserve"> залучення державних, інвестиційних коштів та ресурсів міжнародних фінансових організацій для реалізації інфраструктурних проектів;</w:t>
      </w:r>
    </w:p>
    <w:p w:rsidR="003C6E4D" w:rsidRDefault="003C6E4D" w:rsidP="003C6E4D">
      <w:pPr>
        <w:tabs>
          <w:tab w:val="left" w:pos="748"/>
        </w:tabs>
        <w:ind w:firstLine="567"/>
        <w:jc w:val="both"/>
        <w:rPr>
          <w:sz w:val="28"/>
          <w:szCs w:val="28"/>
          <w:lang w:val="uk-UA"/>
        </w:rPr>
      </w:pPr>
      <w:r>
        <w:rPr>
          <w:sz w:val="28"/>
          <w:szCs w:val="28"/>
          <w:lang w:val="uk-UA"/>
        </w:rPr>
        <w:t>-</w:t>
      </w:r>
      <w:r w:rsidR="00CB5E2C">
        <w:rPr>
          <w:sz w:val="28"/>
          <w:szCs w:val="28"/>
          <w:lang w:val="uk-UA"/>
        </w:rPr>
        <w:t xml:space="preserve"> </w:t>
      </w:r>
      <w:r>
        <w:rPr>
          <w:sz w:val="28"/>
          <w:szCs w:val="28"/>
          <w:lang w:val="uk-UA"/>
        </w:rPr>
        <w:t xml:space="preserve"> розвиток міжнародної співпраці;</w:t>
      </w:r>
    </w:p>
    <w:p w:rsidR="003C6E4D" w:rsidRDefault="00CB5E2C" w:rsidP="003C6E4D">
      <w:pPr>
        <w:ind w:firstLine="567"/>
        <w:jc w:val="both"/>
        <w:rPr>
          <w:sz w:val="28"/>
          <w:szCs w:val="28"/>
          <w:lang w:val="uk-UA"/>
        </w:rPr>
      </w:pPr>
      <w:r>
        <w:rPr>
          <w:sz w:val="28"/>
          <w:szCs w:val="28"/>
          <w:lang w:val="uk-UA"/>
        </w:rPr>
        <w:t xml:space="preserve">- </w:t>
      </w:r>
      <w:r w:rsidR="003C6E4D">
        <w:rPr>
          <w:sz w:val="28"/>
          <w:szCs w:val="28"/>
          <w:lang w:val="uk-UA"/>
        </w:rPr>
        <w:t>поліпшення умов життєдіяльності громадян на основі розвитку економіки як базису для підвищення рівня зайнятості та зростання доходів населення;</w:t>
      </w:r>
    </w:p>
    <w:p w:rsidR="003C6E4D" w:rsidRDefault="003C6E4D" w:rsidP="003C6E4D">
      <w:pPr>
        <w:ind w:firstLine="567"/>
        <w:jc w:val="both"/>
        <w:rPr>
          <w:sz w:val="28"/>
          <w:szCs w:val="28"/>
          <w:lang w:val="uk-UA"/>
        </w:rPr>
      </w:pPr>
      <w:r>
        <w:rPr>
          <w:sz w:val="28"/>
          <w:szCs w:val="28"/>
          <w:lang w:val="uk-UA"/>
        </w:rPr>
        <w:t>- підвищення стандартів життя, розвиток людського і соціального капіталу шляхом поліпшення якості та більшої доступності освіти і медичного обслуговування, підвищення дієвості і стабільності соціального захисту громадян;</w:t>
      </w:r>
    </w:p>
    <w:p w:rsidR="003C6E4D" w:rsidRDefault="003C6E4D" w:rsidP="003C6E4D">
      <w:pPr>
        <w:tabs>
          <w:tab w:val="left" w:pos="1080"/>
        </w:tabs>
        <w:ind w:firstLine="567"/>
        <w:jc w:val="both"/>
        <w:rPr>
          <w:sz w:val="28"/>
          <w:szCs w:val="28"/>
          <w:lang w:val="uk-UA"/>
        </w:rPr>
      </w:pPr>
      <w:r>
        <w:rPr>
          <w:b/>
          <w:sz w:val="28"/>
          <w:szCs w:val="28"/>
          <w:lang w:val="uk-UA"/>
        </w:rPr>
        <w:t xml:space="preserve">- </w:t>
      </w:r>
      <w:r>
        <w:rPr>
          <w:sz w:val="28"/>
          <w:szCs w:val="28"/>
          <w:lang w:val="uk-UA"/>
        </w:rPr>
        <w:t>сприяння налагодженню стабільної роботи діючих підприємств;</w:t>
      </w:r>
    </w:p>
    <w:p w:rsidR="003C6E4D" w:rsidRDefault="003C6E4D" w:rsidP="003C6E4D">
      <w:pPr>
        <w:tabs>
          <w:tab w:val="left" w:pos="1080"/>
        </w:tabs>
        <w:ind w:firstLine="567"/>
        <w:jc w:val="both"/>
        <w:rPr>
          <w:sz w:val="28"/>
          <w:szCs w:val="28"/>
          <w:lang w:val="uk-UA"/>
        </w:rPr>
      </w:pPr>
      <w:r>
        <w:rPr>
          <w:sz w:val="28"/>
          <w:szCs w:val="28"/>
          <w:lang w:val="uk-UA"/>
        </w:rPr>
        <w:lastRenderedPageBreak/>
        <w:t>- забезпечення режиму максимального сприяння діяльності малого та середнього бізнесу, підвищення його ролі у соціально-економічно</w:t>
      </w:r>
      <w:r w:rsidR="008509D4">
        <w:rPr>
          <w:sz w:val="28"/>
          <w:szCs w:val="28"/>
          <w:lang w:val="uk-UA"/>
        </w:rPr>
        <w:t xml:space="preserve">му житті території </w:t>
      </w:r>
      <w:proofErr w:type="spellStart"/>
      <w:r w:rsidR="008509D4">
        <w:rPr>
          <w:sz w:val="28"/>
          <w:szCs w:val="28"/>
          <w:lang w:val="uk-UA"/>
        </w:rPr>
        <w:t>Берез</w:t>
      </w:r>
      <w:r w:rsidR="00CB5E2C">
        <w:rPr>
          <w:sz w:val="28"/>
          <w:szCs w:val="28"/>
          <w:lang w:val="uk-UA"/>
        </w:rPr>
        <w:t>нянської</w:t>
      </w:r>
      <w:proofErr w:type="spellEnd"/>
      <w:r>
        <w:rPr>
          <w:sz w:val="28"/>
          <w:szCs w:val="28"/>
          <w:lang w:val="uk-UA"/>
        </w:rPr>
        <w:t xml:space="preserve"> територіальної громади  ;</w:t>
      </w:r>
    </w:p>
    <w:p w:rsidR="003C6E4D" w:rsidRDefault="003C6E4D" w:rsidP="003C6E4D">
      <w:pPr>
        <w:tabs>
          <w:tab w:val="left" w:pos="1080"/>
        </w:tabs>
        <w:ind w:firstLine="567"/>
        <w:jc w:val="both"/>
        <w:rPr>
          <w:sz w:val="28"/>
          <w:szCs w:val="28"/>
          <w:lang w:val="uk-UA"/>
        </w:rPr>
      </w:pPr>
      <w:r>
        <w:rPr>
          <w:sz w:val="28"/>
          <w:szCs w:val="28"/>
          <w:lang w:val="uk-UA"/>
        </w:rPr>
        <w:t>- покращення благоустрою населених пунктів громади, розвиток інфраструктури;</w:t>
      </w:r>
    </w:p>
    <w:p w:rsidR="003C6E4D" w:rsidRDefault="003C6E4D" w:rsidP="003C6E4D">
      <w:pPr>
        <w:pStyle w:val="af4"/>
        <w:widowControl w:val="0"/>
        <w:numPr>
          <w:ilvl w:val="0"/>
          <w:numId w:val="12"/>
        </w:numPr>
        <w:tabs>
          <w:tab w:val="left" w:pos="108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недопущення  обмежень на шляху розвитку підприємництва.</w:t>
      </w:r>
    </w:p>
    <w:p w:rsidR="003C6E4D" w:rsidRDefault="003C6E4D" w:rsidP="003C6E4D">
      <w:pPr>
        <w:pStyle w:val="af4"/>
        <w:widowControl w:val="0"/>
        <w:tabs>
          <w:tab w:val="left" w:pos="1080"/>
        </w:tabs>
        <w:spacing w:after="0" w:line="240" w:lineRule="auto"/>
        <w:ind w:left="927"/>
        <w:jc w:val="both"/>
        <w:rPr>
          <w:rFonts w:ascii="Times New Roman" w:hAnsi="Times New Roman" w:cs="Times New Roman"/>
          <w:sz w:val="28"/>
          <w:szCs w:val="28"/>
          <w:lang w:val="uk-UA"/>
        </w:rPr>
      </w:pPr>
    </w:p>
    <w:p w:rsidR="003C6E4D" w:rsidRDefault="00CB5E2C" w:rsidP="003C6E4D">
      <w:pPr>
        <w:ind w:firstLine="567"/>
        <w:jc w:val="both"/>
        <w:rPr>
          <w:b/>
          <w:sz w:val="28"/>
          <w:szCs w:val="28"/>
          <w:lang w:val="uk-UA"/>
        </w:rPr>
      </w:pPr>
      <w:r>
        <w:rPr>
          <w:b/>
          <w:sz w:val="28"/>
          <w:szCs w:val="28"/>
          <w:lang w:val="uk-UA"/>
        </w:rPr>
        <w:t xml:space="preserve">             </w:t>
      </w:r>
      <w:r w:rsidR="003C6E4D">
        <w:rPr>
          <w:b/>
          <w:sz w:val="28"/>
          <w:szCs w:val="28"/>
          <w:lang w:val="uk-UA"/>
        </w:rPr>
        <w:t>Основні заходи, що плануються для їх виконання:</w:t>
      </w:r>
    </w:p>
    <w:p w:rsidR="003C6E4D" w:rsidRDefault="003C6E4D" w:rsidP="003F7E52">
      <w:pPr>
        <w:tabs>
          <w:tab w:val="left" w:pos="1080"/>
        </w:tabs>
        <w:autoSpaceDE/>
        <w:autoSpaceDN/>
        <w:adjustRightInd/>
        <w:jc w:val="both"/>
        <w:rPr>
          <w:sz w:val="28"/>
          <w:szCs w:val="28"/>
          <w:lang w:val="uk-UA"/>
        </w:rPr>
      </w:pPr>
    </w:p>
    <w:p w:rsidR="003C6E4D" w:rsidRDefault="003C6E4D" w:rsidP="003C6E4D">
      <w:pPr>
        <w:numPr>
          <w:ilvl w:val="0"/>
          <w:numId w:val="14"/>
        </w:numPr>
        <w:tabs>
          <w:tab w:val="num" w:pos="0"/>
          <w:tab w:val="left" w:pos="1080"/>
        </w:tabs>
        <w:autoSpaceDE/>
        <w:autoSpaceDN/>
        <w:adjustRightInd/>
        <w:ind w:left="0" w:firstLine="567"/>
        <w:jc w:val="both"/>
        <w:rPr>
          <w:sz w:val="28"/>
          <w:szCs w:val="28"/>
          <w:lang w:val="uk-UA"/>
        </w:rPr>
      </w:pPr>
      <w:r>
        <w:rPr>
          <w:sz w:val="28"/>
          <w:szCs w:val="28"/>
          <w:lang w:val="uk-UA"/>
        </w:rPr>
        <w:t>створення сприятливих умов для розвитку бізнесу;</w:t>
      </w:r>
    </w:p>
    <w:p w:rsidR="003C6E4D" w:rsidRDefault="003C6E4D" w:rsidP="003C6E4D">
      <w:pPr>
        <w:numPr>
          <w:ilvl w:val="0"/>
          <w:numId w:val="14"/>
        </w:numPr>
        <w:tabs>
          <w:tab w:val="num" w:pos="0"/>
          <w:tab w:val="left" w:pos="1080"/>
        </w:tabs>
        <w:autoSpaceDE/>
        <w:autoSpaceDN/>
        <w:adjustRightInd/>
        <w:ind w:left="0" w:firstLine="567"/>
        <w:jc w:val="both"/>
        <w:rPr>
          <w:sz w:val="28"/>
          <w:szCs w:val="28"/>
          <w:lang w:val="uk-UA"/>
        </w:rPr>
      </w:pPr>
      <w:r>
        <w:rPr>
          <w:sz w:val="28"/>
          <w:szCs w:val="28"/>
          <w:lang w:val="uk-UA"/>
        </w:rPr>
        <w:t xml:space="preserve">забезпечення дотримання вимог законодавства щодо публічності та прозорості діяльності під час підготовки, прийняття, відстеження результативності і перегляду регуляторних актів; </w:t>
      </w:r>
    </w:p>
    <w:p w:rsidR="003C6E4D" w:rsidRDefault="003C6E4D" w:rsidP="003C6E4D">
      <w:pPr>
        <w:numPr>
          <w:ilvl w:val="0"/>
          <w:numId w:val="14"/>
        </w:numPr>
        <w:tabs>
          <w:tab w:val="num" w:pos="0"/>
          <w:tab w:val="left" w:pos="1080"/>
        </w:tabs>
        <w:autoSpaceDE/>
        <w:autoSpaceDN/>
        <w:adjustRightInd/>
        <w:ind w:left="0" w:firstLine="567"/>
        <w:jc w:val="both"/>
        <w:rPr>
          <w:sz w:val="28"/>
          <w:szCs w:val="28"/>
          <w:lang w:val="uk-UA"/>
        </w:rPr>
      </w:pPr>
      <w:r>
        <w:rPr>
          <w:sz w:val="28"/>
          <w:szCs w:val="28"/>
          <w:lang w:val="uk-UA"/>
        </w:rPr>
        <w:t>недопущення встановлення обмежень щодо кількості суб’єктів господарювання, які можуть здійснювати певні види господарської діяльності;</w:t>
      </w:r>
    </w:p>
    <w:p w:rsidR="003C6E4D" w:rsidRDefault="003C6E4D" w:rsidP="003C6E4D">
      <w:pPr>
        <w:numPr>
          <w:ilvl w:val="0"/>
          <w:numId w:val="14"/>
        </w:numPr>
        <w:tabs>
          <w:tab w:val="num" w:pos="0"/>
          <w:tab w:val="left" w:pos="1080"/>
        </w:tabs>
        <w:autoSpaceDE/>
        <w:autoSpaceDN/>
        <w:adjustRightInd/>
        <w:ind w:left="0" w:firstLine="567"/>
        <w:jc w:val="both"/>
        <w:rPr>
          <w:sz w:val="28"/>
          <w:szCs w:val="28"/>
          <w:lang w:val="uk-UA"/>
        </w:rPr>
      </w:pPr>
      <w:r>
        <w:rPr>
          <w:sz w:val="28"/>
          <w:szCs w:val="28"/>
          <w:lang w:val="uk-UA"/>
        </w:rPr>
        <w:t>удосконалювати співпрацю із соціальними партнерами щодо забезпечення організації роботи по наданню консультацій особам з питань організації та провадження підприємницької діяльності;</w:t>
      </w:r>
    </w:p>
    <w:p w:rsidR="003C6E4D" w:rsidRDefault="003C6E4D" w:rsidP="003C6E4D">
      <w:pPr>
        <w:numPr>
          <w:ilvl w:val="0"/>
          <w:numId w:val="14"/>
        </w:numPr>
        <w:tabs>
          <w:tab w:val="num" w:pos="0"/>
          <w:tab w:val="left" w:pos="1080"/>
        </w:tabs>
        <w:autoSpaceDE/>
        <w:autoSpaceDN/>
        <w:adjustRightInd/>
        <w:ind w:left="0" w:firstLine="567"/>
        <w:jc w:val="both"/>
        <w:rPr>
          <w:sz w:val="28"/>
          <w:szCs w:val="28"/>
          <w:lang w:val="uk-UA"/>
        </w:rPr>
      </w:pPr>
      <w:r>
        <w:rPr>
          <w:sz w:val="28"/>
          <w:szCs w:val="28"/>
          <w:lang w:val="uk-UA"/>
        </w:rPr>
        <w:t>організація проведення громадських та тимчасових робіт для осіб, зареєстрованих як безробітні, на підприємствах, в установах та організаціях, що належать до комунальної власності, а також за договорами – на підприємствах, в установах та організаціях, що належать до інших форм власності;</w:t>
      </w:r>
    </w:p>
    <w:p w:rsidR="003C6E4D" w:rsidRDefault="003C6E4D" w:rsidP="003C6E4D">
      <w:pPr>
        <w:numPr>
          <w:ilvl w:val="0"/>
          <w:numId w:val="14"/>
        </w:numPr>
        <w:tabs>
          <w:tab w:val="num" w:pos="0"/>
          <w:tab w:val="left" w:pos="1080"/>
        </w:tabs>
        <w:autoSpaceDE/>
        <w:autoSpaceDN/>
        <w:adjustRightInd/>
        <w:ind w:left="0" w:firstLine="567"/>
        <w:rPr>
          <w:sz w:val="28"/>
          <w:szCs w:val="28"/>
          <w:lang w:val="uk-UA"/>
        </w:rPr>
      </w:pPr>
      <w:r>
        <w:rPr>
          <w:sz w:val="28"/>
          <w:szCs w:val="28"/>
          <w:lang w:val="uk-UA"/>
        </w:rPr>
        <w:t xml:space="preserve"> перегляд політики щодо стягнення місцевих податків і зборів у межах компетенції з метою досягнення балансу інтересів суб’єктів господарювання та влади;</w:t>
      </w:r>
    </w:p>
    <w:p w:rsidR="003C6E4D" w:rsidRDefault="003C6E4D" w:rsidP="003C6E4D">
      <w:pPr>
        <w:numPr>
          <w:ilvl w:val="0"/>
          <w:numId w:val="14"/>
        </w:numPr>
        <w:tabs>
          <w:tab w:val="num" w:pos="0"/>
          <w:tab w:val="left" w:pos="1080"/>
        </w:tabs>
        <w:autoSpaceDE/>
        <w:autoSpaceDN/>
        <w:adjustRightInd/>
        <w:ind w:left="0" w:firstLine="567"/>
        <w:jc w:val="both"/>
        <w:rPr>
          <w:sz w:val="28"/>
          <w:szCs w:val="28"/>
          <w:lang w:val="uk-UA"/>
        </w:rPr>
      </w:pPr>
      <w:r>
        <w:rPr>
          <w:sz w:val="28"/>
          <w:szCs w:val="28"/>
          <w:lang w:val="uk-UA"/>
        </w:rPr>
        <w:t>підвищення якісного рівня обслуговування споживачів через Центр надання адміністративних послуг.</w:t>
      </w:r>
    </w:p>
    <w:p w:rsidR="003C6E4D" w:rsidRDefault="003C6E4D" w:rsidP="003C6E4D">
      <w:pPr>
        <w:tabs>
          <w:tab w:val="left" w:pos="1080"/>
        </w:tabs>
        <w:ind w:left="567" w:firstLine="567"/>
        <w:jc w:val="both"/>
        <w:rPr>
          <w:b/>
          <w:bCs/>
          <w:sz w:val="28"/>
          <w:szCs w:val="28"/>
          <w:lang w:val="uk-UA"/>
        </w:rPr>
      </w:pPr>
    </w:p>
    <w:p w:rsidR="003C6E4D" w:rsidRDefault="003C6E4D" w:rsidP="009C267E">
      <w:pPr>
        <w:tabs>
          <w:tab w:val="left" w:pos="1080"/>
        </w:tabs>
        <w:ind w:left="567" w:firstLine="567"/>
        <w:jc w:val="both"/>
        <w:rPr>
          <w:b/>
          <w:bCs/>
          <w:sz w:val="28"/>
          <w:szCs w:val="28"/>
          <w:lang w:val="uk-UA"/>
        </w:rPr>
      </w:pPr>
      <w:r>
        <w:rPr>
          <w:b/>
          <w:bCs/>
          <w:sz w:val="28"/>
          <w:szCs w:val="28"/>
          <w:lang w:val="uk-UA"/>
        </w:rPr>
        <w:t>3.2. Залучення ін</w:t>
      </w:r>
      <w:r w:rsidR="009C267E">
        <w:rPr>
          <w:b/>
          <w:bCs/>
          <w:sz w:val="28"/>
          <w:szCs w:val="28"/>
          <w:lang w:val="uk-UA"/>
        </w:rPr>
        <w:t>вестицій для розвитку</w:t>
      </w:r>
      <w:r w:rsidR="006E3DA5">
        <w:rPr>
          <w:b/>
          <w:bCs/>
          <w:sz w:val="28"/>
          <w:szCs w:val="28"/>
          <w:lang w:val="uk-UA"/>
        </w:rPr>
        <w:t xml:space="preserve"> </w:t>
      </w:r>
      <w:proofErr w:type="spellStart"/>
      <w:r w:rsidR="006E3DA5">
        <w:rPr>
          <w:b/>
          <w:bCs/>
          <w:sz w:val="28"/>
          <w:szCs w:val="28"/>
          <w:lang w:val="uk-UA"/>
        </w:rPr>
        <w:t>Березнянської</w:t>
      </w:r>
      <w:proofErr w:type="spellEnd"/>
      <w:r w:rsidR="006E3DA5">
        <w:rPr>
          <w:b/>
          <w:bCs/>
          <w:sz w:val="28"/>
          <w:szCs w:val="28"/>
          <w:lang w:val="uk-UA"/>
        </w:rPr>
        <w:t xml:space="preserve"> </w:t>
      </w:r>
      <w:r>
        <w:rPr>
          <w:b/>
          <w:bCs/>
          <w:sz w:val="28"/>
          <w:szCs w:val="28"/>
          <w:lang w:val="uk-UA"/>
        </w:rPr>
        <w:t xml:space="preserve"> територіальної громади   </w:t>
      </w:r>
    </w:p>
    <w:p w:rsidR="003C6E4D" w:rsidRDefault="003C6E4D" w:rsidP="003C6E4D">
      <w:pPr>
        <w:tabs>
          <w:tab w:val="left" w:pos="748"/>
        </w:tabs>
        <w:jc w:val="both"/>
        <w:rPr>
          <w:sz w:val="28"/>
          <w:szCs w:val="28"/>
          <w:lang w:val="uk-UA"/>
        </w:rPr>
      </w:pPr>
      <w:r>
        <w:rPr>
          <w:b/>
          <w:i/>
          <w:sz w:val="28"/>
          <w:szCs w:val="28"/>
          <w:lang w:val="uk-UA"/>
        </w:rPr>
        <w:t xml:space="preserve">   </w:t>
      </w:r>
    </w:p>
    <w:p w:rsidR="003C6E4D" w:rsidRDefault="003C6E4D" w:rsidP="003C6E4D">
      <w:pPr>
        <w:tabs>
          <w:tab w:val="left" w:pos="748"/>
        </w:tabs>
        <w:jc w:val="both"/>
        <w:rPr>
          <w:b/>
          <w:sz w:val="28"/>
          <w:szCs w:val="28"/>
          <w:lang w:val="uk-UA"/>
        </w:rPr>
      </w:pPr>
      <w:r>
        <w:rPr>
          <w:b/>
          <w:sz w:val="28"/>
          <w:szCs w:val="28"/>
          <w:lang w:val="uk-UA"/>
        </w:rPr>
        <w:t xml:space="preserve">Пріоритетними напрямами та завданнями в сфері залучення інвестицій для розвитку </w:t>
      </w:r>
      <w:proofErr w:type="spellStart"/>
      <w:r w:rsidR="006E3DA5">
        <w:rPr>
          <w:b/>
          <w:sz w:val="28"/>
          <w:szCs w:val="28"/>
          <w:lang w:val="uk-UA"/>
        </w:rPr>
        <w:t>Березнянської</w:t>
      </w:r>
      <w:proofErr w:type="spellEnd"/>
      <w:r w:rsidR="006E3DA5">
        <w:rPr>
          <w:b/>
          <w:sz w:val="28"/>
          <w:szCs w:val="28"/>
          <w:lang w:val="uk-UA"/>
        </w:rPr>
        <w:t xml:space="preserve"> територіальної громади   на 2022</w:t>
      </w:r>
      <w:r>
        <w:rPr>
          <w:b/>
          <w:sz w:val="28"/>
          <w:szCs w:val="28"/>
          <w:lang w:val="uk-UA"/>
        </w:rPr>
        <w:t xml:space="preserve"> рік є:</w:t>
      </w:r>
    </w:p>
    <w:p w:rsidR="003C6E4D" w:rsidRDefault="003C6E4D" w:rsidP="003C6E4D">
      <w:pPr>
        <w:pStyle w:val="af4"/>
        <w:widowControl w:val="0"/>
        <w:numPr>
          <w:ilvl w:val="1"/>
          <w:numId w:val="16"/>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створення сприятливого інвестиційного клімату для залучення в економіку інвестиційних ресурсів;</w:t>
      </w:r>
    </w:p>
    <w:p w:rsidR="003C6E4D" w:rsidRDefault="003C6E4D" w:rsidP="003C6E4D">
      <w:pPr>
        <w:pStyle w:val="af4"/>
        <w:widowControl w:val="0"/>
        <w:numPr>
          <w:ilvl w:val="1"/>
          <w:numId w:val="16"/>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сприяння інвесторам у питаннях консультативної допомоги, супроводженні інвестиційних проектів, які </w:t>
      </w:r>
      <w:r w:rsidR="006E3DA5">
        <w:rPr>
          <w:rFonts w:ascii="Times New Roman" w:hAnsi="Times New Roman" w:cs="Times New Roman"/>
          <w:sz w:val="28"/>
          <w:szCs w:val="28"/>
          <w:lang w:val="uk-UA"/>
        </w:rPr>
        <w:t xml:space="preserve">можуть </w:t>
      </w:r>
      <w:r>
        <w:rPr>
          <w:rFonts w:ascii="Times New Roman" w:hAnsi="Times New Roman" w:cs="Times New Roman"/>
          <w:sz w:val="28"/>
          <w:szCs w:val="28"/>
          <w:lang w:val="uk-UA"/>
        </w:rPr>
        <w:t>реалізу</w:t>
      </w:r>
      <w:r w:rsidR="006E3DA5">
        <w:rPr>
          <w:rFonts w:ascii="Times New Roman" w:hAnsi="Times New Roman" w:cs="Times New Roman"/>
          <w:sz w:val="28"/>
          <w:szCs w:val="28"/>
          <w:lang w:val="uk-UA"/>
        </w:rPr>
        <w:t>ватися</w:t>
      </w:r>
      <w:r>
        <w:rPr>
          <w:rFonts w:ascii="Times New Roman" w:hAnsi="Times New Roman" w:cs="Times New Roman"/>
          <w:sz w:val="28"/>
          <w:szCs w:val="28"/>
          <w:lang w:val="uk-UA"/>
        </w:rPr>
        <w:t xml:space="preserve"> в громаді, а також координації роботи інвесторів з місцевими органами  виконавчої влади відповідно до вимог законодавства;</w:t>
      </w:r>
    </w:p>
    <w:p w:rsidR="003C6E4D" w:rsidRDefault="003C6E4D" w:rsidP="003C6E4D">
      <w:pPr>
        <w:pStyle w:val="af4"/>
        <w:widowControl w:val="0"/>
        <w:numPr>
          <w:ilvl w:val="1"/>
          <w:numId w:val="16"/>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залучення інвестиційних коштів для запровадження енергозберігаючих технологій , альтернативних видів енергії;</w:t>
      </w:r>
    </w:p>
    <w:p w:rsidR="003C6E4D" w:rsidRDefault="003C6E4D" w:rsidP="003C6E4D">
      <w:pPr>
        <w:pStyle w:val="af4"/>
        <w:widowControl w:val="0"/>
        <w:numPr>
          <w:ilvl w:val="1"/>
          <w:numId w:val="16"/>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ефективне використання субвенцій з державного бюджету місцевим </w:t>
      </w:r>
      <w:r>
        <w:rPr>
          <w:rFonts w:ascii="Times New Roman" w:hAnsi="Times New Roman" w:cs="Times New Roman"/>
          <w:sz w:val="28"/>
          <w:szCs w:val="28"/>
          <w:lang w:val="uk-UA"/>
        </w:rPr>
        <w:lastRenderedPageBreak/>
        <w:t xml:space="preserve">бюджетам на соціально-економічний розвиток </w:t>
      </w:r>
      <w:proofErr w:type="spellStart"/>
      <w:r w:rsidR="006E3DA5">
        <w:rPr>
          <w:rFonts w:ascii="Times New Roman" w:hAnsi="Times New Roman" w:cs="Times New Roman"/>
          <w:sz w:val="28"/>
          <w:szCs w:val="28"/>
          <w:lang w:val="uk-UA"/>
        </w:rPr>
        <w:t>Березнянської</w:t>
      </w:r>
      <w:proofErr w:type="spellEnd"/>
      <w:r>
        <w:rPr>
          <w:rFonts w:ascii="Times New Roman" w:hAnsi="Times New Roman" w:cs="Times New Roman"/>
          <w:sz w:val="28"/>
          <w:szCs w:val="28"/>
          <w:lang w:val="uk-UA"/>
        </w:rPr>
        <w:t xml:space="preserve"> територіальної громади  ;</w:t>
      </w:r>
    </w:p>
    <w:p w:rsidR="003C6E4D" w:rsidRDefault="003C6E4D" w:rsidP="003C6E4D">
      <w:pPr>
        <w:pStyle w:val="af4"/>
        <w:widowControl w:val="0"/>
        <w:numPr>
          <w:ilvl w:val="1"/>
          <w:numId w:val="16"/>
        </w:numPr>
        <w:tabs>
          <w:tab w:val="left" w:pos="108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стратегічне</w:t>
      </w:r>
      <w:r w:rsidR="006E3DA5">
        <w:rPr>
          <w:rFonts w:ascii="Times New Roman" w:hAnsi="Times New Roman" w:cs="Times New Roman"/>
          <w:sz w:val="28"/>
          <w:szCs w:val="28"/>
          <w:lang w:val="uk-UA"/>
        </w:rPr>
        <w:t xml:space="preserve"> планування розвитку території </w:t>
      </w:r>
      <w:proofErr w:type="spellStart"/>
      <w:r w:rsidR="006E3DA5">
        <w:rPr>
          <w:rFonts w:ascii="Times New Roman" w:hAnsi="Times New Roman" w:cs="Times New Roman"/>
          <w:sz w:val="28"/>
          <w:szCs w:val="28"/>
          <w:lang w:val="uk-UA"/>
        </w:rPr>
        <w:t>Березнянської</w:t>
      </w:r>
      <w:proofErr w:type="spellEnd"/>
      <w:r w:rsidR="006E3DA5">
        <w:rPr>
          <w:rFonts w:ascii="Times New Roman" w:hAnsi="Times New Roman" w:cs="Times New Roman"/>
          <w:sz w:val="28"/>
          <w:szCs w:val="28"/>
          <w:lang w:val="uk-UA"/>
        </w:rPr>
        <w:t xml:space="preserve">  територіальної громади</w:t>
      </w:r>
      <w:r>
        <w:rPr>
          <w:rFonts w:ascii="Times New Roman" w:hAnsi="Times New Roman" w:cs="Times New Roman"/>
          <w:sz w:val="28"/>
          <w:szCs w:val="28"/>
          <w:lang w:val="uk-UA"/>
        </w:rPr>
        <w:t>.</w:t>
      </w:r>
    </w:p>
    <w:p w:rsidR="003C6E4D" w:rsidRDefault="003C6E4D" w:rsidP="003C6E4D">
      <w:pPr>
        <w:jc w:val="both"/>
        <w:rPr>
          <w:b/>
          <w:sz w:val="28"/>
          <w:szCs w:val="28"/>
          <w:lang w:val="uk-UA"/>
        </w:rPr>
      </w:pPr>
    </w:p>
    <w:p w:rsidR="003C6E4D" w:rsidRDefault="006E3DA5" w:rsidP="003C6E4D">
      <w:pPr>
        <w:jc w:val="both"/>
        <w:rPr>
          <w:b/>
          <w:sz w:val="28"/>
          <w:szCs w:val="28"/>
          <w:lang w:val="uk-UA"/>
        </w:rPr>
      </w:pPr>
      <w:r>
        <w:rPr>
          <w:b/>
          <w:sz w:val="28"/>
          <w:szCs w:val="28"/>
          <w:lang w:val="uk-UA"/>
        </w:rPr>
        <w:t xml:space="preserve">                  </w:t>
      </w:r>
      <w:r w:rsidR="003C6E4D">
        <w:rPr>
          <w:b/>
          <w:sz w:val="28"/>
          <w:szCs w:val="28"/>
          <w:lang w:val="uk-UA"/>
        </w:rPr>
        <w:t>Основні заходи, що плануються для їх виконання:</w:t>
      </w:r>
    </w:p>
    <w:p w:rsidR="003C6E4D" w:rsidRDefault="003C6E4D" w:rsidP="003C6E4D">
      <w:pPr>
        <w:pStyle w:val="ae"/>
        <w:spacing w:after="0"/>
        <w:ind w:left="567"/>
        <w:jc w:val="both"/>
        <w:rPr>
          <w:sz w:val="28"/>
          <w:szCs w:val="28"/>
          <w:lang w:val="uk-UA"/>
        </w:rPr>
      </w:pPr>
    </w:p>
    <w:p w:rsidR="003C6E4D" w:rsidRDefault="003C6E4D" w:rsidP="003C6E4D">
      <w:pPr>
        <w:pStyle w:val="ae"/>
        <w:numPr>
          <w:ilvl w:val="0"/>
          <w:numId w:val="18"/>
        </w:numPr>
        <w:spacing w:after="0"/>
        <w:ind w:left="0" w:firstLine="567"/>
        <w:jc w:val="both"/>
        <w:rPr>
          <w:sz w:val="28"/>
          <w:szCs w:val="28"/>
          <w:lang w:val="uk-UA"/>
        </w:rPr>
      </w:pPr>
      <w:r>
        <w:rPr>
          <w:sz w:val="28"/>
          <w:szCs w:val="28"/>
          <w:lang w:val="uk-UA"/>
        </w:rPr>
        <w:t xml:space="preserve">активізація інвестиційної діяльності підприємств і організацій територіальної </w:t>
      </w:r>
      <w:proofErr w:type="spellStart"/>
      <w:r>
        <w:rPr>
          <w:sz w:val="28"/>
          <w:szCs w:val="28"/>
          <w:lang w:val="uk-UA"/>
        </w:rPr>
        <w:t>гром</w:t>
      </w:r>
      <w:proofErr w:type="spellEnd"/>
      <w:r>
        <w:rPr>
          <w:sz w:val="28"/>
          <w:szCs w:val="28"/>
          <w:lang w:val="en-US"/>
        </w:rPr>
        <w:t>a</w:t>
      </w:r>
      <w:proofErr w:type="spellStart"/>
      <w:r>
        <w:rPr>
          <w:sz w:val="28"/>
          <w:szCs w:val="28"/>
          <w:lang w:val="uk-UA"/>
        </w:rPr>
        <w:t>ди</w:t>
      </w:r>
      <w:proofErr w:type="spellEnd"/>
      <w:r>
        <w:rPr>
          <w:sz w:val="28"/>
          <w:szCs w:val="28"/>
          <w:lang w:val="uk-UA"/>
        </w:rPr>
        <w:t>, бюджетів усіх рівнів;</w:t>
      </w:r>
    </w:p>
    <w:p w:rsidR="003C6E4D" w:rsidRDefault="003C6E4D" w:rsidP="003C6E4D">
      <w:pPr>
        <w:pStyle w:val="af4"/>
        <w:numPr>
          <w:ilvl w:val="0"/>
          <w:numId w:val="18"/>
        </w:numPr>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підвищення інноваційної спрямованості інвестиційної діяльності підприємств і організацій;</w:t>
      </w:r>
    </w:p>
    <w:p w:rsidR="003C6E4D" w:rsidRDefault="003C6E4D" w:rsidP="003C6E4D">
      <w:pPr>
        <w:pStyle w:val="af4"/>
        <w:widowControl w:val="0"/>
        <w:numPr>
          <w:ilvl w:val="0"/>
          <w:numId w:val="18"/>
        </w:numPr>
        <w:tabs>
          <w:tab w:val="left" w:pos="720"/>
          <w:tab w:val="left" w:pos="1080"/>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визначення пріоритетних об’єктів соціальної інфраструктури та виготовлення проектно-кошторисної документації для залучення інвестиційних коштів на реалізацію проектів з їх реконструкції, поточного та капітального ремонту;</w:t>
      </w:r>
    </w:p>
    <w:p w:rsidR="003C6E4D" w:rsidRDefault="003C6E4D" w:rsidP="003C6E4D">
      <w:pPr>
        <w:pStyle w:val="af4"/>
        <w:widowControl w:val="0"/>
        <w:numPr>
          <w:ilvl w:val="0"/>
          <w:numId w:val="18"/>
        </w:numPr>
        <w:tabs>
          <w:tab w:val="left" w:pos="240"/>
          <w:tab w:val="left" w:pos="720"/>
          <w:tab w:val="left" w:pos="1080"/>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проведення системної організаційної роботи по залученню інвестиційних коштів за рахунок міжнародної матеріально-технічної допомоги, залученню інвесторів до розвитку інженерно-транспортної, соціальної інфраструктури населених пунктів;</w:t>
      </w:r>
    </w:p>
    <w:p w:rsidR="003C6E4D" w:rsidRDefault="003C6E4D" w:rsidP="003C6E4D">
      <w:pPr>
        <w:tabs>
          <w:tab w:val="left" w:pos="720"/>
          <w:tab w:val="left" w:pos="1080"/>
        </w:tabs>
        <w:jc w:val="both"/>
        <w:rPr>
          <w:sz w:val="28"/>
          <w:szCs w:val="28"/>
          <w:lang w:val="uk-UA"/>
        </w:rPr>
      </w:pPr>
      <w:r>
        <w:rPr>
          <w:sz w:val="28"/>
          <w:szCs w:val="28"/>
          <w:lang w:val="uk-UA"/>
        </w:rPr>
        <w:t xml:space="preserve">        -  активну участь у грандах, які фінансуються Європейським Союзом;</w:t>
      </w:r>
    </w:p>
    <w:p w:rsidR="003C6E4D" w:rsidRPr="006E3DA5" w:rsidRDefault="003C6E4D" w:rsidP="006E3DA5">
      <w:pPr>
        <w:pStyle w:val="af4"/>
        <w:widowControl w:val="0"/>
        <w:numPr>
          <w:ilvl w:val="0"/>
          <w:numId w:val="18"/>
        </w:numPr>
        <w:tabs>
          <w:tab w:val="left" w:pos="720"/>
          <w:tab w:val="left" w:pos="1080"/>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розроблення та затвердження Стратегії розвитку </w:t>
      </w:r>
      <w:proofErr w:type="spellStart"/>
      <w:r w:rsidR="006E3DA5">
        <w:rPr>
          <w:rFonts w:ascii="Times New Roman" w:hAnsi="Times New Roman" w:cs="Times New Roman"/>
          <w:sz w:val="28"/>
          <w:szCs w:val="28"/>
          <w:lang w:val="uk-UA"/>
        </w:rPr>
        <w:t>Березнянської</w:t>
      </w:r>
      <w:proofErr w:type="spellEnd"/>
      <w:r w:rsidR="006E3DA5">
        <w:rPr>
          <w:rFonts w:ascii="Times New Roman" w:hAnsi="Times New Roman" w:cs="Times New Roman"/>
          <w:sz w:val="28"/>
          <w:szCs w:val="28"/>
          <w:lang w:val="uk-UA"/>
        </w:rPr>
        <w:t xml:space="preserve"> територіальної громади</w:t>
      </w:r>
      <w:r>
        <w:rPr>
          <w:rFonts w:ascii="Times New Roman" w:hAnsi="Times New Roman" w:cs="Times New Roman"/>
          <w:sz w:val="28"/>
          <w:szCs w:val="28"/>
          <w:lang w:val="uk-UA"/>
        </w:rPr>
        <w:t>;</w:t>
      </w:r>
    </w:p>
    <w:p w:rsidR="003C6E4D" w:rsidRDefault="003C6E4D" w:rsidP="003C6E4D">
      <w:pPr>
        <w:pStyle w:val="af4"/>
        <w:widowControl w:val="0"/>
        <w:numPr>
          <w:ilvl w:val="0"/>
          <w:numId w:val="18"/>
        </w:numPr>
        <w:tabs>
          <w:tab w:val="left" w:pos="720"/>
          <w:tab w:val="left" w:pos="1080"/>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покращення інвестиційного іміджу шляхом розробки та періодичного оновлення рекламно-іміджевої продукції та інформаційно-презентаційних матеріалів про громаду, висвітлення успішних практик інвестування у засобах масової інформації, участь та представлення інвестиційного потенціалу на інвестиційних форумах.</w:t>
      </w:r>
    </w:p>
    <w:p w:rsidR="003C6E4D" w:rsidRDefault="003C6E4D" w:rsidP="003C6E4D">
      <w:pPr>
        <w:tabs>
          <w:tab w:val="left" w:pos="9720"/>
        </w:tabs>
        <w:rPr>
          <w:b/>
          <w:sz w:val="28"/>
          <w:szCs w:val="28"/>
          <w:highlight w:val="yellow"/>
          <w:lang w:val="uk-UA"/>
        </w:rPr>
      </w:pPr>
    </w:p>
    <w:p w:rsidR="003C6E4D" w:rsidRDefault="003C6E4D" w:rsidP="003C6E4D">
      <w:pPr>
        <w:tabs>
          <w:tab w:val="left" w:pos="9720"/>
        </w:tabs>
        <w:jc w:val="center"/>
        <w:rPr>
          <w:b/>
          <w:bCs/>
          <w:sz w:val="28"/>
          <w:szCs w:val="28"/>
          <w:lang w:val="uk-UA"/>
        </w:rPr>
      </w:pPr>
      <w:r>
        <w:rPr>
          <w:b/>
          <w:sz w:val="28"/>
          <w:szCs w:val="28"/>
          <w:lang w:val="uk-UA"/>
        </w:rPr>
        <w:t>3</w:t>
      </w:r>
      <w:r>
        <w:rPr>
          <w:b/>
          <w:bCs/>
          <w:sz w:val="28"/>
          <w:szCs w:val="28"/>
          <w:lang w:val="uk-UA"/>
        </w:rPr>
        <w:t>.3. Підвищення фінансової незалежності місцевого бюджету</w:t>
      </w:r>
    </w:p>
    <w:p w:rsidR="003C6E4D" w:rsidRDefault="003C6E4D" w:rsidP="003C6E4D">
      <w:pPr>
        <w:tabs>
          <w:tab w:val="left" w:pos="9720"/>
        </w:tabs>
        <w:ind w:firstLine="567"/>
        <w:jc w:val="center"/>
        <w:rPr>
          <w:b/>
          <w:bCs/>
          <w:sz w:val="28"/>
          <w:szCs w:val="28"/>
          <w:lang w:val="uk-UA"/>
        </w:rPr>
      </w:pPr>
      <w:r>
        <w:rPr>
          <w:b/>
          <w:bCs/>
          <w:sz w:val="28"/>
          <w:szCs w:val="28"/>
          <w:lang w:val="uk-UA"/>
        </w:rPr>
        <w:t>та ефективності використання бюджетних коштів</w:t>
      </w:r>
    </w:p>
    <w:p w:rsidR="003C6E4D" w:rsidRDefault="003C6E4D" w:rsidP="003C6E4D">
      <w:pPr>
        <w:tabs>
          <w:tab w:val="left" w:pos="9720"/>
        </w:tabs>
        <w:ind w:firstLine="567"/>
        <w:jc w:val="center"/>
        <w:rPr>
          <w:b/>
          <w:bCs/>
          <w:sz w:val="28"/>
          <w:szCs w:val="28"/>
          <w:lang w:val="uk-UA"/>
        </w:rPr>
      </w:pPr>
    </w:p>
    <w:p w:rsidR="003C6E4D" w:rsidRDefault="003C6E4D" w:rsidP="003C6E4D">
      <w:pPr>
        <w:tabs>
          <w:tab w:val="left" w:pos="748"/>
        </w:tabs>
        <w:ind w:firstLine="567"/>
        <w:jc w:val="both"/>
        <w:rPr>
          <w:b/>
          <w:sz w:val="28"/>
          <w:szCs w:val="28"/>
          <w:lang w:val="uk-UA"/>
        </w:rPr>
      </w:pPr>
      <w:r>
        <w:rPr>
          <w:b/>
          <w:sz w:val="28"/>
          <w:szCs w:val="28"/>
          <w:lang w:val="uk-UA"/>
        </w:rPr>
        <w:t>Пріоритетними напрямами та завданнями в сфері наповнення та вик</w:t>
      </w:r>
      <w:r w:rsidR="00AC2FD5">
        <w:rPr>
          <w:b/>
          <w:sz w:val="28"/>
          <w:szCs w:val="28"/>
          <w:lang w:val="uk-UA"/>
        </w:rPr>
        <w:t>онання місцевого бюджету на 2022</w:t>
      </w:r>
      <w:r>
        <w:rPr>
          <w:b/>
          <w:sz w:val="28"/>
          <w:szCs w:val="28"/>
          <w:lang w:val="uk-UA"/>
        </w:rPr>
        <w:t xml:space="preserve"> рік є:</w:t>
      </w:r>
    </w:p>
    <w:p w:rsidR="003C6E4D" w:rsidRDefault="003C6E4D" w:rsidP="003C6E4D">
      <w:pPr>
        <w:pStyle w:val="af4"/>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забезпечення наповнюваності дохідної частини бюджету, своєчасності і повноти сплати податків і зборів (обов’язкових платежів) до місцевого бюджету</w:t>
      </w:r>
      <w:r w:rsidR="00AC2FD5">
        <w:rPr>
          <w:rFonts w:ascii="Times New Roman" w:hAnsi="Times New Roman" w:cs="Times New Roman"/>
          <w:sz w:val="28"/>
          <w:szCs w:val="28"/>
          <w:lang w:val="uk-UA"/>
        </w:rPr>
        <w:t xml:space="preserve"> </w:t>
      </w:r>
      <w:proofErr w:type="spellStart"/>
      <w:r w:rsidR="00AC2FD5">
        <w:rPr>
          <w:rFonts w:ascii="Times New Roman" w:hAnsi="Times New Roman" w:cs="Times New Roman"/>
          <w:sz w:val="28"/>
          <w:szCs w:val="28"/>
          <w:lang w:val="uk-UA"/>
        </w:rPr>
        <w:t>Березнянської</w:t>
      </w:r>
      <w:proofErr w:type="spellEnd"/>
      <w:r w:rsidR="00AC2FD5">
        <w:rPr>
          <w:rFonts w:ascii="Times New Roman" w:hAnsi="Times New Roman" w:cs="Times New Roman"/>
          <w:sz w:val="28"/>
          <w:szCs w:val="28"/>
          <w:lang w:val="uk-UA"/>
        </w:rPr>
        <w:t xml:space="preserve"> територіальної громади</w:t>
      </w:r>
      <w:r>
        <w:rPr>
          <w:rFonts w:ascii="Times New Roman" w:hAnsi="Times New Roman" w:cs="Times New Roman"/>
          <w:sz w:val="28"/>
          <w:szCs w:val="28"/>
          <w:lang w:val="uk-UA"/>
        </w:rPr>
        <w:t>;</w:t>
      </w:r>
    </w:p>
    <w:p w:rsidR="003C6E4D" w:rsidRDefault="003C6E4D" w:rsidP="003C6E4D">
      <w:pPr>
        <w:tabs>
          <w:tab w:val="left" w:pos="1080"/>
        </w:tabs>
        <w:ind w:firstLine="567"/>
        <w:jc w:val="both"/>
        <w:rPr>
          <w:sz w:val="28"/>
          <w:szCs w:val="28"/>
          <w:lang w:val="uk-UA"/>
        </w:rPr>
      </w:pPr>
      <w:r>
        <w:rPr>
          <w:sz w:val="28"/>
          <w:szCs w:val="28"/>
          <w:lang w:val="uk-UA"/>
        </w:rPr>
        <w:t xml:space="preserve">- забезпечення фінансової самодостатності </w:t>
      </w:r>
      <w:proofErr w:type="spellStart"/>
      <w:r w:rsidR="00AC2FD5">
        <w:rPr>
          <w:sz w:val="28"/>
          <w:szCs w:val="28"/>
          <w:lang w:val="uk-UA"/>
        </w:rPr>
        <w:t>Березнянської</w:t>
      </w:r>
      <w:proofErr w:type="spellEnd"/>
      <w:r w:rsidR="00AC2FD5">
        <w:rPr>
          <w:sz w:val="28"/>
          <w:szCs w:val="28"/>
          <w:lang w:val="uk-UA"/>
        </w:rPr>
        <w:t xml:space="preserve"> територіальної громади</w:t>
      </w:r>
      <w:r>
        <w:rPr>
          <w:sz w:val="28"/>
          <w:szCs w:val="28"/>
          <w:lang w:val="uk-UA"/>
        </w:rPr>
        <w:t>;</w:t>
      </w:r>
    </w:p>
    <w:p w:rsidR="003C6E4D" w:rsidRDefault="003C6E4D" w:rsidP="003C6E4D">
      <w:pPr>
        <w:tabs>
          <w:tab w:val="left" w:pos="1080"/>
        </w:tabs>
        <w:ind w:firstLine="567"/>
        <w:jc w:val="both"/>
        <w:rPr>
          <w:sz w:val="28"/>
          <w:szCs w:val="28"/>
          <w:lang w:val="uk-UA"/>
        </w:rPr>
      </w:pPr>
      <w:r>
        <w:rPr>
          <w:sz w:val="28"/>
          <w:szCs w:val="28"/>
          <w:lang w:val="uk-UA"/>
        </w:rPr>
        <w:t>- проведення раціональної та ефективної податково-бюджетної політики;</w:t>
      </w:r>
    </w:p>
    <w:p w:rsidR="003C6E4D" w:rsidRDefault="003C6E4D" w:rsidP="003C6E4D">
      <w:pPr>
        <w:tabs>
          <w:tab w:val="left" w:pos="1080"/>
        </w:tabs>
        <w:ind w:firstLine="567"/>
        <w:jc w:val="both"/>
        <w:rPr>
          <w:sz w:val="28"/>
          <w:szCs w:val="28"/>
          <w:lang w:val="uk-UA"/>
        </w:rPr>
      </w:pPr>
      <w:r>
        <w:rPr>
          <w:sz w:val="28"/>
          <w:szCs w:val="28"/>
          <w:lang w:val="uk-UA"/>
        </w:rPr>
        <w:t>- підвищення результативності бюджетних видатків.</w:t>
      </w:r>
    </w:p>
    <w:p w:rsidR="00AC2FD5" w:rsidRDefault="00AC2FD5" w:rsidP="003C6E4D">
      <w:pPr>
        <w:tabs>
          <w:tab w:val="left" w:pos="1080"/>
        </w:tabs>
        <w:ind w:firstLine="567"/>
        <w:jc w:val="both"/>
        <w:rPr>
          <w:sz w:val="28"/>
          <w:szCs w:val="28"/>
          <w:lang w:val="uk-UA"/>
        </w:rPr>
      </w:pPr>
    </w:p>
    <w:p w:rsidR="003C6E4D" w:rsidRDefault="003C6E4D" w:rsidP="003C6E4D">
      <w:pPr>
        <w:jc w:val="both"/>
        <w:rPr>
          <w:b/>
          <w:sz w:val="28"/>
          <w:szCs w:val="28"/>
          <w:lang w:val="uk-UA"/>
        </w:rPr>
      </w:pPr>
      <w:r>
        <w:rPr>
          <w:b/>
          <w:sz w:val="28"/>
          <w:szCs w:val="28"/>
          <w:lang w:val="uk-UA"/>
        </w:rPr>
        <w:t>Основні заходи, що плануються для їх виконання:</w:t>
      </w:r>
    </w:p>
    <w:p w:rsidR="003C6E4D" w:rsidRDefault="003C6E4D" w:rsidP="003C6E4D">
      <w:pPr>
        <w:pStyle w:val="af4"/>
        <w:numPr>
          <w:ilvl w:val="0"/>
          <w:numId w:val="18"/>
        </w:numPr>
        <w:spacing w:line="240" w:lineRule="auto"/>
        <w:rPr>
          <w:rFonts w:ascii="Times New Roman" w:hAnsi="Times New Roman" w:cs="Times New Roman"/>
          <w:sz w:val="28"/>
          <w:szCs w:val="28"/>
          <w:lang w:val="uk-UA"/>
        </w:rPr>
      </w:pPr>
      <w:r>
        <w:rPr>
          <w:rFonts w:ascii="Times New Roman" w:hAnsi="Times New Roman" w:cs="Times New Roman"/>
          <w:color w:val="061E29"/>
          <w:sz w:val="28"/>
          <w:szCs w:val="28"/>
          <w:shd w:val="clear" w:color="auto" w:fill="FFFFFF"/>
          <w:lang w:val="uk-UA"/>
        </w:rPr>
        <w:t>здійснення постійного моніторингу виконання бюджетних програм з метою оцінки їх ефективності, результативності та економічної доцільності відповідних витрат бюджету;</w:t>
      </w:r>
    </w:p>
    <w:p w:rsidR="003C6E4D" w:rsidRDefault="003C6E4D" w:rsidP="00AC2FD5">
      <w:pPr>
        <w:pStyle w:val="af4"/>
        <w:numPr>
          <w:ilvl w:val="0"/>
          <w:numId w:val="18"/>
        </w:numPr>
        <w:spacing w:line="240" w:lineRule="auto"/>
        <w:jc w:val="both"/>
        <w:rPr>
          <w:rFonts w:ascii="Times New Roman" w:hAnsi="Times New Roman" w:cs="Times New Roman"/>
          <w:sz w:val="28"/>
          <w:szCs w:val="28"/>
          <w:lang w:val="uk-UA"/>
        </w:rPr>
      </w:pPr>
      <w:r>
        <w:rPr>
          <w:rFonts w:ascii="Times New Roman" w:hAnsi="Times New Roman" w:cs="Times New Roman"/>
          <w:color w:val="061E29"/>
          <w:sz w:val="28"/>
          <w:szCs w:val="28"/>
          <w:shd w:val="clear" w:color="auto" w:fill="FFFFFF"/>
          <w:lang w:val="uk-UA"/>
        </w:rPr>
        <w:lastRenderedPageBreak/>
        <w:t> укладання договорів за кожним видом енергоносіїв, що споживаються, у межах установлених відповідним головним розпорядником бюджетних коштів обґрунтованих лімітів споживання з урахуванням необхідності жорсткої економії коштів;</w:t>
      </w:r>
    </w:p>
    <w:p w:rsidR="003C6E4D" w:rsidRDefault="003C6E4D" w:rsidP="00AC2FD5">
      <w:pPr>
        <w:pStyle w:val="af4"/>
        <w:numPr>
          <w:ilvl w:val="0"/>
          <w:numId w:val="18"/>
        </w:numPr>
        <w:spacing w:line="240" w:lineRule="auto"/>
        <w:jc w:val="both"/>
        <w:rPr>
          <w:rFonts w:ascii="Times New Roman" w:hAnsi="Times New Roman" w:cs="Times New Roman"/>
          <w:sz w:val="28"/>
          <w:szCs w:val="28"/>
          <w:lang w:val="uk-UA"/>
        </w:rPr>
      </w:pPr>
      <w:r>
        <w:rPr>
          <w:rFonts w:ascii="Times New Roman" w:hAnsi="Times New Roman" w:cs="Times New Roman"/>
          <w:color w:val="061E29"/>
          <w:sz w:val="28"/>
          <w:szCs w:val="28"/>
          <w:shd w:val="clear" w:color="auto" w:fill="FFFFFF"/>
          <w:lang w:val="uk-UA"/>
        </w:rPr>
        <w:t> упорядкування структури штатної чисельності працівників у межах затверджених асигнувань на оплату праці, не допускаючи збільшення такої чисельності, крім випадків, пов’язаних з відкриттям (розширенням) установ та зростанням кількості одержувачів відповідних послуг для задоволення суспільних потреб;</w:t>
      </w:r>
    </w:p>
    <w:p w:rsidR="003C6E4D" w:rsidRDefault="00AC2FD5" w:rsidP="00AC2FD5">
      <w:pPr>
        <w:pStyle w:val="af4"/>
        <w:numPr>
          <w:ilvl w:val="0"/>
          <w:numId w:val="18"/>
        </w:numPr>
        <w:spacing w:line="240" w:lineRule="auto"/>
        <w:jc w:val="both"/>
        <w:rPr>
          <w:rFonts w:ascii="Times New Roman" w:hAnsi="Times New Roman" w:cs="Times New Roman"/>
          <w:sz w:val="28"/>
          <w:szCs w:val="28"/>
          <w:lang w:val="uk-UA"/>
        </w:rPr>
      </w:pPr>
      <w:r>
        <w:rPr>
          <w:rFonts w:ascii="Times New Roman" w:hAnsi="Times New Roman" w:cs="Times New Roman"/>
          <w:color w:val="061E29"/>
          <w:sz w:val="28"/>
          <w:szCs w:val="28"/>
          <w:shd w:val="clear" w:color="auto" w:fill="FFFFFF"/>
          <w:lang w:val="uk-UA"/>
        </w:rPr>
        <w:t>прове</w:t>
      </w:r>
      <w:r w:rsidR="003C6E4D">
        <w:rPr>
          <w:rFonts w:ascii="Times New Roman" w:hAnsi="Times New Roman" w:cs="Times New Roman"/>
          <w:color w:val="061E29"/>
          <w:sz w:val="28"/>
          <w:szCs w:val="28"/>
          <w:shd w:val="clear" w:color="auto" w:fill="FFFFFF"/>
          <w:lang w:val="uk-UA"/>
        </w:rPr>
        <w:t>дення аналізу стану дотримання фінансової та</w:t>
      </w:r>
    </w:p>
    <w:p w:rsidR="003C6E4D" w:rsidRDefault="003C6E4D" w:rsidP="003C6E4D">
      <w:pPr>
        <w:pStyle w:val="af4"/>
        <w:spacing w:after="0" w:line="240" w:lineRule="auto"/>
        <w:ind w:left="360"/>
        <w:rPr>
          <w:rFonts w:ascii="Times New Roman" w:hAnsi="Times New Roman" w:cs="Times New Roman"/>
          <w:sz w:val="28"/>
          <w:szCs w:val="28"/>
          <w:lang w:val="uk-UA"/>
        </w:rPr>
      </w:pPr>
      <w:r>
        <w:rPr>
          <w:rFonts w:ascii="Times New Roman" w:hAnsi="Times New Roman" w:cs="Times New Roman"/>
          <w:color w:val="061E29"/>
          <w:sz w:val="28"/>
          <w:szCs w:val="28"/>
          <w:shd w:val="clear" w:color="auto" w:fill="FFFFFF"/>
          <w:lang w:val="uk-UA"/>
        </w:rPr>
        <w:t>бюджетної дисципліни, виявляти причини та умови, що призвели до недоліків і порушень, надання рекомендації та пропозиції щодо їх усунення і запобігання у подальшому;</w:t>
      </w:r>
    </w:p>
    <w:p w:rsidR="003C6E4D" w:rsidRDefault="003C6E4D" w:rsidP="00AC2FD5">
      <w:pPr>
        <w:pStyle w:val="af4"/>
        <w:numPr>
          <w:ilvl w:val="0"/>
          <w:numId w:val="18"/>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здійснення управління бюджетними коштами в межах встановлених бюджетних повноважень із забезпеченням ефективного та раціонального використання бюджетних коштів, належної організації та координації роботи розпорядників бюджетних коштів нижчого рівня та одержувачів бюджетних коштів;</w:t>
      </w:r>
    </w:p>
    <w:p w:rsidR="003C6E4D" w:rsidRPr="00AC2FD5" w:rsidRDefault="00AC2FD5" w:rsidP="00AC2FD5">
      <w:pPr>
        <w:tabs>
          <w:tab w:val="left" w:pos="1080"/>
        </w:tabs>
        <w:jc w:val="both"/>
        <w:rPr>
          <w:sz w:val="28"/>
          <w:szCs w:val="28"/>
          <w:lang w:val="uk-UA"/>
        </w:rPr>
      </w:pPr>
      <w:r w:rsidRPr="00AC2FD5">
        <w:rPr>
          <w:sz w:val="28"/>
          <w:szCs w:val="28"/>
          <w:lang w:val="uk-UA"/>
        </w:rPr>
        <w:t>-</w:t>
      </w:r>
      <w:r>
        <w:rPr>
          <w:sz w:val="28"/>
          <w:szCs w:val="28"/>
          <w:lang w:val="uk-UA"/>
        </w:rPr>
        <w:t xml:space="preserve">  </w:t>
      </w:r>
      <w:r w:rsidR="003C6E4D" w:rsidRPr="00AC2FD5">
        <w:rPr>
          <w:sz w:val="28"/>
          <w:szCs w:val="28"/>
          <w:lang w:val="uk-UA"/>
        </w:rPr>
        <w:t>активізація роботи з детінізації економіки, легалізації заробітної плати з метою виконання планових показників по доходах місцевих бюджетів та їх наповнюваності;</w:t>
      </w:r>
    </w:p>
    <w:p w:rsidR="003C6E4D" w:rsidRPr="00AC2FD5" w:rsidRDefault="00AC2FD5" w:rsidP="00AC2FD5">
      <w:pPr>
        <w:tabs>
          <w:tab w:val="left" w:pos="1080"/>
        </w:tabs>
        <w:jc w:val="both"/>
        <w:rPr>
          <w:sz w:val="28"/>
          <w:szCs w:val="28"/>
          <w:lang w:val="uk-UA"/>
        </w:rPr>
      </w:pPr>
      <w:r>
        <w:rPr>
          <w:sz w:val="28"/>
          <w:szCs w:val="28"/>
          <w:lang w:val="uk-UA"/>
        </w:rPr>
        <w:t xml:space="preserve">-   </w:t>
      </w:r>
      <w:r w:rsidR="003C6E4D" w:rsidRPr="00AC2FD5">
        <w:rPr>
          <w:sz w:val="28"/>
          <w:szCs w:val="28"/>
          <w:lang w:val="uk-UA"/>
        </w:rPr>
        <w:t>проведення роботи з суб’єктами господарювання, які мають значні валові доходи, але офіційно виплачують заробітну плату меншу або на рівні мінімальної заробітної плати;</w:t>
      </w:r>
    </w:p>
    <w:p w:rsidR="003C6E4D" w:rsidRDefault="003C6E4D" w:rsidP="003C6E4D">
      <w:pPr>
        <w:pStyle w:val="af4"/>
        <w:widowControl w:val="0"/>
        <w:numPr>
          <w:ilvl w:val="0"/>
          <w:numId w:val="18"/>
        </w:numPr>
        <w:tabs>
          <w:tab w:val="num" w:pos="0"/>
          <w:tab w:val="left" w:pos="1080"/>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вжиття заходів щодо оптимізації видатків бюджетних установ та дотримання жорсткої бюджетної дисципліни;</w:t>
      </w:r>
    </w:p>
    <w:p w:rsidR="003C6E4D" w:rsidRDefault="003C6E4D" w:rsidP="003C6E4D">
      <w:pPr>
        <w:pStyle w:val="af4"/>
        <w:widowControl w:val="0"/>
        <w:numPr>
          <w:ilvl w:val="0"/>
          <w:numId w:val="18"/>
        </w:numPr>
        <w:tabs>
          <w:tab w:val="num" w:pos="0"/>
          <w:tab w:val="left" w:pos="1080"/>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застосування програмно-цільового методу бюджетування з метою підвищення прозорості та ефективності використання фінансових ресурсів;</w:t>
      </w:r>
    </w:p>
    <w:p w:rsidR="003C6E4D" w:rsidRDefault="003C6E4D" w:rsidP="003C6E4D">
      <w:pPr>
        <w:pStyle w:val="af4"/>
        <w:widowControl w:val="0"/>
        <w:numPr>
          <w:ilvl w:val="0"/>
          <w:numId w:val="18"/>
        </w:numPr>
        <w:tabs>
          <w:tab w:val="num" w:pos="0"/>
          <w:tab w:val="left" w:pos="1080"/>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створення належних матеріальних, фінансових та організаційних умов для забезпечення розвитку території </w:t>
      </w:r>
      <w:proofErr w:type="spellStart"/>
      <w:r w:rsidR="00AC2FD5">
        <w:rPr>
          <w:rFonts w:ascii="Times New Roman" w:hAnsi="Times New Roman" w:cs="Times New Roman"/>
          <w:sz w:val="28"/>
          <w:szCs w:val="28"/>
          <w:lang w:val="uk-UA"/>
        </w:rPr>
        <w:t>Березнянської</w:t>
      </w:r>
      <w:proofErr w:type="spellEnd"/>
      <w:r>
        <w:rPr>
          <w:rFonts w:ascii="Times New Roman" w:hAnsi="Times New Roman" w:cs="Times New Roman"/>
          <w:sz w:val="28"/>
          <w:szCs w:val="28"/>
          <w:lang w:val="uk-UA"/>
        </w:rPr>
        <w:t xml:space="preserve"> громади ;</w:t>
      </w:r>
    </w:p>
    <w:p w:rsidR="003C6E4D" w:rsidRDefault="003C6E4D" w:rsidP="003C6E4D">
      <w:pPr>
        <w:pStyle w:val="af4"/>
        <w:widowControl w:val="0"/>
        <w:numPr>
          <w:ilvl w:val="0"/>
          <w:numId w:val="18"/>
        </w:numPr>
        <w:tabs>
          <w:tab w:val="num" w:pos="0"/>
          <w:tab w:val="left" w:pos="1080"/>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підвищення якості та ефективності витрат бюджету розвитку шляхом спрямування таких коштів на реалізацію пріоритетних інвестиційних програм (проектів) з урахуванням оцінки їх економічної ефективності, використання системи електронних державних </w:t>
      </w:r>
      <w:proofErr w:type="spellStart"/>
      <w:r>
        <w:rPr>
          <w:rFonts w:ascii="Times New Roman" w:hAnsi="Times New Roman" w:cs="Times New Roman"/>
          <w:sz w:val="28"/>
          <w:szCs w:val="28"/>
          <w:lang w:val="uk-UA"/>
        </w:rPr>
        <w:t>закупівель</w:t>
      </w:r>
      <w:proofErr w:type="spellEnd"/>
      <w:r>
        <w:rPr>
          <w:rFonts w:ascii="Times New Roman" w:hAnsi="Times New Roman" w:cs="Times New Roman"/>
          <w:sz w:val="28"/>
          <w:szCs w:val="28"/>
          <w:lang w:val="uk-UA"/>
        </w:rPr>
        <w:t>;</w:t>
      </w:r>
    </w:p>
    <w:p w:rsidR="003C6E4D" w:rsidRDefault="003C6E4D" w:rsidP="003C6E4D">
      <w:pPr>
        <w:pStyle w:val="af4"/>
        <w:widowControl w:val="0"/>
        <w:numPr>
          <w:ilvl w:val="0"/>
          <w:numId w:val="18"/>
        </w:numPr>
        <w:tabs>
          <w:tab w:val="num" w:pos="0"/>
          <w:tab w:val="left" w:pos="1080"/>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забезпечення надходжень податків, зборів та інших обов’язкових платежів до місцевих бюджетів не менше рівня визначених бюджетних призначень;</w:t>
      </w:r>
    </w:p>
    <w:p w:rsidR="003C6E4D" w:rsidRDefault="003C6E4D" w:rsidP="003C6E4D">
      <w:pPr>
        <w:pStyle w:val="af4"/>
        <w:widowControl w:val="0"/>
        <w:numPr>
          <w:ilvl w:val="0"/>
          <w:numId w:val="18"/>
        </w:numPr>
        <w:tabs>
          <w:tab w:val="num" w:pos="0"/>
          <w:tab w:val="left" w:pos="1080"/>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скорочення податкового боргу зі сплати податків, зборів і платежів, забезпечення повноти сплати орендної плати за земельні ділянки державної і комунальної власності згідно з укладеними договорами оренди землі;</w:t>
      </w:r>
    </w:p>
    <w:p w:rsidR="003C6E4D" w:rsidRDefault="003C6E4D" w:rsidP="003C6E4D">
      <w:pPr>
        <w:pStyle w:val="af4"/>
        <w:widowControl w:val="0"/>
        <w:numPr>
          <w:ilvl w:val="0"/>
          <w:numId w:val="18"/>
        </w:numPr>
        <w:tabs>
          <w:tab w:val="num" w:pos="0"/>
          <w:tab w:val="left" w:pos="1080"/>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недопущення виникнення кредиторської та дебіторської заборгованості у бюджетній сфері;</w:t>
      </w:r>
    </w:p>
    <w:p w:rsidR="003C6E4D" w:rsidRDefault="003C6E4D" w:rsidP="003C6E4D">
      <w:pPr>
        <w:pStyle w:val="af4"/>
        <w:widowControl w:val="0"/>
        <w:numPr>
          <w:ilvl w:val="0"/>
          <w:numId w:val="18"/>
        </w:numPr>
        <w:tabs>
          <w:tab w:val="num" w:pos="0"/>
          <w:tab w:val="left" w:pos="1080"/>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забезпечення дотримання законодавства при здійсненні державних </w:t>
      </w:r>
      <w:proofErr w:type="spellStart"/>
      <w:r>
        <w:rPr>
          <w:rFonts w:ascii="Times New Roman" w:hAnsi="Times New Roman" w:cs="Times New Roman"/>
          <w:sz w:val="28"/>
          <w:szCs w:val="28"/>
          <w:lang w:val="uk-UA"/>
        </w:rPr>
        <w:t>закупівель</w:t>
      </w:r>
      <w:proofErr w:type="spellEnd"/>
      <w:r>
        <w:rPr>
          <w:rFonts w:ascii="Times New Roman" w:hAnsi="Times New Roman" w:cs="Times New Roman"/>
          <w:sz w:val="28"/>
          <w:szCs w:val="28"/>
          <w:lang w:val="uk-UA"/>
        </w:rPr>
        <w:t xml:space="preserve"> товарів та послуг, раціонального використання державних коштів;</w:t>
      </w:r>
    </w:p>
    <w:p w:rsidR="003C6E4D" w:rsidRDefault="003C6E4D" w:rsidP="003C6E4D">
      <w:pPr>
        <w:pStyle w:val="af4"/>
        <w:widowControl w:val="0"/>
        <w:numPr>
          <w:ilvl w:val="0"/>
          <w:numId w:val="18"/>
        </w:numPr>
        <w:tabs>
          <w:tab w:val="num" w:pos="0"/>
          <w:tab w:val="left" w:pos="1080"/>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посилення попереднього та поточного контролю за цільовим та </w:t>
      </w:r>
      <w:r>
        <w:rPr>
          <w:rFonts w:ascii="Times New Roman" w:hAnsi="Times New Roman" w:cs="Times New Roman"/>
          <w:sz w:val="28"/>
          <w:szCs w:val="28"/>
          <w:lang w:val="uk-UA"/>
        </w:rPr>
        <w:lastRenderedPageBreak/>
        <w:t>ефективним використанням бюджетних коштів, вжиття дієвих заходів щодо попередження порушень та вчасного усунення виявлених порушень</w:t>
      </w:r>
      <w:r>
        <w:rPr>
          <w:rFonts w:ascii="Times New Roman" w:hAnsi="Times New Roman" w:cs="Times New Roman"/>
          <w:sz w:val="28"/>
          <w:szCs w:val="28"/>
        </w:rPr>
        <w:t>.</w:t>
      </w:r>
    </w:p>
    <w:p w:rsidR="003C6E4D" w:rsidRDefault="003C6E4D" w:rsidP="003C6E4D">
      <w:pPr>
        <w:tabs>
          <w:tab w:val="left" w:pos="9720"/>
        </w:tabs>
        <w:rPr>
          <w:rFonts w:eastAsiaTheme="minorHAnsi"/>
          <w:b/>
          <w:sz w:val="28"/>
          <w:szCs w:val="28"/>
          <w:highlight w:val="yellow"/>
          <w:lang w:val="uk-UA" w:eastAsia="en-US"/>
        </w:rPr>
      </w:pPr>
    </w:p>
    <w:p w:rsidR="003C6E4D" w:rsidRDefault="003C6E4D" w:rsidP="003C6E4D">
      <w:pPr>
        <w:tabs>
          <w:tab w:val="left" w:pos="9720"/>
        </w:tabs>
        <w:rPr>
          <w:rFonts w:eastAsiaTheme="minorEastAsia"/>
          <w:b/>
          <w:bCs/>
          <w:sz w:val="28"/>
          <w:szCs w:val="28"/>
          <w:lang w:val="uk-UA"/>
        </w:rPr>
      </w:pPr>
      <w:r>
        <w:rPr>
          <w:rFonts w:eastAsiaTheme="minorHAnsi"/>
          <w:b/>
          <w:sz w:val="28"/>
          <w:szCs w:val="28"/>
          <w:lang w:val="uk-UA" w:eastAsia="en-US"/>
        </w:rPr>
        <w:t>3</w:t>
      </w:r>
      <w:r>
        <w:rPr>
          <w:b/>
          <w:bCs/>
          <w:sz w:val="28"/>
          <w:szCs w:val="28"/>
          <w:lang w:val="uk-UA"/>
        </w:rPr>
        <w:t>.4. Реалізація політики у галузі земельних відносин</w:t>
      </w:r>
    </w:p>
    <w:p w:rsidR="003C6E4D" w:rsidRDefault="003C6E4D" w:rsidP="003C6E4D">
      <w:pPr>
        <w:tabs>
          <w:tab w:val="left" w:pos="9720"/>
        </w:tabs>
        <w:jc w:val="center"/>
        <w:rPr>
          <w:b/>
          <w:bCs/>
          <w:sz w:val="28"/>
          <w:szCs w:val="28"/>
          <w:highlight w:val="yellow"/>
          <w:lang w:val="uk-UA"/>
        </w:rPr>
      </w:pPr>
    </w:p>
    <w:p w:rsidR="003C6E4D" w:rsidRPr="00092C5F" w:rsidRDefault="003C6E4D" w:rsidP="00092C5F">
      <w:pPr>
        <w:tabs>
          <w:tab w:val="left" w:pos="748"/>
        </w:tabs>
        <w:ind w:firstLine="567"/>
        <w:jc w:val="both"/>
        <w:rPr>
          <w:b/>
          <w:sz w:val="28"/>
          <w:szCs w:val="28"/>
          <w:lang w:val="uk-UA"/>
        </w:rPr>
      </w:pPr>
      <w:r>
        <w:rPr>
          <w:b/>
          <w:sz w:val="28"/>
          <w:szCs w:val="28"/>
          <w:lang w:val="uk-UA"/>
        </w:rPr>
        <w:t xml:space="preserve">Пріоритетними напрямами та завданнями в сфері </w:t>
      </w:r>
      <w:r w:rsidR="00092C5F">
        <w:rPr>
          <w:b/>
          <w:sz w:val="28"/>
          <w:szCs w:val="28"/>
          <w:lang w:val="uk-UA"/>
        </w:rPr>
        <w:t>земельних відносин на 2022 рік є:</w:t>
      </w:r>
    </w:p>
    <w:p w:rsidR="003C6E4D" w:rsidRDefault="003C6E4D" w:rsidP="003C6E4D">
      <w:pPr>
        <w:numPr>
          <w:ilvl w:val="0"/>
          <w:numId w:val="20"/>
        </w:numPr>
        <w:tabs>
          <w:tab w:val="num" w:pos="-180"/>
          <w:tab w:val="left" w:pos="1080"/>
        </w:tabs>
        <w:autoSpaceDE/>
        <w:autoSpaceDN/>
        <w:adjustRightInd/>
        <w:ind w:left="0" w:firstLine="567"/>
        <w:jc w:val="both"/>
        <w:rPr>
          <w:sz w:val="28"/>
          <w:szCs w:val="28"/>
          <w:lang w:val="uk-UA"/>
        </w:rPr>
      </w:pPr>
      <w:r>
        <w:rPr>
          <w:sz w:val="28"/>
          <w:szCs w:val="28"/>
          <w:lang w:val="uk-UA"/>
        </w:rPr>
        <w:t>створення ефективної системи управління земельними ресурсами;</w:t>
      </w:r>
    </w:p>
    <w:p w:rsidR="003C6E4D" w:rsidRDefault="003C6E4D" w:rsidP="003C6E4D">
      <w:pPr>
        <w:numPr>
          <w:ilvl w:val="0"/>
          <w:numId w:val="20"/>
        </w:numPr>
        <w:tabs>
          <w:tab w:val="num" w:pos="-180"/>
          <w:tab w:val="left" w:pos="1080"/>
        </w:tabs>
        <w:autoSpaceDE/>
        <w:autoSpaceDN/>
        <w:adjustRightInd/>
        <w:ind w:left="0" w:firstLine="567"/>
        <w:jc w:val="both"/>
        <w:rPr>
          <w:sz w:val="28"/>
          <w:szCs w:val="28"/>
          <w:lang w:val="uk-UA"/>
        </w:rPr>
      </w:pPr>
      <w:r>
        <w:rPr>
          <w:sz w:val="28"/>
          <w:szCs w:val="28"/>
          <w:lang w:val="uk-UA"/>
        </w:rPr>
        <w:t>забезпечення прозорості у сфері земельних відносин та будівництва;</w:t>
      </w:r>
    </w:p>
    <w:p w:rsidR="003C6E4D" w:rsidRDefault="003C6E4D" w:rsidP="003C6E4D">
      <w:pPr>
        <w:numPr>
          <w:ilvl w:val="0"/>
          <w:numId w:val="20"/>
        </w:numPr>
        <w:tabs>
          <w:tab w:val="num" w:pos="-180"/>
          <w:tab w:val="left" w:pos="1080"/>
        </w:tabs>
        <w:autoSpaceDE/>
        <w:autoSpaceDN/>
        <w:adjustRightInd/>
        <w:ind w:left="0" w:firstLine="567"/>
        <w:jc w:val="both"/>
        <w:rPr>
          <w:sz w:val="28"/>
          <w:szCs w:val="28"/>
          <w:lang w:val="uk-UA"/>
        </w:rPr>
      </w:pPr>
      <w:r>
        <w:rPr>
          <w:sz w:val="28"/>
          <w:szCs w:val="28"/>
          <w:lang w:val="uk-UA"/>
        </w:rPr>
        <w:t xml:space="preserve">використання земель за їх функціональним призначенням; </w:t>
      </w:r>
    </w:p>
    <w:p w:rsidR="003C6E4D" w:rsidRDefault="003C6E4D" w:rsidP="003C6E4D">
      <w:pPr>
        <w:numPr>
          <w:ilvl w:val="0"/>
          <w:numId w:val="20"/>
        </w:numPr>
        <w:tabs>
          <w:tab w:val="num" w:pos="-180"/>
          <w:tab w:val="left" w:pos="1080"/>
        </w:tabs>
        <w:autoSpaceDE/>
        <w:autoSpaceDN/>
        <w:adjustRightInd/>
        <w:ind w:left="0" w:firstLine="567"/>
        <w:jc w:val="both"/>
        <w:rPr>
          <w:sz w:val="28"/>
          <w:szCs w:val="28"/>
          <w:lang w:val="uk-UA"/>
        </w:rPr>
      </w:pPr>
      <w:r>
        <w:rPr>
          <w:sz w:val="28"/>
          <w:szCs w:val="28"/>
          <w:lang w:val="uk-UA"/>
        </w:rPr>
        <w:t>створення привабливих умов для залучення інвестицій шляхом розро</w:t>
      </w:r>
      <w:r w:rsidR="00092C5F">
        <w:rPr>
          <w:sz w:val="28"/>
          <w:szCs w:val="28"/>
          <w:lang w:val="uk-UA"/>
        </w:rPr>
        <w:t xml:space="preserve">бки та прийняття основних </w:t>
      </w:r>
      <w:r>
        <w:rPr>
          <w:sz w:val="28"/>
          <w:szCs w:val="28"/>
          <w:lang w:val="uk-UA"/>
        </w:rPr>
        <w:t xml:space="preserve"> документів;</w:t>
      </w:r>
    </w:p>
    <w:p w:rsidR="003C6E4D" w:rsidRDefault="003C6E4D" w:rsidP="003C6E4D">
      <w:pPr>
        <w:numPr>
          <w:ilvl w:val="0"/>
          <w:numId w:val="20"/>
        </w:numPr>
        <w:tabs>
          <w:tab w:val="num" w:pos="-180"/>
          <w:tab w:val="left" w:pos="1080"/>
        </w:tabs>
        <w:autoSpaceDE/>
        <w:autoSpaceDN/>
        <w:adjustRightInd/>
        <w:ind w:left="0" w:firstLine="567"/>
        <w:jc w:val="both"/>
        <w:rPr>
          <w:sz w:val="28"/>
          <w:szCs w:val="28"/>
          <w:lang w:val="uk-UA"/>
        </w:rPr>
      </w:pPr>
      <w:r>
        <w:rPr>
          <w:sz w:val="28"/>
          <w:szCs w:val="28"/>
          <w:lang w:val="uk-UA"/>
        </w:rPr>
        <w:t xml:space="preserve">підтримка розвитку тваринництва в приватному секторі на </w:t>
      </w:r>
      <w:r w:rsidR="00092C5F">
        <w:rPr>
          <w:sz w:val="28"/>
          <w:szCs w:val="28"/>
          <w:lang w:val="uk-UA"/>
        </w:rPr>
        <w:t xml:space="preserve">території </w:t>
      </w:r>
      <w:proofErr w:type="spellStart"/>
      <w:r w:rsidR="00092C5F">
        <w:rPr>
          <w:sz w:val="28"/>
          <w:szCs w:val="28"/>
          <w:lang w:val="uk-UA"/>
        </w:rPr>
        <w:t>Березнянської</w:t>
      </w:r>
      <w:proofErr w:type="spellEnd"/>
      <w:r>
        <w:rPr>
          <w:sz w:val="28"/>
          <w:szCs w:val="28"/>
          <w:lang w:val="uk-UA"/>
        </w:rPr>
        <w:t xml:space="preserve"> громади   шляхом створення громадських пасовищ.</w:t>
      </w:r>
    </w:p>
    <w:p w:rsidR="003C6E4D" w:rsidRDefault="003C6E4D" w:rsidP="003C6E4D">
      <w:pPr>
        <w:tabs>
          <w:tab w:val="left" w:pos="1080"/>
        </w:tabs>
        <w:ind w:left="567"/>
        <w:jc w:val="both"/>
        <w:rPr>
          <w:sz w:val="28"/>
          <w:szCs w:val="28"/>
          <w:lang w:val="uk-UA"/>
        </w:rPr>
      </w:pPr>
    </w:p>
    <w:p w:rsidR="003C6E4D" w:rsidRDefault="003C6E4D" w:rsidP="003C6E4D">
      <w:pPr>
        <w:ind w:firstLine="567"/>
        <w:jc w:val="both"/>
        <w:rPr>
          <w:b/>
          <w:sz w:val="28"/>
          <w:szCs w:val="28"/>
          <w:lang w:val="uk-UA"/>
        </w:rPr>
      </w:pPr>
      <w:r>
        <w:rPr>
          <w:b/>
          <w:sz w:val="28"/>
          <w:szCs w:val="28"/>
          <w:lang w:val="uk-UA"/>
        </w:rPr>
        <w:t>Основні заходи, що плануються для їх виконання:</w:t>
      </w:r>
    </w:p>
    <w:p w:rsidR="003C6E4D" w:rsidRDefault="003C6E4D" w:rsidP="003C6E4D">
      <w:pPr>
        <w:numPr>
          <w:ilvl w:val="0"/>
          <w:numId w:val="22"/>
        </w:numPr>
        <w:tabs>
          <w:tab w:val="left" w:pos="1080"/>
        </w:tabs>
        <w:autoSpaceDE/>
        <w:autoSpaceDN/>
        <w:adjustRightInd/>
        <w:ind w:left="0" w:firstLine="567"/>
        <w:jc w:val="both"/>
        <w:rPr>
          <w:sz w:val="28"/>
          <w:szCs w:val="28"/>
          <w:lang w:val="uk-UA"/>
        </w:rPr>
      </w:pPr>
      <w:r>
        <w:rPr>
          <w:sz w:val="28"/>
          <w:szCs w:val="28"/>
          <w:lang w:val="uk-UA"/>
        </w:rPr>
        <w:t xml:space="preserve">організація землеустрою на території </w:t>
      </w:r>
      <w:proofErr w:type="spellStart"/>
      <w:r w:rsidR="004D59C7">
        <w:rPr>
          <w:sz w:val="28"/>
          <w:szCs w:val="28"/>
          <w:lang w:val="uk-UA"/>
        </w:rPr>
        <w:t>Березнянської</w:t>
      </w:r>
      <w:proofErr w:type="spellEnd"/>
      <w:r>
        <w:rPr>
          <w:sz w:val="28"/>
          <w:szCs w:val="28"/>
          <w:lang w:val="uk-UA"/>
        </w:rPr>
        <w:t xml:space="preserve"> громади  ;</w:t>
      </w:r>
    </w:p>
    <w:p w:rsidR="003C6E4D" w:rsidRDefault="003C6E4D" w:rsidP="003C6E4D">
      <w:pPr>
        <w:numPr>
          <w:ilvl w:val="0"/>
          <w:numId w:val="22"/>
        </w:numPr>
        <w:tabs>
          <w:tab w:val="left" w:pos="1080"/>
        </w:tabs>
        <w:autoSpaceDE/>
        <w:autoSpaceDN/>
        <w:adjustRightInd/>
        <w:ind w:left="0" w:firstLine="567"/>
        <w:jc w:val="both"/>
        <w:rPr>
          <w:sz w:val="28"/>
          <w:szCs w:val="28"/>
          <w:lang w:val="uk-UA"/>
        </w:rPr>
      </w:pPr>
      <w:r>
        <w:rPr>
          <w:sz w:val="28"/>
          <w:szCs w:val="28"/>
          <w:lang w:val="uk-UA"/>
        </w:rPr>
        <w:t>здійснення інвентаризації земельних ділянок, на яких розташовано будівлі і с</w:t>
      </w:r>
      <w:r w:rsidR="004D59C7">
        <w:rPr>
          <w:sz w:val="28"/>
          <w:szCs w:val="28"/>
          <w:lang w:val="uk-UA"/>
        </w:rPr>
        <w:t xml:space="preserve">поруди установ </w:t>
      </w:r>
      <w:proofErr w:type="spellStart"/>
      <w:r w:rsidR="004D59C7">
        <w:rPr>
          <w:sz w:val="28"/>
          <w:szCs w:val="28"/>
          <w:lang w:val="uk-UA"/>
        </w:rPr>
        <w:t>Березнянської</w:t>
      </w:r>
      <w:proofErr w:type="spellEnd"/>
      <w:r w:rsidR="004D59C7">
        <w:rPr>
          <w:sz w:val="28"/>
          <w:szCs w:val="28"/>
          <w:lang w:val="uk-UA"/>
        </w:rPr>
        <w:t xml:space="preserve"> громади</w:t>
      </w:r>
      <w:r>
        <w:rPr>
          <w:sz w:val="28"/>
          <w:szCs w:val="28"/>
          <w:lang w:val="uk-UA"/>
        </w:rPr>
        <w:t>, з метою оформлення правовстановлюючих документів на землю під будівлями та спорудами установ, баланс</w:t>
      </w:r>
      <w:r w:rsidR="004D59C7">
        <w:rPr>
          <w:sz w:val="28"/>
          <w:szCs w:val="28"/>
          <w:lang w:val="uk-UA"/>
        </w:rPr>
        <w:t xml:space="preserve">оутримувачем яких є </w:t>
      </w:r>
      <w:proofErr w:type="spellStart"/>
      <w:r w:rsidR="004D59C7">
        <w:rPr>
          <w:sz w:val="28"/>
          <w:szCs w:val="28"/>
          <w:lang w:val="uk-UA"/>
        </w:rPr>
        <w:t>Березнянська</w:t>
      </w:r>
      <w:proofErr w:type="spellEnd"/>
      <w:r w:rsidR="004D59C7">
        <w:rPr>
          <w:sz w:val="28"/>
          <w:szCs w:val="28"/>
          <w:lang w:val="uk-UA"/>
        </w:rPr>
        <w:t xml:space="preserve"> </w:t>
      </w:r>
      <w:r>
        <w:rPr>
          <w:sz w:val="28"/>
          <w:szCs w:val="28"/>
          <w:lang w:val="uk-UA"/>
        </w:rPr>
        <w:t xml:space="preserve"> селищна рада;</w:t>
      </w:r>
    </w:p>
    <w:p w:rsidR="003C6E4D" w:rsidRDefault="003C6E4D" w:rsidP="003C6E4D">
      <w:pPr>
        <w:numPr>
          <w:ilvl w:val="0"/>
          <w:numId w:val="22"/>
        </w:numPr>
        <w:tabs>
          <w:tab w:val="left" w:pos="1080"/>
        </w:tabs>
        <w:autoSpaceDE/>
        <w:autoSpaceDN/>
        <w:adjustRightInd/>
        <w:ind w:left="0" w:firstLine="567"/>
        <w:jc w:val="both"/>
        <w:rPr>
          <w:sz w:val="28"/>
          <w:szCs w:val="28"/>
          <w:lang w:val="uk-UA"/>
        </w:rPr>
      </w:pPr>
      <w:r>
        <w:rPr>
          <w:sz w:val="28"/>
          <w:szCs w:val="28"/>
          <w:lang w:val="uk-UA"/>
        </w:rPr>
        <w:t>ф</w:t>
      </w:r>
      <w:proofErr w:type="spellStart"/>
      <w:r>
        <w:rPr>
          <w:sz w:val="28"/>
          <w:szCs w:val="28"/>
        </w:rPr>
        <w:t>ормування</w:t>
      </w:r>
      <w:proofErr w:type="spellEnd"/>
      <w:r>
        <w:rPr>
          <w:sz w:val="28"/>
          <w:szCs w:val="28"/>
        </w:rPr>
        <w:t xml:space="preserve"> ринку </w:t>
      </w:r>
      <w:proofErr w:type="spellStart"/>
      <w:r>
        <w:rPr>
          <w:sz w:val="28"/>
          <w:szCs w:val="28"/>
        </w:rPr>
        <w:t>землі</w:t>
      </w:r>
      <w:proofErr w:type="spellEnd"/>
      <w:r>
        <w:rPr>
          <w:sz w:val="28"/>
          <w:szCs w:val="28"/>
        </w:rPr>
        <w:t xml:space="preserve">, </w:t>
      </w:r>
      <w:r>
        <w:rPr>
          <w:sz w:val="28"/>
          <w:szCs w:val="28"/>
          <w:lang w:val="uk-UA"/>
        </w:rPr>
        <w:t xml:space="preserve">організація </w:t>
      </w:r>
      <w:proofErr w:type="spellStart"/>
      <w:r>
        <w:rPr>
          <w:sz w:val="28"/>
          <w:szCs w:val="28"/>
        </w:rPr>
        <w:t>землеоціночн</w:t>
      </w:r>
      <w:r>
        <w:rPr>
          <w:sz w:val="28"/>
          <w:szCs w:val="28"/>
          <w:lang w:val="uk-UA"/>
        </w:rPr>
        <w:t>их</w:t>
      </w:r>
      <w:proofErr w:type="spellEnd"/>
      <w:r>
        <w:rPr>
          <w:sz w:val="28"/>
          <w:szCs w:val="28"/>
        </w:rPr>
        <w:t xml:space="preserve"> та </w:t>
      </w:r>
      <w:proofErr w:type="spellStart"/>
      <w:r>
        <w:rPr>
          <w:sz w:val="28"/>
          <w:szCs w:val="28"/>
        </w:rPr>
        <w:t>землевпорядн</w:t>
      </w:r>
      <w:r>
        <w:rPr>
          <w:sz w:val="28"/>
          <w:szCs w:val="28"/>
          <w:lang w:val="uk-UA"/>
        </w:rPr>
        <w:t>их</w:t>
      </w:r>
      <w:proofErr w:type="spellEnd"/>
      <w:r>
        <w:rPr>
          <w:sz w:val="28"/>
          <w:szCs w:val="28"/>
        </w:rPr>
        <w:t xml:space="preserve"> роб</w:t>
      </w:r>
      <w:r>
        <w:rPr>
          <w:sz w:val="28"/>
          <w:szCs w:val="28"/>
          <w:lang w:val="uk-UA"/>
        </w:rPr>
        <w:t>іт</w:t>
      </w:r>
      <w:r>
        <w:rPr>
          <w:sz w:val="28"/>
          <w:szCs w:val="28"/>
        </w:rPr>
        <w:t xml:space="preserve"> для продажу та </w:t>
      </w:r>
      <w:proofErr w:type="spellStart"/>
      <w:r>
        <w:rPr>
          <w:sz w:val="28"/>
          <w:szCs w:val="28"/>
        </w:rPr>
        <w:t>оренди</w:t>
      </w:r>
      <w:proofErr w:type="spellEnd"/>
      <w:r w:rsidR="004D59C7">
        <w:rPr>
          <w:sz w:val="28"/>
          <w:szCs w:val="28"/>
          <w:lang w:val="uk-UA"/>
        </w:rPr>
        <w:t xml:space="preserve"> </w:t>
      </w:r>
      <w:proofErr w:type="spellStart"/>
      <w:r>
        <w:rPr>
          <w:sz w:val="28"/>
          <w:szCs w:val="28"/>
        </w:rPr>
        <w:t>ділянок</w:t>
      </w:r>
      <w:proofErr w:type="spellEnd"/>
      <w:r>
        <w:rPr>
          <w:sz w:val="28"/>
          <w:szCs w:val="28"/>
          <w:lang w:val="uk-UA"/>
        </w:rPr>
        <w:t>;</w:t>
      </w:r>
    </w:p>
    <w:p w:rsidR="003C6E4D" w:rsidRDefault="003C6E4D" w:rsidP="003C6E4D">
      <w:pPr>
        <w:numPr>
          <w:ilvl w:val="0"/>
          <w:numId w:val="22"/>
        </w:numPr>
        <w:tabs>
          <w:tab w:val="left" w:pos="1080"/>
        </w:tabs>
        <w:autoSpaceDE/>
        <w:autoSpaceDN/>
        <w:adjustRightInd/>
        <w:ind w:left="0" w:firstLine="567"/>
        <w:rPr>
          <w:sz w:val="28"/>
          <w:szCs w:val="28"/>
          <w:lang w:val="uk-UA"/>
        </w:rPr>
      </w:pPr>
      <w:proofErr w:type="spellStart"/>
      <w:r>
        <w:rPr>
          <w:sz w:val="28"/>
          <w:szCs w:val="28"/>
          <w:lang w:val="uk-UA"/>
        </w:rPr>
        <w:t>затвердженя</w:t>
      </w:r>
      <w:proofErr w:type="spellEnd"/>
      <w:r>
        <w:rPr>
          <w:sz w:val="28"/>
          <w:szCs w:val="28"/>
          <w:lang w:val="uk-UA"/>
        </w:rPr>
        <w:t xml:space="preserve"> переліку земельних ділянок,</w:t>
      </w:r>
      <w:r w:rsidR="004D59C7">
        <w:rPr>
          <w:sz w:val="28"/>
          <w:szCs w:val="28"/>
          <w:lang w:val="uk-UA"/>
        </w:rPr>
        <w:t xml:space="preserve"> </w:t>
      </w:r>
      <w:r>
        <w:rPr>
          <w:sz w:val="28"/>
          <w:szCs w:val="28"/>
          <w:lang w:val="uk-UA"/>
        </w:rPr>
        <w:t>які підлягають продажу на земельних торгах (аукціонах).</w:t>
      </w:r>
    </w:p>
    <w:p w:rsidR="003C6E4D" w:rsidRDefault="003C6E4D" w:rsidP="003C6E4D">
      <w:pPr>
        <w:numPr>
          <w:ilvl w:val="0"/>
          <w:numId w:val="22"/>
        </w:numPr>
        <w:tabs>
          <w:tab w:val="left" w:pos="1080"/>
        </w:tabs>
        <w:autoSpaceDE/>
        <w:autoSpaceDN/>
        <w:adjustRightInd/>
        <w:ind w:left="0" w:firstLine="567"/>
        <w:jc w:val="both"/>
        <w:rPr>
          <w:sz w:val="28"/>
          <w:szCs w:val="28"/>
          <w:lang w:val="uk-UA"/>
        </w:rPr>
      </w:pPr>
      <w:r>
        <w:rPr>
          <w:sz w:val="28"/>
          <w:szCs w:val="28"/>
          <w:lang w:val="uk-UA"/>
        </w:rPr>
        <w:t>здійснення нормативно-грошової оцінки земель населених пунктів.</w:t>
      </w:r>
    </w:p>
    <w:p w:rsidR="003C6E4D" w:rsidRDefault="003C6E4D" w:rsidP="003C6E4D">
      <w:pPr>
        <w:numPr>
          <w:ilvl w:val="0"/>
          <w:numId w:val="22"/>
        </w:numPr>
        <w:tabs>
          <w:tab w:val="left" w:pos="1080"/>
        </w:tabs>
        <w:autoSpaceDE/>
        <w:autoSpaceDN/>
        <w:adjustRightInd/>
        <w:ind w:left="0" w:firstLine="567"/>
        <w:jc w:val="both"/>
        <w:rPr>
          <w:sz w:val="28"/>
          <w:szCs w:val="28"/>
          <w:lang w:val="uk-UA"/>
        </w:rPr>
      </w:pPr>
      <w:r>
        <w:rPr>
          <w:sz w:val="28"/>
          <w:szCs w:val="28"/>
          <w:lang w:val="uk-UA"/>
        </w:rPr>
        <w:t xml:space="preserve">ведення земельно-кадастрової документації в розрізі землекористувачів та власників земельних ділянок на </w:t>
      </w:r>
      <w:r w:rsidR="004D59C7">
        <w:rPr>
          <w:sz w:val="28"/>
          <w:szCs w:val="28"/>
          <w:lang w:val="uk-UA"/>
        </w:rPr>
        <w:t xml:space="preserve">території </w:t>
      </w:r>
      <w:proofErr w:type="spellStart"/>
      <w:r w:rsidR="004D59C7">
        <w:rPr>
          <w:sz w:val="28"/>
          <w:szCs w:val="28"/>
          <w:lang w:val="uk-UA"/>
        </w:rPr>
        <w:t>Березнянсьткої</w:t>
      </w:r>
      <w:proofErr w:type="spellEnd"/>
      <w:r>
        <w:rPr>
          <w:sz w:val="28"/>
          <w:szCs w:val="28"/>
          <w:lang w:val="uk-UA"/>
        </w:rPr>
        <w:t xml:space="preserve"> територіальної громади, здійснення обліку кількості земель.</w:t>
      </w:r>
    </w:p>
    <w:p w:rsidR="003C6E4D" w:rsidRDefault="003C6E4D" w:rsidP="003C6E4D">
      <w:pPr>
        <w:tabs>
          <w:tab w:val="left" w:pos="9720"/>
        </w:tabs>
        <w:rPr>
          <w:b/>
          <w:bCs/>
          <w:sz w:val="28"/>
          <w:szCs w:val="28"/>
          <w:lang w:val="uk-UA"/>
        </w:rPr>
      </w:pPr>
    </w:p>
    <w:p w:rsidR="003C6E4D" w:rsidRDefault="003C6E4D" w:rsidP="003C6E4D">
      <w:pPr>
        <w:tabs>
          <w:tab w:val="left" w:pos="9720"/>
        </w:tabs>
        <w:rPr>
          <w:b/>
          <w:bCs/>
          <w:sz w:val="28"/>
          <w:szCs w:val="28"/>
          <w:lang w:val="uk-UA"/>
        </w:rPr>
      </w:pPr>
      <w:r>
        <w:rPr>
          <w:b/>
          <w:bCs/>
          <w:sz w:val="28"/>
          <w:szCs w:val="28"/>
          <w:lang w:val="uk-UA"/>
        </w:rPr>
        <w:t>3.5. Розвиток житлово-комунального господарства та інфраструктури</w:t>
      </w:r>
    </w:p>
    <w:p w:rsidR="003C6E4D" w:rsidRDefault="003C6E4D" w:rsidP="003C6E4D">
      <w:pPr>
        <w:tabs>
          <w:tab w:val="left" w:pos="9720"/>
        </w:tabs>
        <w:jc w:val="center"/>
        <w:rPr>
          <w:b/>
          <w:bCs/>
          <w:sz w:val="28"/>
          <w:szCs w:val="28"/>
          <w:lang w:val="uk-UA"/>
        </w:rPr>
      </w:pPr>
    </w:p>
    <w:p w:rsidR="003C6E4D" w:rsidRDefault="003C6E4D" w:rsidP="003C6E4D">
      <w:pPr>
        <w:tabs>
          <w:tab w:val="left" w:pos="748"/>
        </w:tabs>
        <w:ind w:firstLine="567"/>
        <w:jc w:val="both"/>
        <w:rPr>
          <w:b/>
          <w:sz w:val="28"/>
          <w:szCs w:val="28"/>
          <w:lang w:val="uk-UA"/>
        </w:rPr>
      </w:pPr>
      <w:r>
        <w:rPr>
          <w:b/>
          <w:sz w:val="28"/>
          <w:szCs w:val="28"/>
          <w:lang w:val="uk-UA"/>
        </w:rPr>
        <w:t>Пріоритетними напрямами та завданнями в сфері житлово-комунального господарства та інфраструктури на 202</w:t>
      </w:r>
      <w:r w:rsidR="004D59C7">
        <w:rPr>
          <w:b/>
          <w:sz w:val="28"/>
          <w:szCs w:val="28"/>
          <w:lang w:val="uk-UA"/>
        </w:rPr>
        <w:t>2</w:t>
      </w:r>
      <w:r>
        <w:rPr>
          <w:b/>
          <w:sz w:val="28"/>
          <w:szCs w:val="28"/>
          <w:lang w:val="uk-UA"/>
        </w:rPr>
        <w:t xml:space="preserve"> рік є:</w:t>
      </w:r>
    </w:p>
    <w:p w:rsidR="003C6E4D" w:rsidRDefault="003C6E4D" w:rsidP="003C6E4D">
      <w:pPr>
        <w:pStyle w:val="af4"/>
        <w:widowControl w:val="0"/>
        <w:numPr>
          <w:ilvl w:val="1"/>
          <w:numId w:val="24"/>
        </w:numPr>
        <w:tabs>
          <w:tab w:val="left" w:pos="748"/>
        </w:tabs>
        <w:spacing w:after="0" w:line="240" w:lineRule="auto"/>
        <w:ind w:firstLine="20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здійснення заходів щодо підвищення ефективності та надійності функціонування житлово-комунального господарства;</w:t>
      </w:r>
    </w:p>
    <w:p w:rsidR="003C6E4D" w:rsidRDefault="003C6E4D" w:rsidP="003C6E4D">
      <w:pPr>
        <w:numPr>
          <w:ilvl w:val="0"/>
          <w:numId w:val="24"/>
        </w:numPr>
        <w:tabs>
          <w:tab w:val="num" w:pos="0"/>
          <w:tab w:val="left" w:pos="1080"/>
        </w:tabs>
        <w:autoSpaceDE/>
        <w:autoSpaceDN/>
        <w:adjustRightInd/>
        <w:ind w:left="0" w:firstLine="567"/>
        <w:jc w:val="both"/>
        <w:rPr>
          <w:sz w:val="28"/>
          <w:szCs w:val="28"/>
          <w:lang w:val="uk-UA"/>
        </w:rPr>
      </w:pPr>
      <w:r>
        <w:rPr>
          <w:sz w:val="28"/>
          <w:szCs w:val="28"/>
          <w:lang w:val="uk-UA"/>
        </w:rPr>
        <w:t xml:space="preserve">поліпшення якості надання житлово-комунальних послуг для населення </w:t>
      </w:r>
      <w:proofErr w:type="spellStart"/>
      <w:r w:rsidR="004D59C7">
        <w:rPr>
          <w:sz w:val="28"/>
          <w:szCs w:val="28"/>
          <w:lang w:val="uk-UA"/>
        </w:rPr>
        <w:t>Березнянської</w:t>
      </w:r>
      <w:proofErr w:type="spellEnd"/>
      <w:r>
        <w:rPr>
          <w:sz w:val="28"/>
          <w:szCs w:val="28"/>
          <w:lang w:val="uk-UA"/>
        </w:rPr>
        <w:t xml:space="preserve"> територіальної громади;</w:t>
      </w:r>
    </w:p>
    <w:p w:rsidR="003C6E4D" w:rsidRDefault="003C6E4D" w:rsidP="003C6E4D">
      <w:pPr>
        <w:numPr>
          <w:ilvl w:val="0"/>
          <w:numId w:val="24"/>
        </w:numPr>
        <w:tabs>
          <w:tab w:val="num" w:pos="0"/>
          <w:tab w:val="left" w:pos="720"/>
          <w:tab w:val="left" w:pos="1080"/>
        </w:tabs>
        <w:autoSpaceDE/>
        <w:autoSpaceDN/>
        <w:adjustRightInd/>
        <w:ind w:left="0" w:firstLine="567"/>
        <w:jc w:val="both"/>
        <w:rPr>
          <w:sz w:val="28"/>
          <w:szCs w:val="28"/>
          <w:lang w:val="uk-UA"/>
        </w:rPr>
      </w:pPr>
      <w:r>
        <w:rPr>
          <w:sz w:val="28"/>
          <w:szCs w:val="28"/>
          <w:lang w:val="uk-UA"/>
        </w:rPr>
        <w:t xml:space="preserve">поліпшення благоустрою території </w:t>
      </w:r>
      <w:proofErr w:type="spellStart"/>
      <w:r w:rsidR="004D59C7">
        <w:rPr>
          <w:sz w:val="28"/>
          <w:szCs w:val="28"/>
          <w:lang w:val="uk-UA"/>
        </w:rPr>
        <w:t>Березнянської</w:t>
      </w:r>
      <w:proofErr w:type="spellEnd"/>
      <w:r w:rsidR="004D59C7">
        <w:rPr>
          <w:sz w:val="28"/>
          <w:szCs w:val="28"/>
          <w:lang w:val="uk-UA"/>
        </w:rPr>
        <w:t xml:space="preserve"> територіальної громади</w:t>
      </w:r>
      <w:r>
        <w:rPr>
          <w:sz w:val="28"/>
          <w:szCs w:val="28"/>
          <w:lang w:val="uk-UA"/>
        </w:rPr>
        <w:t>;</w:t>
      </w:r>
    </w:p>
    <w:p w:rsidR="003C6E4D" w:rsidRDefault="003C6E4D" w:rsidP="003C6E4D">
      <w:pPr>
        <w:numPr>
          <w:ilvl w:val="0"/>
          <w:numId w:val="24"/>
        </w:numPr>
        <w:tabs>
          <w:tab w:val="num" w:pos="0"/>
          <w:tab w:val="left" w:pos="1080"/>
        </w:tabs>
        <w:autoSpaceDE/>
        <w:autoSpaceDN/>
        <w:adjustRightInd/>
        <w:ind w:left="0" w:firstLine="567"/>
        <w:jc w:val="both"/>
        <w:rPr>
          <w:sz w:val="28"/>
          <w:szCs w:val="28"/>
          <w:lang w:val="uk-UA"/>
        </w:rPr>
      </w:pPr>
      <w:r>
        <w:rPr>
          <w:sz w:val="28"/>
          <w:szCs w:val="28"/>
          <w:lang w:val="uk-UA"/>
        </w:rPr>
        <w:t>поліпшення стану забезпечення населення якісною питною водою;</w:t>
      </w:r>
    </w:p>
    <w:p w:rsidR="003C6E4D" w:rsidRDefault="003C6E4D" w:rsidP="003C6E4D">
      <w:pPr>
        <w:numPr>
          <w:ilvl w:val="0"/>
          <w:numId w:val="24"/>
        </w:numPr>
        <w:tabs>
          <w:tab w:val="num" w:pos="0"/>
          <w:tab w:val="left" w:pos="1080"/>
        </w:tabs>
        <w:autoSpaceDE/>
        <w:autoSpaceDN/>
        <w:adjustRightInd/>
        <w:ind w:left="0" w:firstLine="567"/>
        <w:jc w:val="both"/>
        <w:rPr>
          <w:sz w:val="28"/>
          <w:szCs w:val="28"/>
          <w:lang w:val="uk-UA"/>
        </w:rPr>
      </w:pPr>
      <w:r>
        <w:rPr>
          <w:sz w:val="28"/>
          <w:szCs w:val="28"/>
          <w:lang w:val="uk-UA"/>
        </w:rPr>
        <w:t xml:space="preserve">розширення мережі вуличного освітлення на </w:t>
      </w:r>
      <w:r w:rsidR="004D59C7">
        <w:rPr>
          <w:sz w:val="28"/>
          <w:szCs w:val="28"/>
          <w:lang w:val="uk-UA"/>
        </w:rPr>
        <w:t xml:space="preserve">території </w:t>
      </w:r>
      <w:proofErr w:type="spellStart"/>
      <w:r w:rsidR="004D59C7">
        <w:rPr>
          <w:sz w:val="28"/>
          <w:szCs w:val="28"/>
          <w:lang w:val="uk-UA"/>
        </w:rPr>
        <w:t>Березнянської</w:t>
      </w:r>
      <w:proofErr w:type="spellEnd"/>
      <w:r>
        <w:rPr>
          <w:sz w:val="28"/>
          <w:szCs w:val="28"/>
          <w:lang w:val="uk-UA"/>
        </w:rPr>
        <w:t xml:space="preserve"> територіальної громади;</w:t>
      </w:r>
    </w:p>
    <w:p w:rsidR="003C6E4D" w:rsidRDefault="003C6E4D" w:rsidP="003C6E4D">
      <w:pPr>
        <w:numPr>
          <w:ilvl w:val="0"/>
          <w:numId w:val="24"/>
        </w:numPr>
        <w:tabs>
          <w:tab w:val="num" w:pos="0"/>
          <w:tab w:val="left" w:pos="1080"/>
        </w:tabs>
        <w:autoSpaceDE/>
        <w:autoSpaceDN/>
        <w:adjustRightInd/>
        <w:ind w:left="0" w:firstLine="567"/>
        <w:jc w:val="both"/>
        <w:rPr>
          <w:sz w:val="28"/>
          <w:szCs w:val="28"/>
          <w:lang w:val="uk-UA"/>
        </w:rPr>
      </w:pPr>
      <w:r>
        <w:rPr>
          <w:sz w:val="28"/>
          <w:szCs w:val="28"/>
          <w:lang w:val="uk-UA"/>
        </w:rPr>
        <w:t>поліпшення експлуатаційного стану комунальних доріг;</w:t>
      </w:r>
    </w:p>
    <w:p w:rsidR="003C6E4D" w:rsidRDefault="003C6E4D" w:rsidP="003C6E4D">
      <w:pPr>
        <w:numPr>
          <w:ilvl w:val="0"/>
          <w:numId w:val="24"/>
        </w:numPr>
        <w:tabs>
          <w:tab w:val="num" w:pos="0"/>
          <w:tab w:val="left" w:pos="1080"/>
        </w:tabs>
        <w:autoSpaceDE/>
        <w:autoSpaceDN/>
        <w:adjustRightInd/>
        <w:ind w:left="0" w:firstLine="567"/>
        <w:jc w:val="both"/>
        <w:rPr>
          <w:b/>
          <w:sz w:val="28"/>
          <w:szCs w:val="28"/>
          <w:lang w:val="uk-UA"/>
        </w:rPr>
      </w:pPr>
      <w:r>
        <w:rPr>
          <w:sz w:val="28"/>
          <w:szCs w:val="28"/>
          <w:lang w:val="uk-UA"/>
        </w:rPr>
        <w:lastRenderedPageBreak/>
        <w:t xml:space="preserve">задоволення потреб населення автотранспортом загального користування та забезпечення населених пунктів </w:t>
      </w:r>
      <w:proofErr w:type="spellStart"/>
      <w:r w:rsidR="004D59C7">
        <w:rPr>
          <w:sz w:val="28"/>
          <w:szCs w:val="28"/>
          <w:lang w:val="uk-UA"/>
        </w:rPr>
        <w:t>Березнянської</w:t>
      </w:r>
      <w:proofErr w:type="spellEnd"/>
      <w:r>
        <w:rPr>
          <w:sz w:val="28"/>
          <w:szCs w:val="28"/>
          <w:lang w:val="uk-UA"/>
        </w:rPr>
        <w:t xml:space="preserve"> територіальної громади   регулярним автобусним сполученням.</w:t>
      </w:r>
    </w:p>
    <w:p w:rsidR="003C6E4D" w:rsidRDefault="003C6E4D" w:rsidP="003C6E4D">
      <w:pPr>
        <w:tabs>
          <w:tab w:val="left" w:pos="1080"/>
        </w:tabs>
        <w:ind w:left="567"/>
        <w:jc w:val="both"/>
        <w:rPr>
          <w:b/>
          <w:sz w:val="28"/>
          <w:szCs w:val="28"/>
          <w:highlight w:val="yellow"/>
          <w:lang w:val="uk-UA"/>
        </w:rPr>
      </w:pPr>
    </w:p>
    <w:p w:rsidR="003C6E4D" w:rsidRDefault="003C6E4D" w:rsidP="003C6E4D">
      <w:pPr>
        <w:ind w:firstLine="567"/>
        <w:jc w:val="both"/>
        <w:rPr>
          <w:b/>
          <w:sz w:val="28"/>
          <w:szCs w:val="28"/>
          <w:lang w:val="uk-UA"/>
        </w:rPr>
      </w:pPr>
    </w:p>
    <w:p w:rsidR="003C6E4D" w:rsidRDefault="003C6E4D" w:rsidP="003C6E4D">
      <w:pPr>
        <w:ind w:firstLine="567"/>
        <w:jc w:val="both"/>
        <w:rPr>
          <w:b/>
          <w:sz w:val="28"/>
          <w:szCs w:val="28"/>
          <w:lang w:val="uk-UA"/>
        </w:rPr>
      </w:pPr>
      <w:r>
        <w:rPr>
          <w:b/>
          <w:sz w:val="28"/>
          <w:szCs w:val="28"/>
          <w:lang w:val="uk-UA"/>
        </w:rPr>
        <w:t>Основні заходи, що плануються для їх виконання:</w:t>
      </w:r>
    </w:p>
    <w:p w:rsidR="003C6E4D" w:rsidRDefault="003C6E4D" w:rsidP="003C6E4D">
      <w:pPr>
        <w:numPr>
          <w:ilvl w:val="0"/>
          <w:numId w:val="26"/>
        </w:numPr>
        <w:tabs>
          <w:tab w:val="clear" w:pos="1070"/>
          <w:tab w:val="num" w:pos="0"/>
          <w:tab w:val="left" w:pos="600"/>
          <w:tab w:val="left" w:pos="1080"/>
        </w:tabs>
        <w:autoSpaceDE/>
        <w:autoSpaceDN/>
        <w:adjustRightInd/>
        <w:ind w:left="0" w:firstLine="567"/>
        <w:jc w:val="both"/>
        <w:rPr>
          <w:sz w:val="28"/>
          <w:szCs w:val="28"/>
          <w:lang w:val="uk-UA"/>
        </w:rPr>
      </w:pPr>
      <w:r>
        <w:rPr>
          <w:sz w:val="28"/>
          <w:szCs w:val="28"/>
          <w:lang w:val="uk-UA"/>
        </w:rPr>
        <w:t>залучення інвестицій для реалізації інвестиційних проектів у сфері житлово-комунального господарства з залученням коштів з різних джерел;</w:t>
      </w:r>
    </w:p>
    <w:p w:rsidR="003C6E4D" w:rsidRDefault="003C6E4D" w:rsidP="003C6E4D">
      <w:pPr>
        <w:numPr>
          <w:ilvl w:val="0"/>
          <w:numId w:val="26"/>
        </w:numPr>
        <w:tabs>
          <w:tab w:val="clear" w:pos="1070"/>
          <w:tab w:val="num" w:pos="0"/>
          <w:tab w:val="left" w:pos="600"/>
          <w:tab w:val="left" w:pos="1080"/>
        </w:tabs>
        <w:autoSpaceDE/>
        <w:autoSpaceDN/>
        <w:adjustRightInd/>
        <w:ind w:left="0" w:firstLine="567"/>
        <w:jc w:val="both"/>
        <w:rPr>
          <w:sz w:val="28"/>
          <w:szCs w:val="28"/>
          <w:lang w:val="uk-UA"/>
        </w:rPr>
      </w:pPr>
      <w:r>
        <w:rPr>
          <w:sz w:val="28"/>
          <w:szCs w:val="28"/>
          <w:lang w:val="uk-UA"/>
        </w:rPr>
        <w:t>поліпшення матеріально-технічного забезпечення КП “</w:t>
      </w:r>
      <w:proofErr w:type="spellStart"/>
      <w:r w:rsidR="004D59C7">
        <w:rPr>
          <w:sz w:val="28"/>
          <w:szCs w:val="28"/>
          <w:lang w:val="uk-UA"/>
        </w:rPr>
        <w:t>Березнакомунпослуга</w:t>
      </w:r>
      <w:proofErr w:type="spellEnd"/>
      <w:r>
        <w:rPr>
          <w:sz w:val="28"/>
          <w:szCs w:val="28"/>
          <w:lang w:val="uk-UA"/>
        </w:rPr>
        <w:t>”;</w:t>
      </w:r>
    </w:p>
    <w:p w:rsidR="003C6E4D" w:rsidRDefault="003C6E4D" w:rsidP="003C6E4D">
      <w:pPr>
        <w:pStyle w:val="af4"/>
        <w:numPr>
          <w:ilvl w:val="0"/>
          <w:numId w:val="26"/>
        </w:numPr>
        <w:shd w:val="clear" w:color="auto" w:fill="FFFFFF"/>
        <w:tabs>
          <w:tab w:val="left" w:pos="993"/>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придбання техніки для КП «</w:t>
      </w:r>
      <w:proofErr w:type="spellStart"/>
      <w:r>
        <w:rPr>
          <w:rFonts w:ascii="Times New Roman" w:hAnsi="Times New Roman" w:cs="Times New Roman"/>
          <w:sz w:val="28"/>
          <w:szCs w:val="28"/>
          <w:lang w:val="uk-UA"/>
        </w:rPr>
        <w:t>Комунсервіс</w:t>
      </w:r>
      <w:proofErr w:type="spellEnd"/>
      <w:r w:rsidR="004D59C7">
        <w:rPr>
          <w:rFonts w:ascii="Times New Roman" w:hAnsi="Times New Roman" w:cs="Times New Roman"/>
          <w:sz w:val="28"/>
          <w:szCs w:val="28"/>
          <w:lang w:val="uk-UA"/>
        </w:rPr>
        <w:t>;</w:t>
      </w:r>
    </w:p>
    <w:p w:rsidR="003C6E4D" w:rsidRDefault="003C6E4D" w:rsidP="003C6E4D">
      <w:pPr>
        <w:pStyle w:val="af4"/>
        <w:numPr>
          <w:ilvl w:val="0"/>
          <w:numId w:val="26"/>
        </w:numPr>
        <w:shd w:val="clear" w:color="auto" w:fill="FFFFFF"/>
        <w:tabs>
          <w:tab w:val="left" w:pos="993"/>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підвищення ефе</w:t>
      </w:r>
      <w:r w:rsidR="004D59C7">
        <w:rPr>
          <w:rFonts w:ascii="Times New Roman" w:hAnsi="Times New Roman" w:cs="Times New Roman"/>
          <w:sz w:val="28"/>
          <w:szCs w:val="28"/>
          <w:lang w:val="uk-UA"/>
        </w:rPr>
        <w:t>ктивності роботи КП «</w:t>
      </w:r>
      <w:proofErr w:type="spellStart"/>
      <w:r w:rsidR="004D59C7">
        <w:rPr>
          <w:rFonts w:ascii="Times New Roman" w:hAnsi="Times New Roman" w:cs="Times New Roman"/>
          <w:sz w:val="28"/>
          <w:szCs w:val="28"/>
          <w:lang w:val="uk-UA"/>
        </w:rPr>
        <w:t>Березнакомунпослуга</w:t>
      </w:r>
      <w:proofErr w:type="spellEnd"/>
      <w:r>
        <w:rPr>
          <w:rFonts w:ascii="Times New Roman" w:hAnsi="Times New Roman" w:cs="Times New Roman"/>
          <w:sz w:val="28"/>
          <w:szCs w:val="28"/>
          <w:lang w:val="uk-UA"/>
        </w:rPr>
        <w:t xml:space="preserve">» щодо надання житлово-комунальних послуг, удосконалення систем управління, виконання робіт з благоустрою селища та сіл </w:t>
      </w:r>
      <w:proofErr w:type="spellStart"/>
      <w:r w:rsidR="004D59C7">
        <w:rPr>
          <w:rFonts w:ascii="Times New Roman" w:hAnsi="Times New Roman" w:cs="Times New Roman"/>
          <w:sz w:val="28"/>
          <w:szCs w:val="28"/>
          <w:lang w:val="uk-UA"/>
        </w:rPr>
        <w:t>Березнянської</w:t>
      </w:r>
      <w:proofErr w:type="spellEnd"/>
      <w:r w:rsidR="004D59C7">
        <w:rPr>
          <w:rFonts w:ascii="Times New Roman" w:hAnsi="Times New Roman" w:cs="Times New Roman"/>
          <w:sz w:val="28"/>
          <w:szCs w:val="28"/>
          <w:lang w:val="uk-UA"/>
        </w:rPr>
        <w:t xml:space="preserve"> т</w:t>
      </w:r>
      <w:r>
        <w:rPr>
          <w:rFonts w:ascii="Times New Roman" w:hAnsi="Times New Roman" w:cs="Times New Roman"/>
          <w:sz w:val="28"/>
          <w:szCs w:val="28"/>
          <w:lang w:val="uk-UA"/>
        </w:rPr>
        <w:t>ериторіальної громади;</w:t>
      </w:r>
    </w:p>
    <w:p w:rsidR="003C6E4D" w:rsidRDefault="003C6E4D" w:rsidP="003C6E4D">
      <w:pPr>
        <w:pStyle w:val="af4"/>
        <w:numPr>
          <w:ilvl w:val="0"/>
          <w:numId w:val="26"/>
        </w:numPr>
        <w:shd w:val="clear" w:color="auto" w:fill="FFFFFF"/>
        <w:tabs>
          <w:tab w:val="left" w:pos="1134"/>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організація контролю за дотриманням вимог правил благоустрою на</w:t>
      </w:r>
      <w:r w:rsidR="004D59C7">
        <w:rPr>
          <w:rFonts w:ascii="Times New Roman" w:hAnsi="Times New Roman" w:cs="Times New Roman"/>
          <w:sz w:val="28"/>
          <w:szCs w:val="28"/>
          <w:lang w:val="uk-UA"/>
        </w:rPr>
        <w:t xml:space="preserve"> території </w:t>
      </w:r>
      <w:proofErr w:type="spellStart"/>
      <w:r w:rsidR="004D59C7">
        <w:rPr>
          <w:rFonts w:ascii="Times New Roman" w:hAnsi="Times New Roman" w:cs="Times New Roman"/>
          <w:sz w:val="28"/>
          <w:szCs w:val="28"/>
          <w:lang w:val="uk-UA"/>
        </w:rPr>
        <w:t>Березнянсько</w:t>
      </w:r>
      <w:r>
        <w:rPr>
          <w:rFonts w:ascii="Times New Roman" w:hAnsi="Times New Roman" w:cs="Times New Roman"/>
          <w:sz w:val="28"/>
          <w:szCs w:val="28"/>
          <w:lang w:val="uk-UA"/>
        </w:rPr>
        <w:t>ї</w:t>
      </w:r>
      <w:proofErr w:type="spellEnd"/>
      <w:r>
        <w:rPr>
          <w:rFonts w:ascii="Times New Roman" w:hAnsi="Times New Roman" w:cs="Times New Roman"/>
          <w:sz w:val="28"/>
          <w:szCs w:val="28"/>
          <w:lang w:val="uk-UA"/>
        </w:rPr>
        <w:t xml:space="preserve"> територіальної громади  ;</w:t>
      </w:r>
    </w:p>
    <w:p w:rsidR="003C6E4D" w:rsidRDefault="003C6E4D" w:rsidP="003C6E4D">
      <w:pPr>
        <w:numPr>
          <w:ilvl w:val="0"/>
          <w:numId w:val="26"/>
        </w:numPr>
        <w:tabs>
          <w:tab w:val="clear" w:pos="1070"/>
          <w:tab w:val="num" w:pos="0"/>
          <w:tab w:val="left" w:pos="600"/>
          <w:tab w:val="left" w:pos="1080"/>
        </w:tabs>
        <w:autoSpaceDE/>
        <w:autoSpaceDN/>
        <w:adjustRightInd/>
        <w:ind w:left="0" w:firstLine="567"/>
        <w:jc w:val="both"/>
        <w:rPr>
          <w:sz w:val="28"/>
          <w:szCs w:val="28"/>
          <w:lang w:val="uk-UA"/>
        </w:rPr>
      </w:pPr>
      <w:r>
        <w:rPr>
          <w:sz w:val="28"/>
          <w:szCs w:val="28"/>
          <w:lang w:val="uk-UA"/>
        </w:rPr>
        <w:t>вирішення проблемних питань збору та утилізації сміття, твердих побутових відходів, прибирання стихійних сміттєзвалищ;</w:t>
      </w:r>
    </w:p>
    <w:p w:rsidR="003C6E4D" w:rsidRDefault="003C6E4D" w:rsidP="003C6E4D">
      <w:pPr>
        <w:pStyle w:val="af4"/>
        <w:numPr>
          <w:ilvl w:val="0"/>
          <w:numId w:val="26"/>
        </w:numPr>
        <w:tabs>
          <w:tab w:val="left" w:pos="1134"/>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здійснення благоустрою кладовищ;</w:t>
      </w:r>
    </w:p>
    <w:p w:rsidR="003C6E4D" w:rsidRDefault="003C6E4D" w:rsidP="003C6E4D">
      <w:pPr>
        <w:pStyle w:val="af4"/>
        <w:numPr>
          <w:ilvl w:val="0"/>
          <w:numId w:val="26"/>
        </w:numPr>
        <w:tabs>
          <w:tab w:val="left" w:pos="1134"/>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проведення робіт з вирубки дерев, що знаходяться в аварійному стані чи завдають шкоди лініям електромережі;</w:t>
      </w:r>
    </w:p>
    <w:p w:rsidR="003C6E4D" w:rsidRDefault="00351FCA" w:rsidP="003C6E4D">
      <w:pPr>
        <w:numPr>
          <w:ilvl w:val="0"/>
          <w:numId w:val="26"/>
        </w:numPr>
        <w:tabs>
          <w:tab w:val="clear" w:pos="1070"/>
          <w:tab w:val="num" w:pos="-180"/>
          <w:tab w:val="left" w:pos="0"/>
          <w:tab w:val="left" w:pos="600"/>
          <w:tab w:val="left" w:pos="720"/>
          <w:tab w:val="left" w:pos="1080"/>
        </w:tabs>
        <w:suppressAutoHyphens/>
        <w:autoSpaceDE/>
        <w:autoSpaceDN/>
        <w:adjustRightInd/>
        <w:ind w:left="0" w:firstLine="567"/>
        <w:jc w:val="both"/>
        <w:rPr>
          <w:sz w:val="28"/>
          <w:szCs w:val="28"/>
          <w:lang w:val="uk-UA"/>
        </w:rPr>
      </w:pPr>
      <w:proofErr w:type="gramStart"/>
      <w:r>
        <w:rPr>
          <w:sz w:val="28"/>
          <w:szCs w:val="28"/>
        </w:rPr>
        <w:t xml:space="preserve">ремонт </w:t>
      </w:r>
      <w:r w:rsidR="003C6E4D">
        <w:rPr>
          <w:sz w:val="28"/>
          <w:szCs w:val="28"/>
          <w:lang w:val="uk-UA"/>
        </w:rPr>
        <w:t xml:space="preserve"> </w:t>
      </w:r>
      <w:proofErr w:type="spellStart"/>
      <w:r w:rsidR="003C6E4D">
        <w:rPr>
          <w:sz w:val="28"/>
          <w:szCs w:val="28"/>
        </w:rPr>
        <w:t>громадських</w:t>
      </w:r>
      <w:proofErr w:type="spellEnd"/>
      <w:proofErr w:type="gramEnd"/>
      <w:r w:rsidR="003C6E4D">
        <w:rPr>
          <w:sz w:val="28"/>
          <w:szCs w:val="28"/>
          <w:lang w:val="uk-UA"/>
        </w:rPr>
        <w:t xml:space="preserve"> </w:t>
      </w:r>
      <w:proofErr w:type="spellStart"/>
      <w:r w:rsidR="003C6E4D">
        <w:rPr>
          <w:sz w:val="28"/>
          <w:szCs w:val="28"/>
        </w:rPr>
        <w:t>криниць</w:t>
      </w:r>
      <w:proofErr w:type="spellEnd"/>
      <w:r w:rsidR="003C6E4D">
        <w:rPr>
          <w:sz w:val="28"/>
          <w:szCs w:val="28"/>
        </w:rPr>
        <w:t xml:space="preserve"> в </w:t>
      </w:r>
      <w:proofErr w:type="spellStart"/>
      <w:r w:rsidR="003C6E4D">
        <w:rPr>
          <w:sz w:val="28"/>
          <w:szCs w:val="28"/>
        </w:rPr>
        <w:t>населених</w:t>
      </w:r>
      <w:proofErr w:type="spellEnd"/>
      <w:r w:rsidR="003C6E4D">
        <w:rPr>
          <w:sz w:val="28"/>
          <w:szCs w:val="28"/>
        </w:rPr>
        <w:t xml:space="preserve"> пунктах на </w:t>
      </w:r>
      <w:proofErr w:type="spellStart"/>
      <w:r w:rsidR="003C6E4D">
        <w:rPr>
          <w:sz w:val="28"/>
          <w:szCs w:val="28"/>
        </w:rPr>
        <w:t>території</w:t>
      </w:r>
      <w:proofErr w:type="spellEnd"/>
      <w:r w:rsidR="003C6E4D">
        <w:rPr>
          <w:sz w:val="28"/>
          <w:szCs w:val="28"/>
          <w:lang w:val="uk-UA"/>
        </w:rPr>
        <w:t xml:space="preserve"> </w:t>
      </w:r>
      <w:r w:rsidR="004D59C7">
        <w:rPr>
          <w:sz w:val="28"/>
          <w:szCs w:val="28"/>
        </w:rPr>
        <w:t xml:space="preserve"> </w:t>
      </w:r>
      <w:proofErr w:type="spellStart"/>
      <w:r w:rsidR="004D59C7">
        <w:rPr>
          <w:sz w:val="28"/>
          <w:szCs w:val="28"/>
        </w:rPr>
        <w:t>Березнянської</w:t>
      </w:r>
      <w:proofErr w:type="spellEnd"/>
      <w:r w:rsidR="003C6E4D">
        <w:rPr>
          <w:sz w:val="28"/>
          <w:szCs w:val="28"/>
          <w:lang w:val="uk-UA"/>
        </w:rPr>
        <w:t xml:space="preserve"> </w:t>
      </w:r>
      <w:proofErr w:type="spellStart"/>
      <w:r w:rsidR="003C6E4D">
        <w:rPr>
          <w:sz w:val="28"/>
          <w:szCs w:val="28"/>
        </w:rPr>
        <w:t>територіальної</w:t>
      </w:r>
      <w:proofErr w:type="spellEnd"/>
      <w:r w:rsidR="003C6E4D">
        <w:rPr>
          <w:sz w:val="28"/>
          <w:szCs w:val="28"/>
        </w:rPr>
        <w:t xml:space="preserve"> </w:t>
      </w:r>
      <w:proofErr w:type="spellStart"/>
      <w:r w:rsidR="003C6E4D">
        <w:rPr>
          <w:sz w:val="28"/>
          <w:szCs w:val="28"/>
        </w:rPr>
        <w:t>громади</w:t>
      </w:r>
      <w:proofErr w:type="spellEnd"/>
      <w:r w:rsidR="004D59C7">
        <w:rPr>
          <w:sz w:val="28"/>
          <w:szCs w:val="28"/>
        </w:rPr>
        <w:t>;</w:t>
      </w:r>
      <w:r w:rsidR="003C6E4D">
        <w:rPr>
          <w:sz w:val="28"/>
          <w:szCs w:val="28"/>
        </w:rPr>
        <w:t xml:space="preserve"> </w:t>
      </w:r>
    </w:p>
    <w:p w:rsidR="003C6E4D" w:rsidRDefault="003C6E4D" w:rsidP="003C6E4D">
      <w:pPr>
        <w:numPr>
          <w:ilvl w:val="0"/>
          <w:numId w:val="26"/>
        </w:numPr>
        <w:shd w:val="clear" w:color="auto" w:fill="FFFFFF"/>
        <w:tabs>
          <w:tab w:val="clear" w:pos="1070"/>
          <w:tab w:val="num" w:pos="0"/>
          <w:tab w:val="left" w:pos="600"/>
          <w:tab w:val="left" w:pos="720"/>
          <w:tab w:val="left" w:pos="1080"/>
        </w:tabs>
        <w:autoSpaceDE/>
        <w:autoSpaceDN/>
        <w:adjustRightInd/>
        <w:ind w:left="0" w:firstLine="567"/>
        <w:jc w:val="both"/>
        <w:rPr>
          <w:sz w:val="28"/>
          <w:szCs w:val="28"/>
          <w:lang w:val="uk-UA"/>
        </w:rPr>
      </w:pPr>
      <w:r>
        <w:rPr>
          <w:sz w:val="28"/>
          <w:szCs w:val="28"/>
          <w:lang w:val="uk-UA"/>
        </w:rPr>
        <w:t>здійснення поточного ремонту доріг у всіх</w:t>
      </w:r>
      <w:r w:rsidR="004D59C7">
        <w:rPr>
          <w:sz w:val="28"/>
          <w:szCs w:val="28"/>
          <w:lang w:val="uk-UA"/>
        </w:rPr>
        <w:t xml:space="preserve"> населених пунктах </w:t>
      </w:r>
      <w:proofErr w:type="spellStart"/>
      <w:r w:rsidR="004D59C7">
        <w:rPr>
          <w:sz w:val="28"/>
          <w:szCs w:val="28"/>
          <w:lang w:val="uk-UA"/>
        </w:rPr>
        <w:t>Березнянської</w:t>
      </w:r>
      <w:proofErr w:type="spellEnd"/>
      <w:r w:rsidR="004D59C7">
        <w:rPr>
          <w:sz w:val="28"/>
          <w:szCs w:val="28"/>
          <w:lang w:val="uk-UA"/>
        </w:rPr>
        <w:t xml:space="preserve"> територіальної громади.</w:t>
      </w:r>
    </w:p>
    <w:p w:rsidR="004D59C7" w:rsidRDefault="004D59C7" w:rsidP="003C6E4D">
      <w:pPr>
        <w:tabs>
          <w:tab w:val="left" w:pos="9720"/>
        </w:tabs>
        <w:jc w:val="center"/>
        <w:rPr>
          <w:b/>
          <w:bCs/>
          <w:sz w:val="28"/>
          <w:szCs w:val="28"/>
          <w:lang w:val="uk-UA"/>
        </w:rPr>
      </w:pPr>
    </w:p>
    <w:p w:rsidR="003C6E4D" w:rsidRDefault="003C6E4D" w:rsidP="003C6E4D">
      <w:pPr>
        <w:tabs>
          <w:tab w:val="left" w:pos="9720"/>
        </w:tabs>
        <w:jc w:val="center"/>
        <w:rPr>
          <w:b/>
          <w:bCs/>
          <w:sz w:val="28"/>
          <w:szCs w:val="28"/>
          <w:lang w:val="uk-UA"/>
        </w:rPr>
      </w:pPr>
      <w:r>
        <w:rPr>
          <w:b/>
          <w:bCs/>
          <w:sz w:val="28"/>
          <w:szCs w:val="28"/>
          <w:lang w:val="uk-UA"/>
        </w:rPr>
        <w:t>3.6. Підвищення тривалості життя та доступу до належного медичного обслуговування</w:t>
      </w:r>
    </w:p>
    <w:p w:rsidR="003C6E4D" w:rsidRDefault="003C6E4D" w:rsidP="003C6E4D">
      <w:pPr>
        <w:rPr>
          <w:b/>
          <w:bCs/>
          <w:sz w:val="28"/>
          <w:szCs w:val="28"/>
          <w:lang w:val="uk-UA"/>
        </w:rPr>
      </w:pPr>
    </w:p>
    <w:p w:rsidR="003C6E4D" w:rsidRDefault="003C6E4D" w:rsidP="004D59C7">
      <w:pPr>
        <w:ind w:firstLine="708"/>
        <w:jc w:val="both"/>
        <w:rPr>
          <w:sz w:val="28"/>
          <w:szCs w:val="28"/>
        </w:rPr>
      </w:pPr>
      <w:r>
        <w:rPr>
          <w:sz w:val="28"/>
          <w:szCs w:val="28"/>
          <w:lang w:val="uk-UA"/>
        </w:rPr>
        <w:t>З  метою забезпечення доступною, своєчасною, якісною та ефективною первинною медичною допомогою, зниження рівня захворюваності, інвалідності</w:t>
      </w:r>
      <w:r w:rsidR="004D59C7">
        <w:rPr>
          <w:sz w:val="28"/>
          <w:szCs w:val="28"/>
          <w:lang w:val="uk-UA"/>
        </w:rPr>
        <w:t xml:space="preserve"> та смертності населення на 2022 </w:t>
      </w:r>
      <w:r>
        <w:rPr>
          <w:sz w:val="28"/>
          <w:szCs w:val="28"/>
          <w:lang w:val="uk-UA"/>
        </w:rPr>
        <w:t>р</w:t>
      </w:r>
      <w:r w:rsidR="004D59C7">
        <w:rPr>
          <w:sz w:val="28"/>
          <w:szCs w:val="28"/>
          <w:lang w:val="uk-UA"/>
        </w:rPr>
        <w:t>ік</w:t>
      </w:r>
      <w:r>
        <w:rPr>
          <w:sz w:val="28"/>
          <w:szCs w:val="28"/>
          <w:lang w:val="uk-UA"/>
        </w:rPr>
        <w:t xml:space="preserve">  п</w:t>
      </w:r>
      <w:r w:rsidR="00EA660E">
        <w:rPr>
          <w:sz w:val="28"/>
          <w:szCs w:val="28"/>
          <w:lang w:val="uk-UA"/>
        </w:rPr>
        <w:t>ланується впровадити</w:t>
      </w:r>
      <w:r>
        <w:rPr>
          <w:sz w:val="28"/>
          <w:szCs w:val="28"/>
          <w:lang w:val="uk-UA"/>
        </w:rPr>
        <w:t xml:space="preserve"> Про</w:t>
      </w:r>
      <w:r w:rsidR="0007519C">
        <w:rPr>
          <w:sz w:val="28"/>
          <w:szCs w:val="28"/>
          <w:lang w:val="uk-UA"/>
        </w:rPr>
        <w:t xml:space="preserve">граму «Фінансової підтримки КНП </w:t>
      </w:r>
      <w:r>
        <w:rPr>
          <w:sz w:val="28"/>
          <w:szCs w:val="28"/>
          <w:lang w:val="uk-UA"/>
        </w:rPr>
        <w:t>Че</w:t>
      </w:r>
      <w:r w:rsidR="0007519C">
        <w:rPr>
          <w:sz w:val="28"/>
          <w:szCs w:val="28"/>
          <w:lang w:val="uk-UA"/>
        </w:rPr>
        <w:t>рнігівська центральна районна лікарня Чернігівської районної ради Чернігівської області на 2022 рік»</w:t>
      </w:r>
      <w:r>
        <w:rPr>
          <w:sz w:val="28"/>
          <w:szCs w:val="28"/>
          <w:lang w:val="uk-UA"/>
        </w:rPr>
        <w:t xml:space="preserve">». </w:t>
      </w:r>
      <w:r w:rsidR="0007519C">
        <w:rPr>
          <w:sz w:val="28"/>
          <w:szCs w:val="28"/>
        </w:rPr>
        <w:t xml:space="preserve">Бюджет </w:t>
      </w:r>
      <w:proofErr w:type="spellStart"/>
      <w:proofErr w:type="gramStart"/>
      <w:r w:rsidR="0007519C">
        <w:rPr>
          <w:sz w:val="28"/>
          <w:szCs w:val="28"/>
        </w:rPr>
        <w:t>програми</w:t>
      </w:r>
      <w:proofErr w:type="spellEnd"/>
      <w:r w:rsidR="0007519C">
        <w:rPr>
          <w:sz w:val="28"/>
          <w:szCs w:val="28"/>
        </w:rPr>
        <w:t xml:space="preserve">  </w:t>
      </w:r>
      <w:proofErr w:type="spellStart"/>
      <w:r w:rsidR="0007519C">
        <w:rPr>
          <w:sz w:val="28"/>
          <w:szCs w:val="28"/>
        </w:rPr>
        <w:t>складає</w:t>
      </w:r>
      <w:proofErr w:type="spellEnd"/>
      <w:proofErr w:type="gramEnd"/>
      <w:r w:rsidR="0007519C">
        <w:rPr>
          <w:sz w:val="28"/>
          <w:szCs w:val="28"/>
        </w:rPr>
        <w:t xml:space="preserve"> </w:t>
      </w:r>
      <w:r w:rsidR="0007519C">
        <w:rPr>
          <w:sz w:val="28"/>
          <w:szCs w:val="28"/>
          <w:lang w:val="uk-UA"/>
        </w:rPr>
        <w:t>350 000</w:t>
      </w:r>
      <w:r>
        <w:rPr>
          <w:sz w:val="28"/>
          <w:szCs w:val="28"/>
        </w:rPr>
        <w:t xml:space="preserve"> грн.</w:t>
      </w:r>
      <w:r w:rsidR="00FA5FAA">
        <w:rPr>
          <w:sz w:val="28"/>
          <w:szCs w:val="28"/>
          <w:lang w:val="uk-UA"/>
        </w:rPr>
        <w:t>, о</w:t>
      </w:r>
      <w:proofErr w:type="spellStart"/>
      <w:r>
        <w:rPr>
          <w:sz w:val="28"/>
          <w:szCs w:val="28"/>
        </w:rPr>
        <w:t>сновними</w:t>
      </w:r>
      <w:proofErr w:type="spellEnd"/>
      <w:r>
        <w:rPr>
          <w:sz w:val="28"/>
          <w:szCs w:val="28"/>
        </w:rPr>
        <w:t xml:space="preserve"> </w:t>
      </w:r>
      <w:proofErr w:type="spellStart"/>
      <w:r>
        <w:rPr>
          <w:sz w:val="28"/>
          <w:szCs w:val="28"/>
        </w:rPr>
        <w:t>завданнями</w:t>
      </w:r>
      <w:proofErr w:type="spellEnd"/>
      <w:r>
        <w:rPr>
          <w:sz w:val="28"/>
          <w:szCs w:val="28"/>
        </w:rPr>
        <w:t xml:space="preserve"> </w:t>
      </w:r>
      <w:proofErr w:type="spellStart"/>
      <w:r>
        <w:rPr>
          <w:sz w:val="28"/>
          <w:szCs w:val="28"/>
        </w:rPr>
        <w:t>якої</w:t>
      </w:r>
      <w:proofErr w:type="spellEnd"/>
      <w:r>
        <w:rPr>
          <w:sz w:val="28"/>
          <w:szCs w:val="28"/>
        </w:rPr>
        <w:t xml:space="preserve"> буде </w:t>
      </w:r>
      <w:proofErr w:type="spellStart"/>
      <w:r>
        <w:rPr>
          <w:sz w:val="28"/>
          <w:szCs w:val="28"/>
        </w:rPr>
        <w:t>медичного</w:t>
      </w:r>
      <w:proofErr w:type="spellEnd"/>
      <w:r>
        <w:rPr>
          <w:sz w:val="28"/>
          <w:szCs w:val="28"/>
        </w:rPr>
        <w:t xml:space="preserve"> персоналу </w:t>
      </w:r>
      <w:proofErr w:type="spellStart"/>
      <w:r>
        <w:rPr>
          <w:sz w:val="28"/>
          <w:szCs w:val="28"/>
        </w:rPr>
        <w:t>відповідними</w:t>
      </w:r>
      <w:proofErr w:type="spellEnd"/>
      <w:r>
        <w:rPr>
          <w:sz w:val="28"/>
          <w:szCs w:val="28"/>
        </w:rPr>
        <w:t xml:space="preserve"> </w:t>
      </w:r>
      <w:proofErr w:type="spellStart"/>
      <w:r>
        <w:rPr>
          <w:sz w:val="28"/>
          <w:szCs w:val="28"/>
        </w:rPr>
        <w:t>умовами</w:t>
      </w:r>
      <w:proofErr w:type="spellEnd"/>
      <w:r>
        <w:rPr>
          <w:sz w:val="28"/>
          <w:szCs w:val="28"/>
        </w:rPr>
        <w:t xml:space="preserve"> </w:t>
      </w:r>
      <w:proofErr w:type="spellStart"/>
      <w:r>
        <w:rPr>
          <w:sz w:val="28"/>
          <w:szCs w:val="28"/>
        </w:rPr>
        <w:t>праці</w:t>
      </w:r>
      <w:proofErr w:type="spellEnd"/>
      <w:r>
        <w:rPr>
          <w:sz w:val="28"/>
          <w:szCs w:val="28"/>
        </w:rPr>
        <w:t xml:space="preserve">, а </w:t>
      </w:r>
      <w:proofErr w:type="spellStart"/>
      <w:r>
        <w:rPr>
          <w:sz w:val="28"/>
          <w:szCs w:val="28"/>
        </w:rPr>
        <w:t>саме</w:t>
      </w:r>
      <w:proofErr w:type="spellEnd"/>
      <w:r>
        <w:rPr>
          <w:sz w:val="28"/>
          <w:szCs w:val="28"/>
        </w:rPr>
        <w:t xml:space="preserve">: оплата </w:t>
      </w:r>
      <w:proofErr w:type="spellStart"/>
      <w:r>
        <w:rPr>
          <w:sz w:val="28"/>
          <w:szCs w:val="28"/>
        </w:rPr>
        <w:t>комунальних</w:t>
      </w:r>
      <w:proofErr w:type="spellEnd"/>
      <w:r>
        <w:rPr>
          <w:sz w:val="28"/>
          <w:szCs w:val="28"/>
        </w:rPr>
        <w:t xml:space="preserve"> </w:t>
      </w:r>
      <w:proofErr w:type="spellStart"/>
      <w:r>
        <w:rPr>
          <w:sz w:val="28"/>
          <w:szCs w:val="28"/>
        </w:rPr>
        <w:t>послуг</w:t>
      </w:r>
      <w:proofErr w:type="spellEnd"/>
      <w:r>
        <w:rPr>
          <w:sz w:val="28"/>
          <w:szCs w:val="28"/>
        </w:rPr>
        <w:t xml:space="preserve"> та </w:t>
      </w:r>
      <w:proofErr w:type="spellStart"/>
      <w:r>
        <w:rPr>
          <w:sz w:val="28"/>
          <w:szCs w:val="28"/>
        </w:rPr>
        <w:t>енергоносіїв</w:t>
      </w:r>
      <w:proofErr w:type="spellEnd"/>
      <w:r w:rsidR="0007519C">
        <w:rPr>
          <w:sz w:val="28"/>
          <w:szCs w:val="28"/>
          <w:lang w:val="uk-UA"/>
        </w:rPr>
        <w:t>,</w:t>
      </w:r>
      <w:r>
        <w:rPr>
          <w:sz w:val="28"/>
          <w:szCs w:val="28"/>
        </w:rPr>
        <w:t xml:space="preserve"> оплата </w:t>
      </w:r>
      <w:proofErr w:type="spellStart"/>
      <w:r>
        <w:rPr>
          <w:sz w:val="28"/>
          <w:szCs w:val="28"/>
        </w:rPr>
        <w:t>послуг</w:t>
      </w:r>
      <w:proofErr w:type="spellEnd"/>
      <w:r>
        <w:rPr>
          <w:sz w:val="28"/>
          <w:szCs w:val="28"/>
        </w:rPr>
        <w:t xml:space="preserve"> з </w:t>
      </w:r>
      <w:proofErr w:type="spellStart"/>
      <w:r>
        <w:rPr>
          <w:sz w:val="28"/>
          <w:szCs w:val="28"/>
        </w:rPr>
        <w:t>технічного</w:t>
      </w:r>
      <w:proofErr w:type="spellEnd"/>
      <w:r>
        <w:rPr>
          <w:sz w:val="28"/>
          <w:szCs w:val="28"/>
        </w:rPr>
        <w:t xml:space="preserve"> </w:t>
      </w:r>
      <w:proofErr w:type="spellStart"/>
      <w:r>
        <w:rPr>
          <w:sz w:val="28"/>
          <w:szCs w:val="28"/>
        </w:rPr>
        <w:t>обслуговування</w:t>
      </w:r>
      <w:proofErr w:type="spellEnd"/>
      <w:r>
        <w:rPr>
          <w:sz w:val="28"/>
          <w:szCs w:val="28"/>
        </w:rPr>
        <w:t xml:space="preserve"> </w:t>
      </w:r>
      <w:proofErr w:type="spellStart"/>
      <w:r>
        <w:rPr>
          <w:sz w:val="28"/>
          <w:szCs w:val="28"/>
        </w:rPr>
        <w:t>медичного</w:t>
      </w:r>
      <w:proofErr w:type="spellEnd"/>
      <w:r>
        <w:rPr>
          <w:sz w:val="28"/>
          <w:szCs w:val="28"/>
        </w:rPr>
        <w:t xml:space="preserve">, газового </w:t>
      </w:r>
      <w:proofErr w:type="spellStart"/>
      <w:r>
        <w:rPr>
          <w:sz w:val="28"/>
          <w:szCs w:val="28"/>
        </w:rPr>
        <w:t>обладнання</w:t>
      </w:r>
      <w:proofErr w:type="spellEnd"/>
      <w:r>
        <w:rPr>
          <w:sz w:val="28"/>
          <w:szCs w:val="28"/>
        </w:rPr>
        <w:t xml:space="preserve"> для </w:t>
      </w:r>
      <w:proofErr w:type="spellStart"/>
      <w:r>
        <w:rPr>
          <w:sz w:val="28"/>
          <w:szCs w:val="28"/>
        </w:rPr>
        <w:t>підтримки</w:t>
      </w:r>
      <w:proofErr w:type="spellEnd"/>
      <w:r>
        <w:rPr>
          <w:sz w:val="28"/>
          <w:szCs w:val="28"/>
        </w:rPr>
        <w:t xml:space="preserve"> </w:t>
      </w:r>
      <w:proofErr w:type="spellStart"/>
      <w:r>
        <w:rPr>
          <w:sz w:val="28"/>
          <w:szCs w:val="28"/>
        </w:rPr>
        <w:t>об’єктів</w:t>
      </w:r>
      <w:proofErr w:type="spellEnd"/>
      <w:r>
        <w:rPr>
          <w:sz w:val="28"/>
          <w:szCs w:val="28"/>
        </w:rPr>
        <w:t xml:space="preserve"> в </w:t>
      </w:r>
      <w:proofErr w:type="spellStart"/>
      <w:r>
        <w:rPr>
          <w:sz w:val="28"/>
          <w:szCs w:val="28"/>
        </w:rPr>
        <w:t>робочому</w:t>
      </w:r>
      <w:proofErr w:type="spellEnd"/>
      <w:r>
        <w:rPr>
          <w:sz w:val="28"/>
          <w:szCs w:val="28"/>
        </w:rPr>
        <w:t xml:space="preserve"> </w:t>
      </w:r>
      <w:proofErr w:type="spellStart"/>
      <w:r>
        <w:rPr>
          <w:sz w:val="28"/>
          <w:szCs w:val="28"/>
        </w:rPr>
        <w:t>стані</w:t>
      </w:r>
      <w:proofErr w:type="spellEnd"/>
      <w:r w:rsidR="0007519C">
        <w:rPr>
          <w:sz w:val="28"/>
          <w:szCs w:val="28"/>
          <w:lang w:val="uk-UA"/>
        </w:rPr>
        <w:t>, та інші</w:t>
      </w:r>
      <w:r>
        <w:rPr>
          <w:sz w:val="28"/>
          <w:szCs w:val="28"/>
        </w:rPr>
        <w:t>.</w:t>
      </w:r>
    </w:p>
    <w:p w:rsidR="003C6E4D" w:rsidRDefault="003C6E4D" w:rsidP="003C6E4D">
      <w:pPr>
        <w:tabs>
          <w:tab w:val="left" w:pos="748"/>
        </w:tabs>
        <w:ind w:firstLine="567"/>
        <w:jc w:val="both"/>
        <w:rPr>
          <w:b/>
          <w:sz w:val="28"/>
          <w:szCs w:val="28"/>
          <w:lang w:val="uk-UA"/>
        </w:rPr>
      </w:pPr>
      <w:r>
        <w:rPr>
          <w:b/>
          <w:sz w:val="28"/>
          <w:szCs w:val="28"/>
          <w:lang w:val="uk-UA"/>
        </w:rPr>
        <w:t xml:space="preserve">Пріоритетними напрямами та завданнями в сфері </w:t>
      </w:r>
      <w:r w:rsidR="00FA5FAA">
        <w:rPr>
          <w:b/>
          <w:sz w:val="28"/>
          <w:szCs w:val="28"/>
          <w:lang w:val="uk-UA"/>
        </w:rPr>
        <w:t>медичного обслуговування на 2022</w:t>
      </w:r>
      <w:r>
        <w:rPr>
          <w:b/>
          <w:sz w:val="28"/>
          <w:szCs w:val="28"/>
          <w:lang w:val="uk-UA"/>
        </w:rPr>
        <w:t xml:space="preserve"> рік є:</w:t>
      </w:r>
    </w:p>
    <w:p w:rsidR="003C6E4D" w:rsidRDefault="003C6E4D" w:rsidP="003C6E4D">
      <w:pPr>
        <w:numPr>
          <w:ilvl w:val="0"/>
          <w:numId w:val="28"/>
        </w:numPr>
        <w:tabs>
          <w:tab w:val="clear" w:pos="1070"/>
          <w:tab w:val="num" w:pos="0"/>
          <w:tab w:val="left" w:pos="180"/>
          <w:tab w:val="left" w:pos="1080"/>
        </w:tabs>
        <w:suppressAutoHyphens/>
        <w:autoSpaceDE/>
        <w:autoSpaceDN/>
        <w:adjustRightInd/>
        <w:ind w:left="0" w:firstLine="567"/>
        <w:jc w:val="both"/>
        <w:rPr>
          <w:sz w:val="28"/>
          <w:szCs w:val="28"/>
          <w:lang w:val="uk-UA"/>
        </w:rPr>
      </w:pPr>
      <w:r>
        <w:rPr>
          <w:sz w:val="28"/>
          <w:szCs w:val="28"/>
          <w:lang w:val="uk-UA"/>
        </w:rPr>
        <w:t xml:space="preserve">підвищення якості та доступності надання медичної допомоги населенню </w:t>
      </w:r>
      <w:r w:rsidR="00FA5FAA">
        <w:rPr>
          <w:sz w:val="28"/>
          <w:szCs w:val="28"/>
          <w:lang w:val="uk-UA"/>
        </w:rPr>
        <w:t xml:space="preserve"> </w:t>
      </w:r>
      <w:proofErr w:type="spellStart"/>
      <w:r w:rsidR="00FA5FAA">
        <w:rPr>
          <w:sz w:val="28"/>
          <w:szCs w:val="28"/>
          <w:lang w:val="uk-UA"/>
        </w:rPr>
        <w:t>Березнянської</w:t>
      </w:r>
      <w:proofErr w:type="spellEnd"/>
      <w:r>
        <w:rPr>
          <w:sz w:val="28"/>
          <w:szCs w:val="28"/>
          <w:lang w:val="uk-UA"/>
        </w:rPr>
        <w:t xml:space="preserve"> територіальної громади, шляхом продовження </w:t>
      </w:r>
      <w:r>
        <w:rPr>
          <w:sz w:val="28"/>
          <w:szCs w:val="28"/>
          <w:lang w:val="uk-UA"/>
        </w:rPr>
        <w:lastRenderedPageBreak/>
        <w:t>реформування галузі охорони здоров’я та оптимізації мережі відповідно до потреб населення регіону;</w:t>
      </w:r>
    </w:p>
    <w:p w:rsidR="003C6E4D" w:rsidRDefault="003C6E4D" w:rsidP="003C6E4D">
      <w:pPr>
        <w:numPr>
          <w:ilvl w:val="0"/>
          <w:numId w:val="28"/>
        </w:numPr>
        <w:tabs>
          <w:tab w:val="clear" w:pos="1070"/>
          <w:tab w:val="num" w:pos="0"/>
          <w:tab w:val="left" w:pos="180"/>
          <w:tab w:val="left" w:pos="1080"/>
        </w:tabs>
        <w:suppressAutoHyphens/>
        <w:autoSpaceDE/>
        <w:autoSpaceDN/>
        <w:adjustRightInd/>
        <w:ind w:left="0" w:firstLine="567"/>
        <w:jc w:val="both"/>
        <w:rPr>
          <w:sz w:val="28"/>
          <w:szCs w:val="28"/>
          <w:lang w:val="uk-UA"/>
        </w:rPr>
      </w:pPr>
      <w:r>
        <w:rPr>
          <w:sz w:val="28"/>
          <w:szCs w:val="28"/>
          <w:lang w:val="uk-UA"/>
        </w:rPr>
        <w:t>запровадження медичних стандартів (уніфікованих клінічних протоколів) надання медичної допомоги у профілактичних заходах для збереження здоров’я громадян;</w:t>
      </w:r>
    </w:p>
    <w:p w:rsidR="003C6E4D" w:rsidRDefault="003C6E4D" w:rsidP="003C6E4D">
      <w:pPr>
        <w:numPr>
          <w:ilvl w:val="0"/>
          <w:numId w:val="28"/>
        </w:numPr>
        <w:tabs>
          <w:tab w:val="clear" w:pos="1070"/>
          <w:tab w:val="num" w:pos="0"/>
          <w:tab w:val="left" w:pos="180"/>
          <w:tab w:val="left" w:pos="1080"/>
        </w:tabs>
        <w:suppressAutoHyphens/>
        <w:autoSpaceDE/>
        <w:autoSpaceDN/>
        <w:adjustRightInd/>
        <w:ind w:left="0" w:firstLine="567"/>
        <w:jc w:val="both"/>
        <w:rPr>
          <w:sz w:val="28"/>
          <w:szCs w:val="28"/>
          <w:lang w:val="uk-UA"/>
        </w:rPr>
      </w:pPr>
      <w:r>
        <w:rPr>
          <w:sz w:val="28"/>
          <w:szCs w:val="28"/>
          <w:lang w:val="uk-UA"/>
        </w:rPr>
        <w:t>поліпшення матеріально</w:t>
      </w:r>
      <w:r w:rsidR="004A6733">
        <w:rPr>
          <w:sz w:val="28"/>
          <w:szCs w:val="28"/>
          <w:lang w:val="uk-UA"/>
        </w:rPr>
        <w:t>-технічної бази</w:t>
      </w:r>
      <w:r>
        <w:rPr>
          <w:sz w:val="28"/>
          <w:szCs w:val="28"/>
          <w:lang w:val="uk-UA"/>
        </w:rPr>
        <w:t xml:space="preserve"> первинної медико-санітарної допомоги, сільських фельдшерських пунктів шляхом залучення різних джерел фінансування.</w:t>
      </w:r>
    </w:p>
    <w:p w:rsidR="00FA5FAA" w:rsidRDefault="00FA5FAA" w:rsidP="003C6E4D">
      <w:pPr>
        <w:numPr>
          <w:ilvl w:val="0"/>
          <w:numId w:val="28"/>
        </w:numPr>
        <w:tabs>
          <w:tab w:val="clear" w:pos="1070"/>
          <w:tab w:val="num" w:pos="0"/>
          <w:tab w:val="left" w:pos="180"/>
          <w:tab w:val="left" w:pos="1080"/>
        </w:tabs>
        <w:suppressAutoHyphens/>
        <w:autoSpaceDE/>
        <w:autoSpaceDN/>
        <w:adjustRightInd/>
        <w:ind w:left="0" w:firstLine="567"/>
        <w:jc w:val="both"/>
        <w:rPr>
          <w:sz w:val="28"/>
          <w:szCs w:val="28"/>
          <w:lang w:val="uk-UA"/>
        </w:rPr>
      </w:pPr>
    </w:p>
    <w:p w:rsidR="003C6E4D" w:rsidRDefault="003C6E4D" w:rsidP="003C6E4D">
      <w:pPr>
        <w:tabs>
          <w:tab w:val="left" w:pos="180"/>
          <w:tab w:val="left" w:pos="1080"/>
        </w:tabs>
        <w:suppressAutoHyphens/>
        <w:ind w:firstLine="567"/>
        <w:jc w:val="both"/>
        <w:rPr>
          <w:sz w:val="28"/>
          <w:szCs w:val="28"/>
          <w:lang w:val="uk-UA"/>
        </w:rPr>
      </w:pPr>
      <w:r>
        <w:rPr>
          <w:b/>
          <w:sz w:val="28"/>
          <w:szCs w:val="28"/>
          <w:lang w:val="uk-UA"/>
        </w:rPr>
        <w:t>Основні заходи, що плануються для їх виконання:</w:t>
      </w:r>
    </w:p>
    <w:p w:rsidR="003C6E4D" w:rsidRDefault="003C6E4D" w:rsidP="003C6E4D">
      <w:pPr>
        <w:tabs>
          <w:tab w:val="left" w:pos="180"/>
          <w:tab w:val="left" w:pos="1080"/>
        </w:tabs>
        <w:suppressAutoHyphens/>
        <w:ind w:firstLine="567"/>
        <w:jc w:val="both"/>
        <w:rPr>
          <w:sz w:val="28"/>
          <w:szCs w:val="28"/>
          <w:lang w:val="uk-UA"/>
        </w:rPr>
      </w:pPr>
      <w:r>
        <w:rPr>
          <w:sz w:val="28"/>
          <w:szCs w:val="28"/>
          <w:lang w:val="uk-UA"/>
        </w:rPr>
        <w:t xml:space="preserve">Діяльність виконавчого комітету у галузі охорони </w:t>
      </w:r>
      <w:proofErr w:type="spellStart"/>
      <w:r>
        <w:rPr>
          <w:sz w:val="28"/>
          <w:szCs w:val="28"/>
          <w:lang w:val="uk-UA"/>
        </w:rPr>
        <w:t>здоров</w:t>
      </w:r>
      <w:proofErr w:type="spellEnd"/>
      <w:r>
        <w:rPr>
          <w:sz w:val="28"/>
          <w:szCs w:val="28"/>
          <w:lang w:val="uk-UA"/>
        </w:rPr>
        <w:t>’</w:t>
      </w:r>
      <w:r>
        <w:rPr>
          <w:sz w:val="28"/>
          <w:szCs w:val="28"/>
        </w:rPr>
        <w:t>я у 202</w:t>
      </w:r>
      <w:r w:rsidR="00FA5FAA">
        <w:rPr>
          <w:sz w:val="28"/>
          <w:szCs w:val="28"/>
          <w:lang w:val="uk-UA"/>
        </w:rPr>
        <w:t>2</w:t>
      </w:r>
      <w:r>
        <w:rPr>
          <w:sz w:val="28"/>
          <w:szCs w:val="28"/>
          <w:lang w:val="uk-UA"/>
        </w:rPr>
        <w:t xml:space="preserve"> </w:t>
      </w:r>
      <w:proofErr w:type="spellStart"/>
      <w:r>
        <w:rPr>
          <w:sz w:val="28"/>
          <w:szCs w:val="28"/>
        </w:rPr>
        <w:t>році</w:t>
      </w:r>
      <w:proofErr w:type="spellEnd"/>
      <w:r>
        <w:rPr>
          <w:sz w:val="28"/>
          <w:szCs w:val="28"/>
          <w:lang w:val="uk-UA"/>
        </w:rPr>
        <w:t xml:space="preserve"> </w:t>
      </w:r>
      <w:r>
        <w:rPr>
          <w:sz w:val="28"/>
          <w:szCs w:val="28"/>
        </w:rPr>
        <w:t xml:space="preserve">буде </w:t>
      </w:r>
      <w:proofErr w:type="spellStart"/>
      <w:r>
        <w:rPr>
          <w:sz w:val="28"/>
          <w:szCs w:val="28"/>
        </w:rPr>
        <w:t>спрямована</w:t>
      </w:r>
      <w:proofErr w:type="spellEnd"/>
      <w:r>
        <w:rPr>
          <w:sz w:val="28"/>
          <w:szCs w:val="28"/>
        </w:rPr>
        <w:t xml:space="preserve"> на </w:t>
      </w:r>
      <w:proofErr w:type="spellStart"/>
      <w:r>
        <w:rPr>
          <w:sz w:val="28"/>
          <w:szCs w:val="28"/>
        </w:rPr>
        <w:t>виконання</w:t>
      </w:r>
      <w:proofErr w:type="spellEnd"/>
      <w:r>
        <w:rPr>
          <w:sz w:val="28"/>
          <w:szCs w:val="28"/>
        </w:rPr>
        <w:t xml:space="preserve"> умов для </w:t>
      </w:r>
      <w:proofErr w:type="spellStart"/>
      <w:r>
        <w:rPr>
          <w:sz w:val="28"/>
          <w:szCs w:val="28"/>
        </w:rPr>
        <w:t>ефективного</w:t>
      </w:r>
      <w:proofErr w:type="spellEnd"/>
      <w:r>
        <w:rPr>
          <w:sz w:val="28"/>
          <w:szCs w:val="28"/>
        </w:rPr>
        <w:t xml:space="preserve"> та доступного для</w:t>
      </w:r>
      <w:r>
        <w:rPr>
          <w:sz w:val="28"/>
          <w:szCs w:val="28"/>
          <w:lang w:val="uk-UA"/>
        </w:rPr>
        <w:t xml:space="preserve"> </w:t>
      </w:r>
      <w:proofErr w:type="spellStart"/>
      <w:r w:rsidR="00EA660E">
        <w:rPr>
          <w:sz w:val="28"/>
          <w:szCs w:val="28"/>
        </w:rPr>
        <w:t>в</w:t>
      </w:r>
      <w:r>
        <w:rPr>
          <w:sz w:val="28"/>
          <w:szCs w:val="28"/>
        </w:rPr>
        <w:t>с</w:t>
      </w:r>
      <w:proofErr w:type="spellEnd"/>
      <w:r>
        <w:rPr>
          <w:sz w:val="28"/>
          <w:szCs w:val="28"/>
          <w:lang w:val="uk-UA"/>
        </w:rPr>
        <w:t>і</w:t>
      </w:r>
      <w:r>
        <w:rPr>
          <w:sz w:val="28"/>
          <w:szCs w:val="28"/>
        </w:rPr>
        <w:t xml:space="preserve">х </w:t>
      </w:r>
      <w:proofErr w:type="spellStart"/>
      <w:r>
        <w:rPr>
          <w:sz w:val="28"/>
          <w:szCs w:val="28"/>
        </w:rPr>
        <w:t>громадян</w:t>
      </w:r>
      <w:proofErr w:type="spellEnd"/>
      <w:r>
        <w:rPr>
          <w:sz w:val="28"/>
          <w:szCs w:val="28"/>
          <w:lang w:val="uk-UA"/>
        </w:rPr>
        <w:t xml:space="preserve"> </w:t>
      </w:r>
      <w:proofErr w:type="spellStart"/>
      <w:r>
        <w:rPr>
          <w:sz w:val="28"/>
          <w:szCs w:val="28"/>
        </w:rPr>
        <w:t>медичного</w:t>
      </w:r>
      <w:proofErr w:type="spellEnd"/>
      <w:r>
        <w:rPr>
          <w:sz w:val="28"/>
          <w:szCs w:val="28"/>
          <w:lang w:val="uk-UA"/>
        </w:rPr>
        <w:t xml:space="preserve"> </w:t>
      </w:r>
      <w:proofErr w:type="spellStart"/>
      <w:r>
        <w:rPr>
          <w:sz w:val="28"/>
          <w:szCs w:val="28"/>
        </w:rPr>
        <w:t>обслуговування</w:t>
      </w:r>
      <w:proofErr w:type="spellEnd"/>
      <w:r>
        <w:rPr>
          <w:sz w:val="28"/>
          <w:szCs w:val="28"/>
        </w:rPr>
        <w:t>.</w:t>
      </w:r>
    </w:p>
    <w:p w:rsidR="003C6E4D" w:rsidRDefault="003C6E4D" w:rsidP="003C6E4D">
      <w:pPr>
        <w:tabs>
          <w:tab w:val="left" w:pos="180"/>
          <w:tab w:val="left" w:pos="1080"/>
        </w:tabs>
        <w:suppressAutoHyphens/>
        <w:ind w:firstLine="567"/>
        <w:jc w:val="both"/>
        <w:rPr>
          <w:sz w:val="28"/>
          <w:szCs w:val="28"/>
          <w:lang w:val="uk-UA"/>
        </w:rPr>
      </w:pPr>
      <w:r>
        <w:rPr>
          <w:sz w:val="28"/>
          <w:szCs w:val="28"/>
          <w:lang w:val="uk-UA"/>
        </w:rPr>
        <w:t>Серед основних завдань, які потребують першочергового вирішення є:</w:t>
      </w:r>
    </w:p>
    <w:p w:rsidR="003C6E4D" w:rsidRDefault="003C6E4D" w:rsidP="003C6E4D">
      <w:pPr>
        <w:numPr>
          <w:ilvl w:val="0"/>
          <w:numId w:val="28"/>
        </w:numPr>
        <w:tabs>
          <w:tab w:val="clear" w:pos="1070"/>
          <w:tab w:val="num" w:pos="0"/>
          <w:tab w:val="left" w:pos="180"/>
          <w:tab w:val="left" w:pos="1080"/>
        </w:tabs>
        <w:suppressAutoHyphens/>
        <w:autoSpaceDE/>
        <w:autoSpaceDN/>
        <w:adjustRightInd/>
        <w:ind w:left="0" w:firstLine="567"/>
        <w:jc w:val="both"/>
        <w:rPr>
          <w:sz w:val="28"/>
          <w:szCs w:val="28"/>
          <w:lang w:val="uk-UA"/>
        </w:rPr>
      </w:pPr>
      <w:r>
        <w:rPr>
          <w:sz w:val="28"/>
          <w:szCs w:val="28"/>
          <w:lang w:val="uk-UA"/>
        </w:rPr>
        <w:t>профілактика, рання діагностика, розвиток первинної медико-санітарної допомоги;</w:t>
      </w:r>
    </w:p>
    <w:p w:rsidR="003C6E4D" w:rsidRDefault="003C6E4D" w:rsidP="003C6E4D">
      <w:pPr>
        <w:numPr>
          <w:ilvl w:val="0"/>
          <w:numId w:val="28"/>
        </w:numPr>
        <w:tabs>
          <w:tab w:val="clear" w:pos="1070"/>
          <w:tab w:val="num" w:pos="0"/>
          <w:tab w:val="left" w:pos="180"/>
          <w:tab w:val="left" w:pos="1080"/>
        </w:tabs>
        <w:suppressAutoHyphens/>
        <w:autoSpaceDE/>
        <w:autoSpaceDN/>
        <w:adjustRightInd/>
        <w:ind w:left="0" w:firstLine="567"/>
        <w:jc w:val="both"/>
        <w:rPr>
          <w:sz w:val="28"/>
          <w:szCs w:val="28"/>
          <w:lang w:val="uk-UA"/>
        </w:rPr>
      </w:pPr>
      <w:r>
        <w:rPr>
          <w:sz w:val="28"/>
          <w:szCs w:val="28"/>
          <w:lang w:val="uk-UA"/>
        </w:rPr>
        <w:t>зменшення рівня смертності працездатного населення;</w:t>
      </w:r>
    </w:p>
    <w:p w:rsidR="003C6E4D" w:rsidRDefault="003C6E4D" w:rsidP="003C6E4D">
      <w:pPr>
        <w:numPr>
          <w:ilvl w:val="0"/>
          <w:numId w:val="28"/>
        </w:numPr>
        <w:tabs>
          <w:tab w:val="clear" w:pos="1070"/>
          <w:tab w:val="num" w:pos="0"/>
          <w:tab w:val="left" w:pos="180"/>
          <w:tab w:val="left" w:pos="1080"/>
        </w:tabs>
        <w:suppressAutoHyphens/>
        <w:autoSpaceDE/>
        <w:autoSpaceDN/>
        <w:adjustRightInd/>
        <w:ind w:left="0" w:firstLine="567"/>
        <w:jc w:val="both"/>
        <w:rPr>
          <w:sz w:val="28"/>
          <w:szCs w:val="28"/>
          <w:lang w:val="uk-UA"/>
        </w:rPr>
      </w:pPr>
      <w:r>
        <w:rPr>
          <w:sz w:val="28"/>
          <w:szCs w:val="28"/>
          <w:lang w:val="uk-UA"/>
        </w:rPr>
        <w:t>зниження захворюваності шляхом виділення бюджетних коштів на профілактичні заходи;</w:t>
      </w:r>
    </w:p>
    <w:p w:rsidR="003C6E4D" w:rsidRDefault="003C6E4D" w:rsidP="003C6E4D">
      <w:pPr>
        <w:numPr>
          <w:ilvl w:val="0"/>
          <w:numId w:val="28"/>
        </w:numPr>
        <w:tabs>
          <w:tab w:val="clear" w:pos="1070"/>
          <w:tab w:val="num" w:pos="0"/>
          <w:tab w:val="left" w:pos="180"/>
          <w:tab w:val="left" w:pos="1080"/>
        </w:tabs>
        <w:suppressAutoHyphens/>
        <w:autoSpaceDE/>
        <w:autoSpaceDN/>
        <w:adjustRightInd/>
        <w:ind w:left="0" w:firstLine="567"/>
        <w:jc w:val="both"/>
        <w:rPr>
          <w:sz w:val="28"/>
          <w:szCs w:val="28"/>
          <w:lang w:val="uk-UA"/>
        </w:rPr>
      </w:pPr>
      <w:proofErr w:type="spellStart"/>
      <w:r>
        <w:rPr>
          <w:sz w:val="28"/>
          <w:szCs w:val="28"/>
        </w:rPr>
        <w:t>забезпечення</w:t>
      </w:r>
      <w:proofErr w:type="spellEnd"/>
      <w:r>
        <w:rPr>
          <w:sz w:val="28"/>
          <w:szCs w:val="28"/>
        </w:rPr>
        <w:t xml:space="preserve"> </w:t>
      </w:r>
      <w:proofErr w:type="spellStart"/>
      <w:r>
        <w:rPr>
          <w:sz w:val="28"/>
          <w:szCs w:val="28"/>
        </w:rPr>
        <w:t>нас</w:t>
      </w:r>
      <w:r w:rsidR="00FA5FAA">
        <w:rPr>
          <w:sz w:val="28"/>
          <w:szCs w:val="28"/>
        </w:rPr>
        <w:t>елення</w:t>
      </w:r>
      <w:proofErr w:type="spellEnd"/>
      <w:r w:rsidR="00FA5FAA">
        <w:rPr>
          <w:sz w:val="28"/>
          <w:szCs w:val="28"/>
        </w:rPr>
        <w:t xml:space="preserve"> </w:t>
      </w:r>
      <w:proofErr w:type="spellStart"/>
      <w:r w:rsidR="00FA5FAA">
        <w:rPr>
          <w:sz w:val="28"/>
          <w:szCs w:val="28"/>
        </w:rPr>
        <w:t>пільговими</w:t>
      </w:r>
      <w:proofErr w:type="spellEnd"/>
      <w:r w:rsidR="00FA5FAA">
        <w:rPr>
          <w:sz w:val="28"/>
          <w:szCs w:val="28"/>
        </w:rPr>
        <w:t xml:space="preserve"> медикаментами;</w:t>
      </w:r>
    </w:p>
    <w:p w:rsidR="003C6E4D" w:rsidRPr="00FA5FAA" w:rsidRDefault="003C6E4D" w:rsidP="00FA5FAA">
      <w:pPr>
        <w:numPr>
          <w:ilvl w:val="0"/>
          <w:numId w:val="28"/>
        </w:numPr>
        <w:tabs>
          <w:tab w:val="clear" w:pos="1070"/>
          <w:tab w:val="num" w:pos="0"/>
          <w:tab w:val="left" w:pos="180"/>
          <w:tab w:val="left" w:pos="1080"/>
        </w:tabs>
        <w:suppressAutoHyphens/>
        <w:autoSpaceDE/>
        <w:autoSpaceDN/>
        <w:adjustRightInd/>
        <w:ind w:left="0" w:firstLine="567"/>
        <w:jc w:val="both"/>
        <w:rPr>
          <w:sz w:val="28"/>
          <w:szCs w:val="28"/>
          <w:lang w:val="uk-UA"/>
        </w:rPr>
      </w:pPr>
      <w:r>
        <w:rPr>
          <w:sz w:val="28"/>
          <w:szCs w:val="28"/>
          <w:lang w:val="uk-UA"/>
        </w:rPr>
        <w:t>запобігання виникненню та поширенню, лок</w:t>
      </w:r>
      <w:r w:rsidR="00FA5FAA">
        <w:rPr>
          <w:sz w:val="28"/>
          <w:szCs w:val="28"/>
          <w:lang w:val="uk-UA"/>
        </w:rPr>
        <w:t>алізацію та ліквідацію спалахів</w:t>
      </w:r>
      <w:r>
        <w:rPr>
          <w:sz w:val="28"/>
          <w:szCs w:val="28"/>
          <w:lang w:val="uk-UA"/>
        </w:rPr>
        <w:t xml:space="preserve"> епідемій та пандемій </w:t>
      </w:r>
      <w:proofErr w:type="spellStart"/>
      <w:r>
        <w:rPr>
          <w:sz w:val="28"/>
          <w:szCs w:val="28"/>
          <w:lang w:val="uk-UA"/>
        </w:rPr>
        <w:t>коронавірусної</w:t>
      </w:r>
      <w:proofErr w:type="spellEnd"/>
      <w:r>
        <w:rPr>
          <w:sz w:val="28"/>
          <w:szCs w:val="28"/>
          <w:lang w:val="uk-UA"/>
        </w:rPr>
        <w:t xml:space="preserve"> хвороби </w:t>
      </w:r>
      <w:r>
        <w:rPr>
          <w:sz w:val="28"/>
          <w:szCs w:val="28"/>
          <w:lang w:val="en-US"/>
        </w:rPr>
        <w:t>COVID</w:t>
      </w:r>
      <w:r w:rsidR="00FA5FAA">
        <w:rPr>
          <w:sz w:val="28"/>
          <w:szCs w:val="28"/>
          <w:lang w:val="uk-UA"/>
        </w:rPr>
        <w:t xml:space="preserve"> – 19;</w:t>
      </w:r>
    </w:p>
    <w:p w:rsidR="003C6E4D" w:rsidRDefault="003C6E4D" w:rsidP="003C6E4D">
      <w:pPr>
        <w:numPr>
          <w:ilvl w:val="0"/>
          <w:numId w:val="28"/>
        </w:numPr>
        <w:tabs>
          <w:tab w:val="clear" w:pos="1070"/>
          <w:tab w:val="num" w:pos="0"/>
          <w:tab w:val="left" w:pos="180"/>
          <w:tab w:val="left" w:pos="1080"/>
        </w:tabs>
        <w:suppressAutoHyphens/>
        <w:autoSpaceDE/>
        <w:autoSpaceDN/>
        <w:adjustRightInd/>
        <w:ind w:left="0" w:firstLine="567"/>
        <w:jc w:val="both"/>
        <w:rPr>
          <w:sz w:val="28"/>
          <w:szCs w:val="28"/>
          <w:lang w:val="uk-UA"/>
        </w:rPr>
      </w:pPr>
      <w:r>
        <w:rPr>
          <w:sz w:val="28"/>
          <w:szCs w:val="28"/>
          <w:lang w:val="uk-UA"/>
        </w:rPr>
        <w:t>збереження тривалості життя населення не менше 75 років;</w:t>
      </w:r>
    </w:p>
    <w:p w:rsidR="003C6E4D" w:rsidRDefault="003C6E4D" w:rsidP="003C6E4D">
      <w:pPr>
        <w:numPr>
          <w:ilvl w:val="0"/>
          <w:numId w:val="28"/>
        </w:numPr>
        <w:tabs>
          <w:tab w:val="clear" w:pos="1070"/>
          <w:tab w:val="num" w:pos="0"/>
          <w:tab w:val="left" w:pos="180"/>
          <w:tab w:val="left" w:pos="1080"/>
        </w:tabs>
        <w:suppressAutoHyphens/>
        <w:autoSpaceDE/>
        <w:autoSpaceDN/>
        <w:adjustRightInd/>
        <w:ind w:left="0" w:firstLine="567"/>
        <w:jc w:val="both"/>
        <w:rPr>
          <w:sz w:val="28"/>
          <w:szCs w:val="28"/>
          <w:lang w:val="uk-UA"/>
        </w:rPr>
      </w:pPr>
      <w:r>
        <w:rPr>
          <w:sz w:val="28"/>
          <w:szCs w:val="28"/>
          <w:lang w:val="uk-UA"/>
        </w:rPr>
        <w:t>недопущення смертності немовлят у віці до 1 року життя;</w:t>
      </w:r>
    </w:p>
    <w:p w:rsidR="003C6E4D" w:rsidRDefault="003C6E4D" w:rsidP="003C6E4D">
      <w:pPr>
        <w:numPr>
          <w:ilvl w:val="0"/>
          <w:numId w:val="28"/>
        </w:numPr>
        <w:tabs>
          <w:tab w:val="clear" w:pos="1070"/>
          <w:tab w:val="num" w:pos="0"/>
          <w:tab w:val="left" w:pos="180"/>
          <w:tab w:val="left" w:pos="1080"/>
        </w:tabs>
        <w:suppressAutoHyphens/>
        <w:autoSpaceDE/>
        <w:autoSpaceDN/>
        <w:adjustRightInd/>
        <w:ind w:left="0" w:firstLine="567"/>
        <w:jc w:val="both"/>
        <w:rPr>
          <w:sz w:val="28"/>
          <w:szCs w:val="28"/>
          <w:lang w:val="uk-UA"/>
        </w:rPr>
      </w:pPr>
      <w:r>
        <w:rPr>
          <w:sz w:val="28"/>
          <w:szCs w:val="28"/>
          <w:lang w:val="uk-UA"/>
        </w:rPr>
        <w:t>недопущення материнської смертності;</w:t>
      </w:r>
    </w:p>
    <w:p w:rsidR="003C6E4D" w:rsidRDefault="003C6E4D" w:rsidP="003C6E4D">
      <w:pPr>
        <w:numPr>
          <w:ilvl w:val="0"/>
          <w:numId w:val="28"/>
        </w:numPr>
        <w:tabs>
          <w:tab w:val="clear" w:pos="1070"/>
          <w:tab w:val="num" w:pos="0"/>
          <w:tab w:val="left" w:pos="180"/>
          <w:tab w:val="left" w:pos="1080"/>
        </w:tabs>
        <w:suppressAutoHyphens/>
        <w:autoSpaceDE/>
        <w:autoSpaceDN/>
        <w:adjustRightInd/>
        <w:ind w:left="0" w:firstLine="567"/>
        <w:jc w:val="both"/>
        <w:rPr>
          <w:sz w:val="28"/>
          <w:szCs w:val="28"/>
          <w:lang w:val="uk-UA"/>
        </w:rPr>
      </w:pPr>
      <w:r>
        <w:rPr>
          <w:sz w:val="28"/>
          <w:szCs w:val="28"/>
          <w:lang w:val="uk-UA"/>
        </w:rPr>
        <w:t>зниження захворюваності з вперше встановленим діагнозом туберкульозу до обласного показника;</w:t>
      </w:r>
    </w:p>
    <w:p w:rsidR="003C6E4D" w:rsidRPr="00FA5FAA" w:rsidRDefault="003C6E4D" w:rsidP="00FA5FAA">
      <w:pPr>
        <w:numPr>
          <w:ilvl w:val="0"/>
          <w:numId w:val="28"/>
        </w:numPr>
        <w:tabs>
          <w:tab w:val="clear" w:pos="1070"/>
          <w:tab w:val="num" w:pos="0"/>
          <w:tab w:val="left" w:pos="180"/>
          <w:tab w:val="left" w:pos="1080"/>
        </w:tabs>
        <w:suppressAutoHyphens/>
        <w:autoSpaceDE/>
        <w:autoSpaceDN/>
        <w:adjustRightInd/>
        <w:ind w:left="0" w:firstLine="567"/>
        <w:jc w:val="both"/>
        <w:rPr>
          <w:sz w:val="28"/>
          <w:szCs w:val="28"/>
          <w:lang w:val="uk-UA"/>
        </w:rPr>
      </w:pPr>
      <w:r>
        <w:rPr>
          <w:sz w:val="28"/>
          <w:szCs w:val="28"/>
          <w:lang w:val="uk-UA"/>
        </w:rPr>
        <w:t>зниження питомої ваги злоякісних новоутворень візуальної локалізації до обласного показника;</w:t>
      </w:r>
    </w:p>
    <w:p w:rsidR="003C6E4D" w:rsidRDefault="003C6E4D" w:rsidP="003C6E4D">
      <w:pPr>
        <w:numPr>
          <w:ilvl w:val="0"/>
          <w:numId w:val="28"/>
        </w:numPr>
        <w:tabs>
          <w:tab w:val="clear" w:pos="1070"/>
          <w:tab w:val="num" w:pos="0"/>
          <w:tab w:val="left" w:pos="180"/>
          <w:tab w:val="left" w:pos="1080"/>
        </w:tabs>
        <w:suppressAutoHyphens/>
        <w:autoSpaceDE/>
        <w:autoSpaceDN/>
        <w:adjustRightInd/>
        <w:ind w:left="0" w:firstLine="567"/>
        <w:jc w:val="both"/>
        <w:rPr>
          <w:sz w:val="28"/>
          <w:szCs w:val="28"/>
          <w:lang w:val="uk-UA"/>
        </w:rPr>
      </w:pPr>
      <w:r>
        <w:rPr>
          <w:sz w:val="28"/>
          <w:szCs w:val="28"/>
          <w:lang w:val="uk-UA"/>
        </w:rPr>
        <w:t>сприяння та надання благодійної допомоги на придбання обладнання,</w:t>
      </w:r>
      <w:r w:rsidR="00FA5FAA">
        <w:rPr>
          <w:sz w:val="28"/>
          <w:szCs w:val="28"/>
          <w:lang w:val="uk-UA"/>
        </w:rPr>
        <w:t xml:space="preserve"> інвентаря та </w:t>
      </w:r>
      <w:r>
        <w:rPr>
          <w:sz w:val="28"/>
          <w:szCs w:val="28"/>
          <w:lang w:val="uk-UA"/>
        </w:rPr>
        <w:t xml:space="preserve">матеріалів для </w:t>
      </w:r>
      <w:proofErr w:type="spellStart"/>
      <w:r>
        <w:rPr>
          <w:sz w:val="28"/>
          <w:szCs w:val="28"/>
          <w:lang w:val="uk-UA"/>
        </w:rPr>
        <w:t>Чемеровецького</w:t>
      </w:r>
      <w:proofErr w:type="spellEnd"/>
      <w:r>
        <w:rPr>
          <w:sz w:val="28"/>
          <w:szCs w:val="28"/>
          <w:lang w:val="uk-UA"/>
        </w:rPr>
        <w:t xml:space="preserve"> ЦПМСД;</w:t>
      </w:r>
    </w:p>
    <w:p w:rsidR="003C6E4D" w:rsidRDefault="003C6E4D" w:rsidP="003C6E4D">
      <w:pPr>
        <w:numPr>
          <w:ilvl w:val="0"/>
          <w:numId w:val="28"/>
        </w:numPr>
        <w:tabs>
          <w:tab w:val="clear" w:pos="1070"/>
          <w:tab w:val="num" w:pos="0"/>
          <w:tab w:val="left" w:pos="180"/>
          <w:tab w:val="left" w:pos="1080"/>
        </w:tabs>
        <w:suppressAutoHyphens/>
        <w:autoSpaceDE/>
        <w:autoSpaceDN/>
        <w:adjustRightInd/>
        <w:ind w:left="0" w:firstLine="567"/>
        <w:jc w:val="both"/>
        <w:rPr>
          <w:sz w:val="28"/>
          <w:szCs w:val="28"/>
          <w:lang w:val="uk-UA"/>
        </w:rPr>
      </w:pPr>
      <w:r>
        <w:rPr>
          <w:sz w:val="28"/>
          <w:szCs w:val="28"/>
          <w:lang w:val="uk-UA"/>
        </w:rPr>
        <w:t>продовження роботи з пропаганди здорового способу життя та формування громадської думки щодо нетерпимості до таких шкідливих звичок як алкоголізм, наркоманія, тютюнопаління, статева нерозбірливість;</w:t>
      </w:r>
    </w:p>
    <w:p w:rsidR="003C6E4D" w:rsidRDefault="003C6E4D" w:rsidP="003C6E4D">
      <w:pPr>
        <w:numPr>
          <w:ilvl w:val="0"/>
          <w:numId w:val="28"/>
        </w:numPr>
        <w:tabs>
          <w:tab w:val="clear" w:pos="1070"/>
          <w:tab w:val="num" w:pos="0"/>
          <w:tab w:val="left" w:pos="180"/>
          <w:tab w:val="left" w:pos="1080"/>
        </w:tabs>
        <w:suppressAutoHyphens/>
        <w:autoSpaceDE/>
        <w:autoSpaceDN/>
        <w:adjustRightInd/>
        <w:ind w:left="0" w:firstLine="567"/>
        <w:jc w:val="both"/>
        <w:rPr>
          <w:sz w:val="28"/>
          <w:szCs w:val="28"/>
          <w:lang w:val="uk-UA"/>
        </w:rPr>
      </w:pPr>
      <w:r>
        <w:rPr>
          <w:sz w:val="28"/>
          <w:szCs w:val="28"/>
          <w:lang w:val="uk-UA"/>
        </w:rPr>
        <w:t>оздор</w:t>
      </w:r>
      <w:r w:rsidR="00FA5FAA">
        <w:rPr>
          <w:sz w:val="28"/>
          <w:szCs w:val="28"/>
          <w:lang w:val="uk-UA"/>
        </w:rPr>
        <w:t>овлення та відпочинок дітей;</w:t>
      </w:r>
    </w:p>
    <w:p w:rsidR="003C6E4D" w:rsidRDefault="003C6E4D" w:rsidP="003C6E4D">
      <w:pPr>
        <w:numPr>
          <w:ilvl w:val="0"/>
          <w:numId w:val="28"/>
        </w:numPr>
        <w:tabs>
          <w:tab w:val="clear" w:pos="1070"/>
          <w:tab w:val="num" w:pos="0"/>
          <w:tab w:val="left" w:pos="180"/>
          <w:tab w:val="left" w:pos="1080"/>
        </w:tabs>
        <w:suppressAutoHyphens/>
        <w:autoSpaceDE/>
        <w:autoSpaceDN/>
        <w:adjustRightInd/>
        <w:ind w:left="0" w:firstLine="567"/>
        <w:jc w:val="both"/>
        <w:rPr>
          <w:sz w:val="28"/>
          <w:szCs w:val="28"/>
          <w:lang w:val="uk-UA"/>
        </w:rPr>
      </w:pPr>
      <w:r>
        <w:rPr>
          <w:sz w:val="28"/>
          <w:szCs w:val="28"/>
          <w:lang w:val="uk-UA"/>
        </w:rPr>
        <w:t>забезпечення дотримання контрольних показників обсягу та якості медичної допомоги н</w:t>
      </w:r>
      <w:r w:rsidR="00FA5FAA">
        <w:rPr>
          <w:sz w:val="28"/>
          <w:szCs w:val="28"/>
          <w:lang w:val="uk-UA"/>
        </w:rPr>
        <w:t xml:space="preserve">аселенню </w:t>
      </w:r>
      <w:proofErr w:type="spellStart"/>
      <w:r w:rsidR="00FA5FAA">
        <w:rPr>
          <w:sz w:val="28"/>
          <w:szCs w:val="28"/>
          <w:lang w:val="uk-UA"/>
        </w:rPr>
        <w:t>Березнянської</w:t>
      </w:r>
      <w:proofErr w:type="spellEnd"/>
      <w:r>
        <w:rPr>
          <w:sz w:val="28"/>
          <w:szCs w:val="28"/>
          <w:lang w:val="uk-UA"/>
        </w:rPr>
        <w:t xml:space="preserve"> територіальної громади   та належної модернізації медичних закладів;</w:t>
      </w:r>
    </w:p>
    <w:p w:rsidR="00FA5FAA" w:rsidRDefault="00FA5FAA" w:rsidP="00753CB6">
      <w:pPr>
        <w:numPr>
          <w:ilvl w:val="1"/>
          <w:numId w:val="26"/>
        </w:numPr>
        <w:tabs>
          <w:tab w:val="num" w:pos="0"/>
          <w:tab w:val="left" w:pos="180"/>
          <w:tab w:val="left" w:pos="1080"/>
        </w:tabs>
        <w:suppressAutoHyphens/>
        <w:autoSpaceDE/>
        <w:autoSpaceDN/>
        <w:adjustRightInd/>
        <w:jc w:val="both"/>
        <w:rPr>
          <w:sz w:val="28"/>
          <w:szCs w:val="28"/>
          <w:lang w:val="uk-UA"/>
        </w:rPr>
      </w:pPr>
      <w:r w:rsidRPr="00FA5FAA">
        <w:rPr>
          <w:sz w:val="28"/>
          <w:szCs w:val="28"/>
          <w:lang w:val="uk-UA"/>
        </w:rPr>
        <w:t>надання пільг хворим з хронічною нирковою недостат</w:t>
      </w:r>
      <w:r w:rsidR="00382BD3">
        <w:rPr>
          <w:sz w:val="28"/>
          <w:szCs w:val="28"/>
          <w:lang w:val="uk-UA"/>
        </w:rPr>
        <w:t>ністю, що отрим</w:t>
      </w:r>
      <w:r w:rsidRPr="00FA5FAA">
        <w:rPr>
          <w:sz w:val="28"/>
          <w:szCs w:val="28"/>
          <w:lang w:val="uk-UA"/>
        </w:rPr>
        <w:t xml:space="preserve">ують гемодіаліз в обласній лікарні та проживають на території </w:t>
      </w:r>
      <w:proofErr w:type="spellStart"/>
      <w:r w:rsidRPr="00FA5FAA">
        <w:rPr>
          <w:sz w:val="28"/>
          <w:szCs w:val="28"/>
          <w:lang w:val="uk-UA"/>
        </w:rPr>
        <w:t>Березнянської</w:t>
      </w:r>
      <w:proofErr w:type="spellEnd"/>
      <w:r w:rsidRPr="00FA5FAA">
        <w:rPr>
          <w:sz w:val="28"/>
          <w:szCs w:val="28"/>
          <w:lang w:val="uk-UA"/>
        </w:rPr>
        <w:t xml:space="preserve"> громади</w:t>
      </w:r>
      <w:r w:rsidR="00382BD3">
        <w:rPr>
          <w:sz w:val="28"/>
          <w:szCs w:val="28"/>
          <w:lang w:val="uk-UA"/>
        </w:rPr>
        <w:t>.</w:t>
      </w:r>
    </w:p>
    <w:p w:rsidR="003C6E4D" w:rsidRPr="00340AB2" w:rsidRDefault="003C6E4D" w:rsidP="003C6E4D">
      <w:pPr>
        <w:tabs>
          <w:tab w:val="left" w:pos="9720"/>
        </w:tabs>
        <w:ind w:left="644"/>
        <w:rPr>
          <w:sz w:val="28"/>
          <w:szCs w:val="28"/>
          <w:lang w:val="uk-UA"/>
        </w:rPr>
      </w:pPr>
    </w:p>
    <w:p w:rsidR="003C6E4D" w:rsidRDefault="003C6E4D" w:rsidP="003C6E4D">
      <w:pPr>
        <w:tabs>
          <w:tab w:val="left" w:pos="9720"/>
        </w:tabs>
        <w:jc w:val="center"/>
        <w:rPr>
          <w:rFonts w:eastAsiaTheme="minorEastAsia"/>
          <w:b/>
          <w:bCs/>
          <w:sz w:val="28"/>
          <w:szCs w:val="28"/>
          <w:lang w:val="uk-UA"/>
        </w:rPr>
      </w:pPr>
    </w:p>
    <w:p w:rsidR="00382BD3" w:rsidRDefault="00382BD3" w:rsidP="003C6E4D">
      <w:pPr>
        <w:tabs>
          <w:tab w:val="left" w:pos="9720"/>
        </w:tabs>
        <w:jc w:val="center"/>
        <w:rPr>
          <w:rFonts w:eastAsiaTheme="minorEastAsia"/>
          <w:b/>
          <w:bCs/>
          <w:sz w:val="28"/>
          <w:szCs w:val="28"/>
          <w:lang w:val="uk-UA"/>
        </w:rPr>
      </w:pPr>
    </w:p>
    <w:p w:rsidR="003C6E4D" w:rsidRPr="00FA5FAA" w:rsidRDefault="003C6E4D" w:rsidP="00FA5FAA">
      <w:pPr>
        <w:tabs>
          <w:tab w:val="left" w:pos="9720"/>
        </w:tabs>
        <w:rPr>
          <w:b/>
          <w:bCs/>
          <w:sz w:val="28"/>
          <w:szCs w:val="28"/>
          <w:highlight w:val="yellow"/>
          <w:lang w:val="uk-UA"/>
        </w:rPr>
      </w:pPr>
      <w:r>
        <w:rPr>
          <w:b/>
          <w:bCs/>
          <w:sz w:val="28"/>
          <w:szCs w:val="28"/>
          <w:lang w:val="uk-UA"/>
        </w:rPr>
        <w:lastRenderedPageBreak/>
        <w:t xml:space="preserve">                                3.7. Розвиток освіти</w:t>
      </w:r>
    </w:p>
    <w:p w:rsidR="003C6E4D" w:rsidRDefault="003C6E4D" w:rsidP="003C6E4D">
      <w:pPr>
        <w:pStyle w:val="af4"/>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Метою повної загальної середньої освіти є різнобічний розвиток, виховання і соціалізація особистості, яка усвідомлює себе громадянином України,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трудової діяльності та громадянської активності.</w:t>
      </w:r>
    </w:p>
    <w:p w:rsidR="00FA5FAA" w:rsidRDefault="00FA5FAA" w:rsidP="00FA5FAA">
      <w:pPr>
        <w:ind w:firstLine="567"/>
        <w:jc w:val="both"/>
        <w:rPr>
          <w:sz w:val="28"/>
          <w:szCs w:val="28"/>
          <w:lang w:val="uk-UA"/>
        </w:rPr>
      </w:pPr>
      <w:r>
        <w:rPr>
          <w:sz w:val="28"/>
          <w:szCs w:val="28"/>
          <w:lang w:val="uk-UA"/>
        </w:rPr>
        <w:t>Дошкільна освіта є самостійною системою, обов’язковою складовою освіти в Україні, яка гармонійно поєднує сімейне та суспільне виховання, збагачує знання дитини необхідною якісною інформацією, допомагає їй реалізувати свій природний потенціал, орієнтуватися на загальнолюдські й національні цінності.</w:t>
      </w:r>
    </w:p>
    <w:p w:rsidR="003C6E4D" w:rsidRDefault="003C6E4D" w:rsidP="003C6E4D">
      <w:pPr>
        <w:tabs>
          <w:tab w:val="left" w:pos="9720"/>
        </w:tabs>
        <w:jc w:val="center"/>
        <w:rPr>
          <w:b/>
          <w:bCs/>
          <w:sz w:val="28"/>
          <w:szCs w:val="28"/>
          <w:highlight w:val="yellow"/>
          <w:lang w:val="uk-UA"/>
        </w:rPr>
      </w:pPr>
    </w:p>
    <w:p w:rsidR="003C6E4D" w:rsidRDefault="003C6E4D" w:rsidP="003C6E4D">
      <w:pPr>
        <w:ind w:firstLine="567"/>
        <w:jc w:val="center"/>
        <w:rPr>
          <w:b/>
          <w:sz w:val="28"/>
          <w:szCs w:val="28"/>
        </w:rPr>
      </w:pPr>
      <w:proofErr w:type="spellStart"/>
      <w:r>
        <w:rPr>
          <w:b/>
          <w:sz w:val="28"/>
          <w:szCs w:val="28"/>
        </w:rPr>
        <w:t>Пріоритетн</w:t>
      </w:r>
      <w:proofErr w:type="spellEnd"/>
      <w:r>
        <w:rPr>
          <w:b/>
          <w:sz w:val="28"/>
          <w:szCs w:val="28"/>
          <w:lang w:val="uk-UA"/>
        </w:rPr>
        <w:t xml:space="preserve">і </w:t>
      </w:r>
      <w:proofErr w:type="spellStart"/>
      <w:r>
        <w:rPr>
          <w:b/>
          <w:sz w:val="28"/>
          <w:szCs w:val="28"/>
        </w:rPr>
        <w:t>напрям</w:t>
      </w:r>
      <w:proofErr w:type="spellEnd"/>
      <w:r>
        <w:rPr>
          <w:b/>
          <w:sz w:val="28"/>
          <w:szCs w:val="28"/>
          <w:lang w:val="uk-UA"/>
        </w:rPr>
        <w:t>и</w:t>
      </w:r>
      <w:r>
        <w:rPr>
          <w:b/>
          <w:sz w:val="28"/>
          <w:szCs w:val="28"/>
        </w:rPr>
        <w:t xml:space="preserve"> та </w:t>
      </w:r>
      <w:proofErr w:type="spellStart"/>
      <w:r>
        <w:rPr>
          <w:b/>
          <w:sz w:val="28"/>
          <w:szCs w:val="28"/>
        </w:rPr>
        <w:t>завдання</w:t>
      </w:r>
      <w:proofErr w:type="spellEnd"/>
      <w:r>
        <w:rPr>
          <w:b/>
          <w:sz w:val="28"/>
          <w:szCs w:val="28"/>
        </w:rPr>
        <w:t xml:space="preserve"> в </w:t>
      </w:r>
      <w:proofErr w:type="spellStart"/>
      <w:r>
        <w:rPr>
          <w:b/>
          <w:sz w:val="28"/>
          <w:szCs w:val="28"/>
        </w:rPr>
        <w:t>сфері</w:t>
      </w:r>
      <w:proofErr w:type="spellEnd"/>
      <w:r>
        <w:rPr>
          <w:b/>
          <w:sz w:val="28"/>
          <w:szCs w:val="28"/>
          <w:lang w:val="uk-UA"/>
        </w:rPr>
        <w:t xml:space="preserve"> </w:t>
      </w:r>
      <w:proofErr w:type="spellStart"/>
      <w:r>
        <w:rPr>
          <w:b/>
          <w:sz w:val="28"/>
          <w:szCs w:val="28"/>
        </w:rPr>
        <w:t>освіти</w:t>
      </w:r>
      <w:proofErr w:type="spellEnd"/>
    </w:p>
    <w:p w:rsidR="003C6E4D" w:rsidRDefault="003C6E4D" w:rsidP="003C6E4D">
      <w:pPr>
        <w:ind w:firstLine="567"/>
        <w:jc w:val="center"/>
        <w:rPr>
          <w:b/>
          <w:sz w:val="28"/>
          <w:szCs w:val="28"/>
        </w:rPr>
      </w:pPr>
      <w:r>
        <w:rPr>
          <w:b/>
          <w:sz w:val="28"/>
          <w:szCs w:val="28"/>
        </w:rPr>
        <w:t>на</w:t>
      </w:r>
      <w:r>
        <w:rPr>
          <w:b/>
          <w:sz w:val="28"/>
          <w:szCs w:val="28"/>
          <w:lang w:val="uk-UA"/>
        </w:rPr>
        <w:t xml:space="preserve"> </w:t>
      </w:r>
      <w:r>
        <w:rPr>
          <w:b/>
          <w:sz w:val="28"/>
          <w:szCs w:val="28"/>
        </w:rPr>
        <w:t>20</w:t>
      </w:r>
      <w:r>
        <w:rPr>
          <w:b/>
          <w:sz w:val="28"/>
          <w:szCs w:val="28"/>
          <w:lang w:val="uk-UA"/>
        </w:rPr>
        <w:t>21 рік</w:t>
      </w:r>
    </w:p>
    <w:p w:rsidR="003C6E4D" w:rsidRDefault="003C6E4D" w:rsidP="003C6E4D">
      <w:pPr>
        <w:pStyle w:val="af4"/>
        <w:widowControl w:val="0"/>
        <w:numPr>
          <w:ilvl w:val="0"/>
          <w:numId w:val="30"/>
        </w:numPr>
        <w:suppressAutoHyphens/>
        <w:autoSpaceDN w:val="0"/>
        <w:spacing w:after="0" w:line="240" w:lineRule="auto"/>
        <w:ind w:left="0" w:firstLine="567"/>
        <w:jc w:val="both"/>
        <w:textAlignment w:val="baseline"/>
        <w:rPr>
          <w:rFonts w:ascii="Times New Roman" w:eastAsia="SimSun" w:hAnsi="Times New Roman" w:cs="Times New Roman"/>
          <w:kern w:val="3"/>
          <w:sz w:val="28"/>
          <w:szCs w:val="28"/>
          <w:lang w:val="uk-UA" w:eastAsia="zh-CN" w:bidi="hi-IN"/>
        </w:rPr>
      </w:pPr>
      <w:r>
        <w:rPr>
          <w:rFonts w:ascii="Times New Roman" w:eastAsia="SimSun" w:hAnsi="Times New Roman" w:cs="Times New Roman"/>
          <w:kern w:val="3"/>
          <w:sz w:val="28"/>
          <w:szCs w:val="28"/>
          <w:lang w:val="uk-UA" w:eastAsia="zh-CN" w:bidi="hi-IN"/>
        </w:rPr>
        <w:t>підвищення якості освіти в громаді, її орієнтація у європейський освітній простір з урахуванням державної політики у сфері освіти;</w:t>
      </w:r>
    </w:p>
    <w:p w:rsidR="003C6E4D" w:rsidRDefault="003C6E4D" w:rsidP="003C6E4D">
      <w:pPr>
        <w:pStyle w:val="af4"/>
        <w:widowControl w:val="0"/>
        <w:numPr>
          <w:ilvl w:val="0"/>
          <w:numId w:val="30"/>
        </w:numPr>
        <w:suppressAutoHyphens/>
        <w:autoSpaceDN w:val="0"/>
        <w:spacing w:after="0" w:line="240" w:lineRule="auto"/>
        <w:ind w:left="0" w:firstLine="567"/>
        <w:jc w:val="both"/>
        <w:textAlignment w:val="baseline"/>
        <w:rPr>
          <w:rFonts w:ascii="Times New Roman" w:eastAsia="SimSun" w:hAnsi="Times New Roman" w:cs="Times New Roman"/>
          <w:kern w:val="3"/>
          <w:sz w:val="28"/>
          <w:szCs w:val="28"/>
          <w:lang w:val="uk-UA" w:eastAsia="zh-CN" w:bidi="hi-IN"/>
        </w:rPr>
      </w:pPr>
      <w:r>
        <w:rPr>
          <w:rFonts w:ascii="Times New Roman" w:eastAsia="SimSun" w:hAnsi="Times New Roman" w:cs="Times New Roman"/>
          <w:color w:val="000000"/>
          <w:kern w:val="3"/>
          <w:sz w:val="28"/>
          <w:szCs w:val="28"/>
          <w:lang w:val="uk-UA" w:eastAsia="zh-CN" w:bidi="hi-IN"/>
        </w:rPr>
        <w:t>подальший структурний і якісний розвиток м</w:t>
      </w:r>
      <w:r w:rsidR="00CE51A3">
        <w:rPr>
          <w:rFonts w:ascii="Times New Roman" w:eastAsia="SimSun" w:hAnsi="Times New Roman" w:cs="Times New Roman"/>
          <w:color w:val="000000"/>
          <w:kern w:val="3"/>
          <w:sz w:val="28"/>
          <w:szCs w:val="28"/>
          <w:lang w:val="uk-UA" w:eastAsia="zh-CN" w:bidi="hi-IN"/>
        </w:rPr>
        <w:t xml:space="preserve">ережі закладів освіти </w:t>
      </w:r>
      <w:proofErr w:type="spellStart"/>
      <w:r w:rsidR="00CE51A3">
        <w:rPr>
          <w:rFonts w:ascii="Times New Roman" w:eastAsia="SimSun" w:hAnsi="Times New Roman" w:cs="Times New Roman"/>
          <w:color w:val="000000"/>
          <w:kern w:val="3"/>
          <w:sz w:val="28"/>
          <w:szCs w:val="28"/>
          <w:lang w:val="uk-UA" w:eastAsia="zh-CN" w:bidi="hi-IN"/>
        </w:rPr>
        <w:t>Березнянської</w:t>
      </w:r>
      <w:proofErr w:type="spellEnd"/>
      <w:r>
        <w:rPr>
          <w:rFonts w:ascii="Times New Roman" w:eastAsia="SimSun" w:hAnsi="Times New Roman" w:cs="Times New Roman"/>
          <w:color w:val="000000"/>
          <w:kern w:val="3"/>
          <w:sz w:val="28"/>
          <w:szCs w:val="28"/>
          <w:lang w:val="uk-UA" w:eastAsia="zh-CN" w:bidi="hi-IN"/>
        </w:rPr>
        <w:t xml:space="preserve"> територіальної громади   усіх типів з одночасним оновленням</w:t>
      </w:r>
      <w:r w:rsidR="00CE51A3">
        <w:rPr>
          <w:rFonts w:ascii="Times New Roman" w:eastAsia="SimSun" w:hAnsi="Times New Roman" w:cs="Times New Roman"/>
          <w:color w:val="000000"/>
          <w:kern w:val="3"/>
          <w:sz w:val="28"/>
          <w:szCs w:val="28"/>
          <w:lang w:val="uk-UA" w:eastAsia="zh-CN" w:bidi="hi-IN"/>
        </w:rPr>
        <w:t xml:space="preserve"> </w:t>
      </w:r>
      <w:r>
        <w:rPr>
          <w:rFonts w:ascii="Times New Roman" w:eastAsia="SimSun" w:hAnsi="Times New Roman" w:cs="Times New Roman"/>
          <w:color w:val="000000"/>
          <w:kern w:val="3"/>
          <w:sz w:val="28"/>
          <w:szCs w:val="28"/>
          <w:lang w:val="uk-UA" w:eastAsia="zh-CN" w:bidi="hi-IN"/>
        </w:rPr>
        <w:t>їх ресурсного забезпечення (придбання комп’ютерного обладнання, шкільних меблів, сучасного технологічного обладнання для організації харчування);</w:t>
      </w:r>
    </w:p>
    <w:p w:rsidR="003C6E4D" w:rsidRDefault="003C6E4D" w:rsidP="003C6E4D">
      <w:pPr>
        <w:pStyle w:val="af4"/>
        <w:widowControl w:val="0"/>
        <w:numPr>
          <w:ilvl w:val="0"/>
          <w:numId w:val="30"/>
        </w:numPr>
        <w:suppressAutoHyphens/>
        <w:autoSpaceDN w:val="0"/>
        <w:spacing w:after="0" w:line="240" w:lineRule="auto"/>
        <w:ind w:left="0" w:firstLine="567"/>
        <w:jc w:val="both"/>
        <w:textAlignment w:val="baseline"/>
        <w:rPr>
          <w:rFonts w:ascii="Times New Roman" w:eastAsia="SimSun" w:hAnsi="Times New Roman" w:cs="Times New Roman"/>
          <w:kern w:val="3"/>
          <w:sz w:val="28"/>
          <w:szCs w:val="28"/>
          <w:lang w:val="uk-UA" w:eastAsia="zh-CN" w:bidi="hi-IN"/>
        </w:rPr>
      </w:pPr>
      <w:r>
        <w:rPr>
          <w:rFonts w:ascii="Times New Roman" w:eastAsia="SimSun" w:hAnsi="Times New Roman" w:cs="Times New Roman"/>
          <w:color w:val="000000"/>
          <w:kern w:val="3"/>
          <w:sz w:val="28"/>
          <w:szCs w:val="28"/>
          <w:lang w:val="uk-UA" w:eastAsia="zh-CN" w:bidi="hi-IN"/>
        </w:rPr>
        <w:t>забезпечення доступу до дошкільної освіти дітям відповідного віку незалежно від місця проживання, соціального походження, матеріального забезпечення;</w:t>
      </w:r>
    </w:p>
    <w:p w:rsidR="003C6E4D" w:rsidRDefault="003C6E4D" w:rsidP="003C6E4D">
      <w:pPr>
        <w:pStyle w:val="af4"/>
        <w:widowControl w:val="0"/>
        <w:numPr>
          <w:ilvl w:val="0"/>
          <w:numId w:val="30"/>
        </w:numPr>
        <w:suppressAutoHyphens/>
        <w:autoSpaceDN w:val="0"/>
        <w:spacing w:after="0" w:line="240" w:lineRule="auto"/>
        <w:ind w:left="0" w:firstLine="567"/>
        <w:jc w:val="both"/>
        <w:textAlignment w:val="baseline"/>
        <w:rPr>
          <w:rFonts w:ascii="Times New Roman" w:eastAsia="SimSun" w:hAnsi="Times New Roman" w:cs="Times New Roman"/>
          <w:kern w:val="3"/>
          <w:sz w:val="28"/>
          <w:szCs w:val="28"/>
          <w:lang w:val="uk-UA" w:eastAsia="zh-CN" w:bidi="hi-IN"/>
        </w:rPr>
      </w:pPr>
      <w:r>
        <w:rPr>
          <w:rFonts w:ascii="Times New Roman" w:eastAsia="SimSun" w:hAnsi="Times New Roman" w:cs="Times New Roman"/>
          <w:color w:val="000000"/>
          <w:kern w:val="3"/>
          <w:sz w:val="28"/>
          <w:szCs w:val="28"/>
          <w:lang w:val="uk-UA" w:eastAsia="zh-CN" w:bidi="hi-IN"/>
        </w:rPr>
        <w:t>удосконалення управлінського і науково-методичного забезпечення розбудови інноваційних моделей освіти на основі концепцій гуманізації</w:t>
      </w:r>
      <w:r w:rsidR="00CE51A3">
        <w:rPr>
          <w:rFonts w:ascii="Times New Roman" w:eastAsia="SimSun" w:hAnsi="Times New Roman" w:cs="Times New Roman"/>
          <w:color w:val="000000"/>
          <w:kern w:val="3"/>
          <w:sz w:val="28"/>
          <w:szCs w:val="28"/>
          <w:lang w:val="uk-UA" w:eastAsia="zh-CN" w:bidi="hi-IN"/>
        </w:rPr>
        <w:t xml:space="preserve"> </w:t>
      </w:r>
      <w:r>
        <w:rPr>
          <w:rFonts w:ascii="Times New Roman" w:eastAsia="SimSun" w:hAnsi="Times New Roman" w:cs="Times New Roman"/>
          <w:color w:val="000000"/>
          <w:kern w:val="3"/>
          <w:sz w:val="28"/>
          <w:szCs w:val="28"/>
          <w:lang w:val="uk-UA" w:eastAsia="zh-CN" w:bidi="hi-IN"/>
        </w:rPr>
        <w:t xml:space="preserve">та </w:t>
      </w:r>
      <w:proofErr w:type="spellStart"/>
      <w:r>
        <w:rPr>
          <w:rFonts w:ascii="Times New Roman" w:eastAsia="SimSun" w:hAnsi="Times New Roman" w:cs="Times New Roman"/>
          <w:color w:val="000000"/>
          <w:kern w:val="3"/>
          <w:sz w:val="28"/>
          <w:szCs w:val="28"/>
          <w:lang w:val="uk-UA" w:eastAsia="zh-CN" w:bidi="hi-IN"/>
        </w:rPr>
        <w:t>компетентнісного</w:t>
      </w:r>
      <w:proofErr w:type="spellEnd"/>
      <w:r>
        <w:rPr>
          <w:rFonts w:ascii="Times New Roman" w:eastAsia="SimSun" w:hAnsi="Times New Roman" w:cs="Times New Roman"/>
          <w:color w:val="000000"/>
          <w:kern w:val="3"/>
          <w:sz w:val="28"/>
          <w:szCs w:val="28"/>
          <w:lang w:val="uk-UA" w:eastAsia="zh-CN" w:bidi="hi-IN"/>
        </w:rPr>
        <w:t xml:space="preserve"> підходу;</w:t>
      </w:r>
    </w:p>
    <w:p w:rsidR="003C6E4D" w:rsidRDefault="003C6E4D" w:rsidP="003C6E4D">
      <w:pPr>
        <w:pStyle w:val="af4"/>
        <w:widowControl w:val="0"/>
        <w:numPr>
          <w:ilvl w:val="0"/>
          <w:numId w:val="30"/>
        </w:numPr>
        <w:suppressAutoHyphens/>
        <w:autoSpaceDN w:val="0"/>
        <w:spacing w:after="0" w:line="240" w:lineRule="auto"/>
        <w:ind w:left="0" w:firstLine="567"/>
        <w:jc w:val="both"/>
        <w:textAlignment w:val="baseline"/>
        <w:rPr>
          <w:rFonts w:ascii="Times New Roman" w:eastAsia="SimSun" w:hAnsi="Times New Roman" w:cs="Times New Roman"/>
          <w:kern w:val="3"/>
          <w:sz w:val="28"/>
          <w:szCs w:val="28"/>
          <w:lang w:val="uk-UA" w:eastAsia="zh-CN" w:bidi="hi-IN"/>
        </w:rPr>
      </w:pPr>
      <w:r>
        <w:rPr>
          <w:rFonts w:ascii="Times New Roman" w:eastAsia="SimSun" w:hAnsi="Times New Roman" w:cs="Times New Roman"/>
          <w:color w:val="000000"/>
          <w:kern w:val="3"/>
          <w:sz w:val="28"/>
          <w:szCs w:val="28"/>
          <w:lang w:val="uk-UA" w:eastAsia="zh-CN" w:bidi="hi-IN"/>
        </w:rPr>
        <w:t xml:space="preserve">запровадження нового змісту освіти, заснованого на формуванні </w:t>
      </w:r>
      <w:proofErr w:type="spellStart"/>
      <w:r>
        <w:rPr>
          <w:rFonts w:ascii="Times New Roman" w:eastAsia="SimSun" w:hAnsi="Times New Roman" w:cs="Times New Roman"/>
          <w:color w:val="000000"/>
          <w:kern w:val="3"/>
          <w:sz w:val="28"/>
          <w:szCs w:val="28"/>
          <w:lang w:val="uk-UA" w:eastAsia="zh-CN" w:bidi="hi-IN"/>
        </w:rPr>
        <w:t>життєво</w:t>
      </w:r>
      <w:proofErr w:type="spellEnd"/>
      <w:r>
        <w:rPr>
          <w:rFonts w:ascii="Times New Roman" w:eastAsia="SimSun" w:hAnsi="Times New Roman" w:cs="Times New Roman"/>
          <w:color w:val="000000"/>
          <w:kern w:val="3"/>
          <w:sz w:val="28"/>
          <w:szCs w:val="28"/>
          <w:lang w:val="uk-UA" w:eastAsia="zh-CN" w:bidi="hi-IN"/>
        </w:rPr>
        <w:t xml:space="preserve"> необхідних ключових </w:t>
      </w:r>
      <w:proofErr w:type="spellStart"/>
      <w:r>
        <w:rPr>
          <w:rFonts w:ascii="Times New Roman" w:eastAsia="SimSun" w:hAnsi="Times New Roman" w:cs="Times New Roman"/>
          <w:color w:val="000000"/>
          <w:kern w:val="3"/>
          <w:sz w:val="28"/>
          <w:szCs w:val="28"/>
          <w:lang w:val="uk-UA" w:eastAsia="zh-CN" w:bidi="hi-IN"/>
        </w:rPr>
        <w:t>компетентностей</w:t>
      </w:r>
      <w:proofErr w:type="spellEnd"/>
      <w:r>
        <w:rPr>
          <w:rFonts w:ascii="Times New Roman" w:eastAsia="SimSun" w:hAnsi="Times New Roman" w:cs="Times New Roman"/>
          <w:color w:val="000000"/>
          <w:kern w:val="3"/>
          <w:sz w:val="28"/>
          <w:szCs w:val="28"/>
          <w:lang w:val="uk-UA" w:eastAsia="zh-CN" w:bidi="hi-IN"/>
        </w:rPr>
        <w:t>;</w:t>
      </w:r>
    </w:p>
    <w:p w:rsidR="003C6E4D" w:rsidRDefault="003C6E4D" w:rsidP="003C6E4D">
      <w:pPr>
        <w:pStyle w:val="af4"/>
        <w:widowControl w:val="0"/>
        <w:numPr>
          <w:ilvl w:val="0"/>
          <w:numId w:val="30"/>
        </w:numPr>
        <w:suppressAutoHyphens/>
        <w:autoSpaceDN w:val="0"/>
        <w:spacing w:after="0" w:line="240" w:lineRule="auto"/>
        <w:ind w:left="0" w:firstLine="567"/>
        <w:jc w:val="both"/>
        <w:textAlignment w:val="baseline"/>
        <w:rPr>
          <w:rFonts w:ascii="Times New Roman" w:eastAsia="SimSun" w:hAnsi="Times New Roman" w:cs="Times New Roman"/>
          <w:kern w:val="3"/>
          <w:sz w:val="28"/>
          <w:szCs w:val="28"/>
          <w:lang w:val="uk-UA" w:eastAsia="zh-CN" w:bidi="hi-IN"/>
        </w:rPr>
      </w:pPr>
      <w:r>
        <w:rPr>
          <w:rFonts w:ascii="Times New Roman" w:eastAsia="SimSun" w:hAnsi="Times New Roman" w:cs="Times New Roman"/>
          <w:color w:val="000000"/>
          <w:kern w:val="3"/>
          <w:sz w:val="28"/>
          <w:szCs w:val="28"/>
          <w:lang w:val="uk-UA" w:eastAsia="zh-CN" w:bidi="hi-IN"/>
        </w:rPr>
        <w:t>пошук і реалізація сучасних ефективних моделей виховання, спрямованих на формування системи цінностей особистості, адекватних актуальним завданням розбудови суспільства в Україні;</w:t>
      </w:r>
    </w:p>
    <w:p w:rsidR="00CE51A3" w:rsidRPr="00CE51A3" w:rsidRDefault="003C6E4D" w:rsidP="00753CB6">
      <w:pPr>
        <w:pStyle w:val="af4"/>
        <w:widowControl w:val="0"/>
        <w:numPr>
          <w:ilvl w:val="0"/>
          <w:numId w:val="30"/>
        </w:numPr>
        <w:suppressAutoHyphens/>
        <w:autoSpaceDN w:val="0"/>
        <w:spacing w:after="0" w:line="240" w:lineRule="auto"/>
        <w:ind w:left="0" w:firstLine="567"/>
        <w:jc w:val="both"/>
        <w:textAlignment w:val="baseline"/>
        <w:rPr>
          <w:rFonts w:ascii="Times New Roman" w:eastAsia="SimSun" w:hAnsi="Times New Roman" w:cs="Times New Roman"/>
          <w:kern w:val="3"/>
          <w:sz w:val="28"/>
          <w:szCs w:val="28"/>
          <w:lang w:val="uk-UA" w:eastAsia="zh-CN" w:bidi="hi-IN"/>
        </w:rPr>
      </w:pPr>
      <w:r w:rsidRPr="00CE51A3">
        <w:rPr>
          <w:rFonts w:ascii="Times New Roman" w:eastAsia="SimSun" w:hAnsi="Times New Roman" w:cs="Times New Roman"/>
          <w:color w:val="000000"/>
          <w:kern w:val="3"/>
          <w:sz w:val="28"/>
          <w:szCs w:val="28"/>
          <w:lang w:val="uk-UA" w:eastAsia="zh-CN" w:bidi="hi-IN"/>
        </w:rPr>
        <w:t>створення умов для реалізації рівного доступу до якісної освіти особам з особливими освітніми потребами шляхом розширення мережі класів закладів освіти з інклюзивним навчанням</w:t>
      </w:r>
      <w:r w:rsidR="00CE51A3" w:rsidRPr="00CE51A3">
        <w:rPr>
          <w:rFonts w:ascii="Times New Roman" w:eastAsia="SimSun" w:hAnsi="Times New Roman" w:cs="Times New Roman"/>
          <w:color w:val="000000"/>
          <w:kern w:val="3"/>
          <w:sz w:val="28"/>
          <w:szCs w:val="28"/>
          <w:lang w:val="uk-UA" w:eastAsia="zh-CN" w:bidi="hi-IN"/>
        </w:rPr>
        <w:t xml:space="preserve">. </w:t>
      </w:r>
    </w:p>
    <w:p w:rsidR="003C6E4D" w:rsidRPr="00CE51A3" w:rsidRDefault="003C6E4D" w:rsidP="00753CB6">
      <w:pPr>
        <w:pStyle w:val="af4"/>
        <w:widowControl w:val="0"/>
        <w:numPr>
          <w:ilvl w:val="0"/>
          <w:numId w:val="30"/>
        </w:numPr>
        <w:suppressAutoHyphens/>
        <w:autoSpaceDN w:val="0"/>
        <w:spacing w:after="0" w:line="240" w:lineRule="auto"/>
        <w:ind w:left="0" w:firstLine="567"/>
        <w:jc w:val="both"/>
        <w:textAlignment w:val="baseline"/>
        <w:rPr>
          <w:rFonts w:ascii="Times New Roman" w:eastAsia="SimSun" w:hAnsi="Times New Roman" w:cs="Times New Roman"/>
          <w:kern w:val="3"/>
          <w:sz w:val="28"/>
          <w:szCs w:val="28"/>
          <w:lang w:val="uk-UA" w:eastAsia="zh-CN" w:bidi="hi-IN"/>
        </w:rPr>
      </w:pPr>
      <w:r w:rsidRPr="00CE51A3">
        <w:rPr>
          <w:rFonts w:ascii="Times New Roman" w:eastAsia="SimSun" w:hAnsi="Times New Roman" w:cs="Times New Roman"/>
          <w:kern w:val="3"/>
          <w:sz w:val="28"/>
          <w:szCs w:val="28"/>
          <w:lang w:val="uk-UA" w:eastAsia="zh-CN" w:bidi="hi-IN"/>
        </w:rPr>
        <w:t>посилення мотивації вчителя до професійного зростання, забезпечення умов для підвищення кваліфікації за різними формами;</w:t>
      </w:r>
    </w:p>
    <w:p w:rsidR="003C6E4D" w:rsidRDefault="003C6E4D" w:rsidP="003C6E4D">
      <w:pPr>
        <w:pStyle w:val="af4"/>
        <w:widowControl w:val="0"/>
        <w:numPr>
          <w:ilvl w:val="0"/>
          <w:numId w:val="30"/>
        </w:numPr>
        <w:suppressAutoHyphens/>
        <w:autoSpaceDN w:val="0"/>
        <w:spacing w:after="0" w:line="240" w:lineRule="auto"/>
        <w:ind w:left="0" w:firstLine="567"/>
        <w:jc w:val="both"/>
        <w:textAlignment w:val="baseline"/>
        <w:rPr>
          <w:rFonts w:ascii="Times New Roman" w:eastAsia="SimSun" w:hAnsi="Times New Roman" w:cs="Times New Roman"/>
          <w:kern w:val="3"/>
          <w:sz w:val="28"/>
          <w:szCs w:val="28"/>
          <w:lang w:val="uk-UA" w:eastAsia="zh-CN" w:bidi="hi-IN"/>
        </w:rPr>
      </w:pPr>
      <w:r>
        <w:rPr>
          <w:rFonts w:ascii="Times New Roman" w:eastAsia="SimSun" w:hAnsi="Times New Roman" w:cs="Times New Roman"/>
          <w:kern w:val="3"/>
          <w:sz w:val="28"/>
          <w:szCs w:val="28"/>
          <w:lang w:val="uk-UA" w:eastAsia="uk-UA" w:bidi="hi-IN"/>
        </w:rPr>
        <w:t>сприяння інноваційному розвитку освітніх процесів, кадровому забезпеченню шкіл, налагодженню ефективної співпраці закладів освіти між собою;</w:t>
      </w:r>
    </w:p>
    <w:p w:rsidR="003C6E4D" w:rsidRDefault="003C6E4D" w:rsidP="003C6E4D">
      <w:pPr>
        <w:pStyle w:val="af4"/>
        <w:numPr>
          <w:ilvl w:val="0"/>
          <w:numId w:val="30"/>
        </w:numPr>
        <w:tabs>
          <w:tab w:val="left" w:pos="0"/>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підвищення</w:t>
      </w:r>
      <w:r w:rsidR="00CE51A3">
        <w:rPr>
          <w:rFonts w:ascii="Times New Roman" w:hAnsi="Times New Roman" w:cs="Times New Roman"/>
          <w:sz w:val="28"/>
          <w:szCs w:val="28"/>
          <w:lang w:val="uk-UA"/>
        </w:rPr>
        <w:t xml:space="preserve"> </w:t>
      </w:r>
      <w:r>
        <w:rPr>
          <w:rFonts w:ascii="Times New Roman" w:hAnsi="Times New Roman" w:cs="Times New Roman"/>
          <w:sz w:val="28"/>
          <w:szCs w:val="28"/>
          <w:lang w:val="uk-UA"/>
        </w:rPr>
        <w:t>рівня</w:t>
      </w:r>
      <w:r w:rsidR="00CE51A3">
        <w:rPr>
          <w:rFonts w:ascii="Times New Roman" w:hAnsi="Times New Roman" w:cs="Times New Roman"/>
          <w:sz w:val="28"/>
          <w:szCs w:val="28"/>
          <w:lang w:val="uk-UA"/>
        </w:rPr>
        <w:t xml:space="preserve"> </w:t>
      </w:r>
      <w:r>
        <w:rPr>
          <w:rFonts w:ascii="Times New Roman" w:hAnsi="Times New Roman" w:cs="Times New Roman"/>
          <w:sz w:val="28"/>
          <w:szCs w:val="28"/>
          <w:lang w:val="uk-UA"/>
        </w:rPr>
        <w:t>забезпечення</w:t>
      </w:r>
      <w:r w:rsidR="00CE51A3">
        <w:rPr>
          <w:rFonts w:ascii="Times New Roman" w:hAnsi="Times New Roman" w:cs="Times New Roman"/>
          <w:sz w:val="28"/>
          <w:szCs w:val="28"/>
          <w:lang w:val="uk-UA"/>
        </w:rPr>
        <w:t xml:space="preserve"> </w:t>
      </w:r>
      <w:r>
        <w:rPr>
          <w:rFonts w:ascii="Times New Roman" w:hAnsi="Times New Roman" w:cs="Times New Roman"/>
          <w:sz w:val="28"/>
          <w:szCs w:val="28"/>
          <w:lang w:val="uk-UA"/>
        </w:rPr>
        <w:t>транспортними</w:t>
      </w:r>
      <w:r w:rsidR="00CE51A3">
        <w:rPr>
          <w:rFonts w:ascii="Times New Roman" w:hAnsi="Times New Roman" w:cs="Times New Roman"/>
          <w:sz w:val="28"/>
          <w:szCs w:val="28"/>
          <w:lang w:val="uk-UA"/>
        </w:rPr>
        <w:t xml:space="preserve"> </w:t>
      </w:r>
      <w:r>
        <w:rPr>
          <w:rFonts w:ascii="Times New Roman" w:hAnsi="Times New Roman" w:cs="Times New Roman"/>
          <w:sz w:val="28"/>
          <w:szCs w:val="28"/>
          <w:lang w:val="uk-UA"/>
        </w:rPr>
        <w:t>послугами</w:t>
      </w:r>
      <w:r w:rsidR="00CE51A3">
        <w:rPr>
          <w:rFonts w:ascii="Times New Roman" w:hAnsi="Times New Roman" w:cs="Times New Roman"/>
          <w:sz w:val="28"/>
          <w:szCs w:val="28"/>
          <w:lang w:val="uk-UA"/>
        </w:rPr>
        <w:t xml:space="preserve"> </w:t>
      </w:r>
      <w:r>
        <w:rPr>
          <w:rFonts w:ascii="Times New Roman" w:hAnsi="Times New Roman" w:cs="Times New Roman"/>
          <w:sz w:val="28"/>
          <w:szCs w:val="28"/>
          <w:lang w:val="uk-UA"/>
        </w:rPr>
        <w:t>учнів та педагогічних</w:t>
      </w:r>
      <w:r w:rsidR="00CE51A3">
        <w:rPr>
          <w:rFonts w:ascii="Times New Roman" w:hAnsi="Times New Roman" w:cs="Times New Roman"/>
          <w:sz w:val="28"/>
          <w:szCs w:val="28"/>
          <w:lang w:val="uk-UA"/>
        </w:rPr>
        <w:t xml:space="preserve"> </w:t>
      </w:r>
      <w:r>
        <w:rPr>
          <w:rFonts w:ascii="Times New Roman" w:hAnsi="Times New Roman" w:cs="Times New Roman"/>
          <w:sz w:val="28"/>
          <w:szCs w:val="28"/>
          <w:lang w:val="uk-UA"/>
        </w:rPr>
        <w:t>працівників до місць</w:t>
      </w:r>
      <w:r w:rsidR="00CE51A3">
        <w:rPr>
          <w:rFonts w:ascii="Times New Roman" w:hAnsi="Times New Roman" w:cs="Times New Roman"/>
          <w:sz w:val="28"/>
          <w:szCs w:val="28"/>
          <w:lang w:val="uk-UA"/>
        </w:rPr>
        <w:t xml:space="preserve"> </w:t>
      </w:r>
      <w:r>
        <w:rPr>
          <w:rFonts w:ascii="Times New Roman" w:hAnsi="Times New Roman" w:cs="Times New Roman"/>
          <w:sz w:val="28"/>
          <w:szCs w:val="28"/>
          <w:lang w:val="uk-UA"/>
        </w:rPr>
        <w:t>навчання, роботи і додому;</w:t>
      </w:r>
    </w:p>
    <w:p w:rsidR="003C6E4D" w:rsidRDefault="003C6E4D" w:rsidP="003C6E4D">
      <w:pPr>
        <w:pStyle w:val="af4"/>
        <w:numPr>
          <w:ilvl w:val="0"/>
          <w:numId w:val="30"/>
        </w:numPr>
        <w:tabs>
          <w:tab w:val="left" w:pos="0"/>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удосконалення</w:t>
      </w:r>
      <w:r w:rsidR="00CE51A3">
        <w:rPr>
          <w:rFonts w:ascii="Times New Roman" w:hAnsi="Times New Roman" w:cs="Times New Roman"/>
          <w:sz w:val="28"/>
          <w:szCs w:val="28"/>
          <w:lang w:val="uk-UA"/>
        </w:rPr>
        <w:t xml:space="preserve"> </w:t>
      </w:r>
      <w:r>
        <w:rPr>
          <w:rFonts w:ascii="Times New Roman" w:hAnsi="Times New Roman" w:cs="Times New Roman"/>
          <w:sz w:val="28"/>
          <w:szCs w:val="28"/>
          <w:lang w:val="uk-UA"/>
        </w:rPr>
        <w:t>системи</w:t>
      </w:r>
      <w:r w:rsidR="00CE51A3">
        <w:rPr>
          <w:rFonts w:ascii="Times New Roman" w:hAnsi="Times New Roman" w:cs="Times New Roman"/>
          <w:sz w:val="28"/>
          <w:szCs w:val="28"/>
          <w:lang w:val="uk-UA"/>
        </w:rPr>
        <w:t xml:space="preserve"> </w:t>
      </w:r>
      <w:r>
        <w:rPr>
          <w:rFonts w:ascii="Times New Roman" w:hAnsi="Times New Roman" w:cs="Times New Roman"/>
          <w:sz w:val="28"/>
          <w:szCs w:val="28"/>
          <w:lang w:val="uk-UA"/>
        </w:rPr>
        <w:t>позашкільної</w:t>
      </w:r>
      <w:r w:rsidR="00CE51A3">
        <w:rPr>
          <w:rFonts w:ascii="Times New Roman" w:hAnsi="Times New Roman" w:cs="Times New Roman"/>
          <w:sz w:val="28"/>
          <w:szCs w:val="28"/>
          <w:lang w:val="uk-UA"/>
        </w:rPr>
        <w:t xml:space="preserve"> </w:t>
      </w:r>
      <w:r>
        <w:rPr>
          <w:rFonts w:ascii="Times New Roman" w:hAnsi="Times New Roman" w:cs="Times New Roman"/>
          <w:sz w:val="28"/>
          <w:szCs w:val="28"/>
          <w:lang w:val="uk-UA"/>
        </w:rPr>
        <w:t>освіти та створення умов для діяльності</w:t>
      </w:r>
      <w:r w:rsidR="00CE51A3">
        <w:rPr>
          <w:rFonts w:ascii="Times New Roman" w:hAnsi="Times New Roman" w:cs="Times New Roman"/>
          <w:sz w:val="28"/>
          <w:szCs w:val="28"/>
          <w:lang w:val="uk-UA"/>
        </w:rPr>
        <w:t xml:space="preserve"> </w:t>
      </w:r>
      <w:r>
        <w:rPr>
          <w:rFonts w:ascii="Times New Roman" w:hAnsi="Times New Roman" w:cs="Times New Roman"/>
          <w:sz w:val="28"/>
          <w:szCs w:val="28"/>
          <w:lang w:val="uk-UA"/>
        </w:rPr>
        <w:t>позашкільних</w:t>
      </w:r>
      <w:r w:rsidR="00CE51A3">
        <w:rPr>
          <w:rFonts w:ascii="Times New Roman" w:hAnsi="Times New Roman" w:cs="Times New Roman"/>
          <w:sz w:val="28"/>
          <w:szCs w:val="28"/>
          <w:lang w:val="uk-UA"/>
        </w:rPr>
        <w:t xml:space="preserve"> </w:t>
      </w:r>
      <w:r>
        <w:rPr>
          <w:rFonts w:ascii="Times New Roman" w:hAnsi="Times New Roman" w:cs="Times New Roman"/>
          <w:sz w:val="28"/>
          <w:szCs w:val="28"/>
          <w:lang w:val="uk-UA"/>
        </w:rPr>
        <w:t>закладів</w:t>
      </w:r>
      <w:r w:rsidR="00CE51A3">
        <w:rPr>
          <w:rFonts w:ascii="Times New Roman" w:hAnsi="Times New Roman" w:cs="Times New Roman"/>
          <w:sz w:val="28"/>
          <w:szCs w:val="28"/>
          <w:lang w:val="uk-UA"/>
        </w:rPr>
        <w:t xml:space="preserve"> </w:t>
      </w:r>
      <w:r>
        <w:rPr>
          <w:rFonts w:ascii="Times New Roman" w:hAnsi="Times New Roman" w:cs="Times New Roman"/>
          <w:sz w:val="28"/>
          <w:szCs w:val="28"/>
          <w:lang w:val="uk-UA"/>
        </w:rPr>
        <w:t>як</w:t>
      </w:r>
      <w:r w:rsidR="00CE51A3">
        <w:rPr>
          <w:rFonts w:ascii="Times New Roman" w:hAnsi="Times New Roman" w:cs="Times New Roman"/>
          <w:sz w:val="28"/>
          <w:szCs w:val="28"/>
          <w:lang w:val="uk-UA"/>
        </w:rPr>
        <w:t xml:space="preserve"> </w:t>
      </w:r>
      <w:r>
        <w:rPr>
          <w:rFonts w:ascii="Times New Roman" w:hAnsi="Times New Roman" w:cs="Times New Roman"/>
          <w:sz w:val="28"/>
          <w:szCs w:val="28"/>
          <w:lang w:val="uk-UA"/>
        </w:rPr>
        <w:t>координаційних</w:t>
      </w:r>
      <w:r w:rsidR="00CE51A3">
        <w:rPr>
          <w:rFonts w:ascii="Times New Roman" w:hAnsi="Times New Roman" w:cs="Times New Roman"/>
          <w:sz w:val="28"/>
          <w:szCs w:val="28"/>
          <w:lang w:val="uk-UA"/>
        </w:rPr>
        <w:t xml:space="preserve"> </w:t>
      </w:r>
      <w:r>
        <w:rPr>
          <w:rFonts w:ascii="Times New Roman" w:hAnsi="Times New Roman" w:cs="Times New Roman"/>
          <w:sz w:val="28"/>
          <w:szCs w:val="28"/>
          <w:lang w:val="uk-UA"/>
        </w:rPr>
        <w:t>центрів</w:t>
      </w:r>
      <w:r w:rsidR="00CE51A3">
        <w:rPr>
          <w:rFonts w:ascii="Times New Roman" w:hAnsi="Times New Roman" w:cs="Times New Roman"/>
          <w:sz w:val="28"/>
          <w:szCs w:val="28"/>
          <w:lang w:val="uk-UA"/>
        </w:rPr>
        <w:t xml:space="preserve"> </w:t>
      </w:r>
      <w:r>
        <w:rPr>
          <w:rFonts w:ascii="Times New Roman" w:hAnsi="Times New Roman" w:cs="Times New Roman"/>
          <w:sz w:val="28"/>
          <w:szCs w:val="28"/>
          <w:lang w:val="uk-UA"/>
        </w:rPr>
        <w:t>виховної та організаційно-методичної</w:t>
      </w:r>
      <w:r w:rsidR="00CE51A3">
        <w:rPr>
          <w:rFonts w:ascii="Times New Roman" w:hAnsi="Times New Roman" w:cs="Times New Roman"/>
          <w:sz w:val="28"/>
          <w:szCs w:val="28"/>
          <w:lang w:val="uk-UA"/>
        </w:rPr>
        <w:t xml:space="preserve"> </w:t>
      </w:r>
      <w:r>
        <w:rPr>
          <w:rFonts w:ascii="Times New Roman" w:hAnsi="Times New Roman" w:cs="Times New Roman"/>
          <w:sz w:val="28"/>
          <w:szCs w:val="28"/>
          <w:lang w:val="uk-UA"/>
        </w:rPr>
        <w:t>роботи;</w:t>
      </w:r>
    </w:p>
    <w:p w:rsidR="003C6E4D" w:rsidRDefault="003C6E4D" w:rsidP="003C6E4D">
      <w:pPr>
        <w:pStyle w:val="af4"/>
        <w:widowControl w:val="0"/>
        <w:numPr>
          <w:ilvl w:val="0"/>
          <w:numId w:val="30"/>
        </w:numPr>
        <w:suppressAutoHyphens/>
        <w:autoSpaceDN w:val="0"/>
        <w:spacing w:after="0" w:line="240" w:lineRule="auto"/>
        <w:ind w:left="0" w:firstLine="567"/>
        <w:jc w:val="both"/>
        <w:textAlignment w:val="baseline"/>
        <w:rPr>
          <w:rFonts w:ascii="Times New Roman" w:eastAsia="SimSun" w:hAnsi="Times New Roman" w:cs="Times New Roman"/>
          <w:kern w:val="3"/>
          <w:sz w:val="28"/>
          <w:szCs w:val="28"/>
          <w:lang w:val="uk-UA" w:eastAsia="zh-CN" w:bidi="hi-IN"/>
        </w:rPr>
      </w:pPr>
      <w:r>
        <w:rPr>
          <w:rFonts w:ascii="Times New Roman" w:eastAsia="SimSun" w:hAnsi="Times New Roman" w:cs="Times New Roman"/>
          <w:kern w:val="3"/>
          <w:sz w:val="28"/>
          <w:szCs w:val="28"/>
          <w:lang w:val="uk-UA" w:eastAsia="zh-CN" w:bidi="hi-IN"/>
        </w:rPr>
        <w:lastRenderedPageBreak/>
        <w:t>вироблення єдиної стратегії та консолідації зусиль освітян, структурних підрозділів органів місцевого самоврядування у впровадженні реформи освітньої галузі на те</w:t>
      </w:r>
      <w:r w:rsidR="00CE51A3">
        <w:rPr>
          <w:rFonts w:ascii="Times New Roman" w:eastAsia="SimSun" w:hAnsi="Times New Roman" w:cs="Times New Roman"/>
          <w:kern w:val="3"/>
          <w:sz w:val="28"/>
          <w:szCs w:val="28"/>
          <w:lang w:val="uk-UA" w:eastAsia="zh-CN" w:bidi="hi-IN"/>
        </w:rPr>
        <w:t xml:space="preserve">риторії </w:t>
      </w:r>
      <w:proofErr w:type="spellStart"/>
      <w:r w:rsidR="00CE51A3">
        <w:rPr>
          <w:rFonts w:ascii="Times New Roman" w:eastAsia="SimSun" w:hAnsi="Times New Roman" w:cs="Times New Roman"/>
          <w:kern w:val="3"/>
          <w:sz w:val="28"/>
          <w:szCs w:val="28"/>
          <w:lang w:val="uk-UA" w:eastAsia="zh-CN" w:bidi="hi-IN"/>
        </w:rPr>
        <w:t>Березнянської</w:t>
      </w:r>
      <w:proofErr w:type="spellEnd"/>
      <w:r>
        <w:rPr>
          <w:rFonts w:ascii="Times New Roman" w:eastAsia="SimSun" w:hAnsi="Times New Roman" w:cs="Times New Roman"/>
          <w:kern w:val="3"/>
          <w:sz w:val="28"/>
          <w:szCs w:val="28"/>
          <w:lang w:val="uk-UA" w:eastAsia="zh-CN" w:bidi="hi-IN"/>
        </w:rPr>
        <w:t xml:space="preserve"> територіальної громади.</w:t>
      </w:r>
    </w:p>
    <w:p w:rsidR="003C6E4D" w:rsidRDefault="003C6E4D" w:rsidP="003C6E4D">
      <w:pPr>
        <w:pStyle w:val="af4"/>
        <w:widowControl w:val="0"/>
        <w:suppressAutoHyphens/>
        <w:autoSpaceDN w:val="0"/>
        <w:spacing w:after="0" w:line="240" w:lineRule="auto"/>
        <w:ind w:left="0" w:firstLine="567"/>
        <w:textAlignment w:val="baseline"/>
        <w:rPr>
          <w:rFonts w:ascii="Times New Roman" w:eastAsia="SimSun" w:hAnsi="Times New Roman" w:cs="Times New Roman"/>
          <w:kern w:val="3"/>
          <w:sz w:val="28"/>
          <w:szCs w:val="28"/>
          <w:lang w:val="uk-UA" w:eastAsia="zh-CN" w:bidi="hi-IN"/>
        </w:rPr>
      </w:pPr>
    </w:p>
    <w:p w:rsidR="003C6E4D" w:rsidRDefault="003C6E4D" w:rsidP="003C6E4D">
      <w:pPr>
        <w:jc w:val="center"/>
        <w:rPr>
          <w:rFonts w:eastAsiaTheme="minorEastAsia"/>
          <w:b/>
          <w:sz w:val="28"/>
          <w:szCs w:val="28"/>
          <w:lang w:val="uk-UA"/>
        </w:rPr>
      </w:pPr>
      <w:r>
        <w:rPr>
          <w:b/>
          <w:sz w:val="28"/>
          <w:szCs w:val="28"/>
          <w:lang w:val="uk-UA"/>
        </w:rPr>
        <w:t>Основні заходи, що плануються для їх реалізації</w:t>
      </w:r>
    </w:p>
    <w:p w:rsidR="003C6E4D" w:rsidRDefault="003C6E4D" w:rsidP="003C6E4D">
      <w:pPr>
        <w:numPr>
          <w:ilvl w:val="0"/>
          <w:numId w:val="32"/>
        </w:numPr>
        <w:tabs>
          <w:tab w:val="num" w:pos="0"/>
          <w:tab w:val="left" w:pos="1080"/>
        </w:tabs>
        <w:autoSpaceDE/>
        <w:autoSpaceDN/>
        <w:adjustRightInd/>
        <w:ind w:left="0" w:firstLine="0"/>
        <w:jc w:val="both"/>
        <w:rPr>
          <w:sz w:val="28"/>
          <w:szCs w:val="28"/>
          <w:lang w:val="uk-UA"/>
        </w:rPr>
      </w:pPr>
      <w:r>
        <w:rPr>
          <w:sz w:val="28"/>
          <w:szCs w:val="28"/>
          <w:lang w:val="uk-UA"/>
        </w:rPr>
        <w:t xml:space="preserve">реалізація Комплексної Програми розвитку освіти на </w:t>
      </w:r>
      <w:r w:rsidR="007140FA">
        <w:rPr>
          <w:sz w:val="28"/>
          <w:szCs w:val="28"/>
          <w:lang w:val="uk-UA"/>
        </w:rPr>
        <w:t xml:space="preserve">території </w:t>
      </w:r>
      <w:proofErr w:type="spellStart"/>
      <w:r w:rsidR="007140FA">
        <w:rPr>
          <w:sz w:val="28"/>
          <w:szCs w:val="28"/>
          <w:lang w:val="uk-UA"/>
        </w:rPr>
        <w:t>Березнянської</w:t>
      </w:r>
      <w:proofErr w:type="spellEnd"/>
      <w:r w:rsidR="007140FA">
        <w:rPr>
          <w:sz w:val="28"/>
          <w:szCs w:val="28"/>
          <w:lang w:val="uk-UA"/>
        </w:rPr>
        <w:t xml:space="preserve"> територіальної громади   2022</w:t>
      </w:r>
      <w:r>
        <w:rPr>
          <w:sz w:val="28"/>
          <w:szCs w:val="28"/>
          <w:lang w:val="uk-UA"/>
        </w:rPr>
        <w:t xml:space="preserve"> р</w:t>
      </w:r>
      <w:r w:rsidR="007140FA">
        <w:rPr>
          <w:sz w:val="28"/>
          <w:szCs w:val="28"/>
          <w:lang w:val="uk-UA"/>
        </w:rPr>
        <w:t>ік</w:t>
      </w:r>
      <w:r>
        <w:rPr>
          <w:sz w:val="28"/>
          <w:szCs w:val="28"/>
          <w:lang w:val="uk-UA"/>
        </w:rPr>
        <w:t>;</w:t>
      </w:r>
    </w:p>
    <w:p w:rsidR="003C6E4D" w:rsidRDefault="003C6E4D" w:rsidP="003C6E4D">
      <w:pPr>
        <w:numPr>
          <w:ilvl w:val="0"/>
          <w:numId w:val="32"/>
        </w:numPr>
        <w:tabs>
          <w:tab w:val="num" w:pos="0"/>
          <w:tab w:val="left" w:pos="1080"/>
        </w:tabs>
        <w:autoSpaceDE/>
        <w:autoSpaceDN/>
        <w:adjustRightInd/>
        <w:ind w:left="0" w:firstLine="0"/>
        <w:jc w:val="both"/>
        <w:rPr>
          <w:sz w:val="28"/>
          <w:szCs w:val="28"/>
          <w:lang w:val="uk-UA"/>
        </w:rPr>
      </w:pPr>
      <w:r>
        <w:rPr>
          <w:sz w:val="28"/>
          <w:szCs w:val="28"/>
          <w:lang w:val="uk-UA"/>
        </w:rPr>
        <w:t>приведення мережі закладів загальної середньої освіти до вимог Законів України «Про освіту», «Про повну загальну середню освіту»;</w:t>
      </w:r>
    </w:p>
    <w:p w:rsidR="003C6E4D" w:rsidRDefault="003C6E4D" w:rsidP="003C6E4D">
      <w:pPr>
        <w:numPr>
          <w:ilvl w:val="0"/>
          <w:numId w:val="32"/>
        </w:numPr>
        <w:tabs>
          <w:tab w:val="num" w:pos="0"/>
          <w:tab w:val="left" w:pos="1080"/>
        </w:tabs>
        <w:autoSpaceDE/>
        <w:autoSpaceDN/>
        <w:adjustRightInd/>
        <w:ind w:left="0" w:firstLine="0"/>
        <w:jc w:val="both"/>
        <w:rPr>
          <w:sz w:val="28"/>
          <w:szCs w:val="28"/>
          <w:lang w:val="uk-UA"/>
        </w:rPr>
      </w:pPr>
      <w:r>
        <w:rPr>
          <w:sz w:val="28"/>
          <w:szCs w:val="28"/>
          <w:lang w:val="uk-UA"/>
        </w:rPr>
        <w:t>здійснення заходів (інформування, всеобуч батьків) щодо охоплення дошкільною освітою 90% дітей відповідного віку, забезпечення стовідсоткового охоплення дошкільною освітою дітей 5-ти річного віку;</w:t>
      </w:r>
    </w:p>
    <w:p w:rsidR="003C6E4D" w:rsidRDefault="003C6E4D" w:rsidP="003C6E4D">
      <w:pPr>
        <w:numPr>
          <w:ilvl w:val="0"/>
          <w:numId w:val="32"/>
        </w:numPr>
        <w:tabs>
          <w:tab w:val="num" w:pos="0"/>
          <w:tab w:val="left" w:pos="1080"/>
        </w:tabs>
        <w:autoSpaceDE/>
        <w:autoSpaceDN/>
        <w:adjustRightInd/>
        <w:ind w:left="0" w:firstLine="0"/>
        <w:jc w:val="both"/>
        <w:rPr>
          <w:sz w:val="28"/>
          <w:szCs w:val="28"/>
          <w:lang w:val="uk-UA"/>
        </w:rPr>
      </w:pPr>
      <w:r>
        <w:rPr>
          <w:sz w:val="28"/>
          <w:szCs w:val="28"/>
          <w:lang w:val="uk-UA"/>
        </w:rPr>
        <w:t>зміцнення матеріально-технічної бази закладів освіти щодо створення умов для особистісного зростання кожної дитини з урахуванням її нахилів, здібностей, індивідуальних психічних та фізичних особливостей;</w:t>
      </w:r>
    </w:p>
    <w:p w:rsidR="003C6E4D" w:rsidRDefault="003C6E4D" w:rsidP="003C6E4D">
      <w:pPr>
        <w:numPr>
          <w:ilvl w:val="0"/>
          <w:numId w:val="32"/>
        </w:numPr>
        <w:tabs>
          <w:tab w:val="num" w:pos="0"/>
          <w:tab w:val="left" w:pos="1080"/>
        </w:tabs>
        <w:autoSpaceDE/>
        <w:autoSpaceDN/>
        <w:adjustRightInd/>
        <w:ind w:left="0" w:firstLine="0"/>
        <w:jc w:val="both"/>
        <w:rPr>
          <w:sz w:val="28"/>
          <w:szCs w:val="28"/>
          <w:lang w:val="uk-UA"/>
        </w:rPr>
      </w:pPr>
      <w:r>
        <w:rPr>
          <w:sz w:val="28"/>
          <w:szCs w:val="28"/>
          <w:lang w:val="uk-UA"/>
        </w:rPr>
        <w:t>забезпечення гарантій на рівний доступ до якісної освіти, соціальний захист та підтримка дітей, які потребують особливої уваги, корекції фізичного та (або) розумового розвитку;</w:t>
      </w:r>
    </w:p>
    <w:p w:rsidR="003C6E4D" w:rsidRDefault="003C6E4D" w:rsidP="003C6E4D">
      <w:pPr>
        <w:numPr>
          <w:ilvl w:val="0"/>
          <w:numId w:val="32"/>
        </w:numPr>
        <w:tabs>
          <w:tab w:val="num" w:pos="0"/>
          <w:tab w:val="left" w:pos="1080"/>
        </w:tabs>
        <w:autoSpaceDE/>
        <w:autoSpaceDN/>
        <w:adjustRightInd/>
        <w:ind w:left="0" w:firstLine="0"/>
        <w:jc w:val="both"/>
        <w:rPr>
          <w:sz w:val="28"/>
          <w:szCs w:val="28"/>
          <w:lang w:val="uk-UA"/>
        </w:rPr>
      </w:pPr>
      <w:r>
        <w:rPr>
          <w:sz w:val="28"/>
          <w:szCs w:val="28"/>
          <w:lang w:val="uk-UA"/>
        </w:rPr>
        <w:t>підвищення результативності участі школярів, вихованців, педагогічних працівників в обласних, всеукраїнських та міжнародних масових заходах (конкурсах, змаганнях, олімпіадах, виставках, оглядах та ін.);</w:t>
      </w:r>
    </w:p>
    <w:p w:rsidR="003C6E4D" w:rsidRDefault="003C6E4D" w:rsidP="003C6E4D">
      <w:pPr>
        <w:numPr>
          <w:ilvl w:val="0"/>
          <w:numId w:val="32"/>
        </w:numPr>
        <w:tabs>
          <w:tab w:val="num" w:pos="0"/>
          <w:tab w:val="left" w:pos="1080"/>
        </w:tabs>
        <w:autoSpaceDE/>
        <w:autoSpaceDN/>
        <w:adjustRightInd/>
        <w:ind w:left="0" w:firstLine="0"/>
        <w:jc w:val="both"/>
        <w:rPr>
          <w:sz w:val="28"/>
          <w:szCs w:val="28"/>
          <w:lang w:val="uk-UA"/>
        </w:rPr>
      </w:pPr>
      <w:r>
        <w:rPr>
          <w:sz w:val="28"/>
          <w:szCs w:val="28"/>
          <w:lang w:val="uk-UA"/>
        </w:rPr>
        <w:t>розробка цілісної системи виявлення та психолого-педагогічного супроводу обдарованої молоді, забезпечення умов для її розвитку, соціалізації та подальшого професійного зростання;</w:t>
      </w:r>
    </w:p>
    <w:p w:rsidR="003C6E4D" w:rsidRDefault="003C6E4D" w:rsidP="003C6E4D">
      <w:pPr>
        <w:numPr>
          <w:ilvl w:val="0"/>
          <w:numId w:val="32"/>
        </w:numPr>
        <w:tabs>
          <w:tab w:val="num" w:pos="0"/>
          <w:tab w:val="left" w:pos="1080"/>
        </w:tabs>
        <w:autoSpaceDE/>
        <w:autoSpaceDN/>
        <w:adjustRightInd/>
        <w:ind w:left="0" w:firstLine="0"/>
        <w:jc w:val="both"/>
        <w:rPr>
          <w:sz w:val="28"/>
          <w:szCs w:val="28"/>
          <w:lang w:val="uk-UA"/>
        </w:rPr>
      </w:pPr>
      <w:r>
        <w:rPr>
          <w:sz w:val="28"/>
          <w:szCs w:val="28"/>
          <w:lang w:val="uk-UA"/>
        </w:rPr>
        <w:t xml:space="preserve">здійснення заходів з метою забезпечення сучасними мультимедійними    </w:t>
      </w:r>
    </w:p>
    <w:p w:rsidR="003C6E4D" w:rsidRDefault="003C6E4D" w:rsidP="003C6E4D">
      <w:pPr>
        <w:numPr>
          <w:ilvl w:val="0"/>
          <w:numId w:val="32"/>
        </w:numPr>
        <w:tabs>
          <w:tab w:val="num" w:pos="0"/>
          <w:tab w:val="left" w:pos="1080"/>
        </w:tabs>
        <w:autoSpaceDE/>
        <w:autoSpaceDN/>
        <w:adjustRightInd/>
        <w:ind w:left="0" w:firstLine="0"/>
        <w:jc w:val="both"/>
        <w:rPr>
          <w:sz w:val="28"/>
          <w:szCs w:val="28"/>
          <w:lang w:val="uk-UA"/>
        </w:rPr>
      </w:pPr>
      <w:r>
        <w:rPr>
          <w:sz w:val="28"/>
          <w:szCs w:val="28"/>
          <w:lang w:val="uk-UA"/>
        </w:rPr>
        <w:t>інтерактивними комплексами дошкільних, закладів загальної середньої освіти;</w:t>
      </w:r>
    </w:p>
    <w:p w:rsidR="003C6E4D" w:rsidRDefault="003C6E4D" w:rsidP="003C6E4D">
      <w:pPr>
        <w:numPr>
          <w:ilvl w:val="0"/>
          <w:numId w:val="32"/>
        </w:numPr>
        <w:tabs>
          <w:tab w:val="num" w:pos="0"/>
          <w:tab w:val="left" w:pos="1080"/>
        </w:tabs>
        <w:autoSpaceDE/>
        <w:autoSpaceDN/>
        <w:adjustRightInd/>
        <w:ind w:left="0" w:firstLine="0"/>
        <w:jc w:val="both"/>
        <w:rPr>
          <w:sz w:val="28"/>
          <w:szCs w:val="28"/>
          <w:lang w:val="uk-UA"/>
        </w:rPr>
      </w:pPr>
      <w:r>
        <w:rPr>
          <w:sz w:val="28"/>
          <w:szCs w:val="28"/>
          <w:lang w:val="uk-UA"/>
        </w:rPr>
        <w:t>належне медичне обслуговування учасників освітнього процесу, здійснення постійного контролю щодо належної організації гарячого харчування учнів шкіл та вихованців дошкільних закладів;</w:t>
      </w:r>
    </w:p>
    <w:p w:rsidR="003C6E4D" w:rsidRDefault="003C6E4D" w:rsidP="003C6E4D">
      <w:pPr>
        <w:numPr>
          <w:ilvl w:val="0"/>
          <w:numId w:val="32"/>
        </w:numPr>
        <w:tabs>
          <w:tab w:val="num" w:pos="0"/>
          <w:tab w:val="left" w:pos="1080"/>
        </w:tabs>
        <w:autoSpaceDE/>
        <w:autoSpaceDN/>
        <w:adjustRightInd/>
        <w:ind w:left="0" w:firstLine="0"/>
        <w:jc w:val="both"/>
        <w:rPr>
          <w:sz w:val="28"/>
          <w:szCs w:val="28"/>
          <w:lang w:val="uk-UA"/>
        </w:rPr>
      </w:pPr>
      <w:r>
        <w:rPr>
          <w:sz w:val="28"/>
          <w:szCs w:val="28"/>
          <w:lang w:val="uk-UA"/>
        </w:rPr>
        <w:t>проведення робіт з реконструкції, капітальних ремонтів та поточних ремонтів закладів освіти;</w:t>
      </w:r>
    </w:p>
    <w:p w:rsidR="003C6E4D" w:rsidRDefault="003C6E4D" w:rsidP="003C6E4D">
      <w:pPr>
        <w:numPr>
          <w:ilvl w:val="0"/>
          <w:numId w:val="32"/>
        </w:numPr>
        <w:tabs>
          <w:tab w:val="num" w:pos="0"/>
          <w:tab w:val="left" w:pos="1080"/>
        </w:tabs>
        <w:autoSpaceDE/>
        <w:autoSpaceDN/>
        <w:adjustRightInd/>
        <w:ind w:left="0" w:firstLine="0"/>
        <w:jc w:val="both"/>
        <w:rPr>
          <w:sz w:val="28"/>
          <w:szCs w:val="28"/>
          <w:lang w:val="uk-UA"/>
        </w:rPr>
      </w:pPr>
      <w:r>
        <w:rPr>
          <w:sz w:val="28"/>
          <w:szCs w:val="28"/>
          <w:lang w:val="uk-UA"/>
        </w:rPr>
        <w:t>оновлення меблів та обладнання для кабінетів природничо-математичних дисциплін;</w:t>
      </w:r>
    </w:p>
    <w:p w:rsidR="003C6E4D" w:rsidRDefault="003C6E4D" w:rsidP="007140FA">
      <w:pPr>
        <w:numPr>
          <w:ilvl w:val="0"/>
          <w:numId w:val="32"/>
        </w:numPr>
        <w:tabs>
          <w:tab w:val="num" w:pos="0"/>
          <w:tab w:val="left" w:pos="1080"/>
        </w:tabs>
        <w:autoSpaceDE/>
        <w:autoSpaceDN/>
        <w:adjustRightInd/>
        <w:ind w:left="0" w:firstLine="0"/>
        <w:jc w:val="both"/>
        <w:rPr>
          <w:sz w:val="28"/>
          <w:szCs w:val="28"/>
          <w:lang w:val="uk-UA"/>
        </w:rPr>
      </w:pPr>
      <w:r>
        <w:rPr>
          <w:sz w:val="28"/>
          <w:szCs w:val="28"/>
          <w:lang w:val="uk-UA"/>
        </w:rPr>
        <w:t xml:space="preserve">капітальний ремонт приміщення </w:t>
      </w:r>
      <w:r w:rsidR="007140FA">
        <w:rPr>
          <w:sz w:val="28"/>
          <w:szCs w:val="28"/>
          <w:lang w:val="uk-UA"/>
        </w:rPr>
        <w:t xml:space="preserve">харчоблоку </w:t>
      </w:r>
      <w:r>
        <w:rPr>
          <w:sz w:val="28"/>
          <w:szCs w:val="28"/>
          <w:lang w:val="uk-UA"/>
        </w:rPr>
        <w:t>шкільної їдальні</w:t>
      </w:r>
      <w:r w:rsidR="007140FA">
        <w:rPr>
          <w:sz w:val="28"/>
          <w:szCs w:val="28"/>
          <w:lang w:val="uk-UA"/>
        </w:rPr>
        <w:t xml:space="preserve"> </w:t>
      </w:r>
      <w:proofErr w:type="spellStart"/>
      <w:r w:rsidR="007140FA">
        <w:rPr>
          <w:sz w:val="28"/>
          <w:szCs w:val="28"/>
          <w:lang w:val="uk-UA"/>
        </w:rPr>
        <w:t>Березнянського</w:t>
      </w:r>
      <w:proofErr w:type="spellEnd"/>
      <w:r w:rsidR="007140FA">
        <w:rPr>
          <w:sz w:val="28"/>
          <w:szCs w:val="28"/>
          <w:lang w:val="uk-UA"/>
        </w:rPr>
        <w:t xml:space="preserve"> опорного закладу середньої освіти</w:t>
      </w:r>
      <w:r>
        <w:rPr>
          <w:sz w:val="28"/>
          <w:szCs w:val="28"/>
          <w:lang w:val="uk-UA"/>
        </w:rPr>
        <w:t xml:space="preserve"> І-ІІІ ступенів</w:t>
      </w:r>
      <w:r w:rsidR="007140FA">
        <w:rPr>
          <w:sz w:val="28"/>
          <w:szCs w:val="28"/>
          <w:lang w:val="uk-UA"/>
        </w:rPr>
        <w:t>;</w:t>
      </w:r>
    </w:p>
    <w:p w:rsidR="007140FA" w:rsidRDefault="007140FA" w:rsidP="007140FA">
      <w:pPr>
        <w:tabs>
          <w:tab w:val="left" w:pos="1080"/>
        </w:tabs>
        <w:autoSpaceDE/>
        <w:autoSpaceDN/>
        <w:adjustRightInd/>
        <w:jc w:val="both"/>
        <w:rPr>
          <w:sz w:val="28"/>
          <w:szCs w:val="28"/>
          <w:lang w:val="uk-UA"/>
        </w:rPr>
      </w:pPr>
    </w:p>
    <w:p w:rsidR="007140FA" w:rsidRPr="007140FA" w:rsidRDefault="007140FA" w:rsidP="007140FA">
      <w:pPr>
        <w:tabs>
          <w:tab w:val="left" w:pos="1080"/>
        </w:tabs>
        <w:autoSpaceDE/>
        <w:autoSpaceDN/>
        <w:adjustRightInd/>
        <w:jc w:val="both"/>
        <w:rPr>
          <w:sz w:val="28"/>
          <w:szCs w:val="28"/>
          <w:lang w:val="uk-UA"/>
        </w:rPr>
      </w:pPr>
    </w:p>
    <w:p w:rsidR="003C6E4D" w:rsidRDefault="003C6E4D" w:rsidP="003C6E4D">
      <w:pPr>
        <w:pStyle w:val="af4"/>
        <w:spacing w:after="0" w:line="240" w:lineRule="auto"/>
        <w:ind w:left="0" w:firstLine="567"/>
        <w:jc w:val="both"/>
        <w:rPr>
          <w:rFonts w:ascii="Times New Roman" w:hAnsi="Times New Roman" w:cs="Times New Roman"/>
          <w:sz w:val="28"/>
          <w:szCs w:val="28"/>
          <w:highlight w:val="yellow"/>
          <w:lang w:val="uk-UA"/>
        </w:rPr>
      </w:pPr>
    </w:p>
    <w:p w:rsidR="003C6E4D" w:rsidRDefault="003C6E4D" w:rsidP="003C6E4D">
      <w:pPr>
        <w:tabs>
          <w:tab w:val="left" w:pos="9720"/>
        </w:tabs>
        <w:jc w:val="center"/>
        <w:rPr>
          <w:b/>
          <w:snapToGrid w:val="0"/>
          <w:sz w:val="28"/>
          <w:szCs w:val="28"/>
          <w:lang w:val="uk-UA"/>
        </w:rPr>
      </w:pPr>
      <w:r>
        <w:rPr>
          <w:b/>
          <w:snapToGrid w:val="0"/>
          <w:sz w:val="28"/>
          <w:szCs w:val="28"/>
          <w:lang w:val="uk-UA"/>
        </w:rPr>
        <w:t>3</w:t>
      </w:r>
      <w:r>
        <w:rPr>
          <w:b/>
          <w:bCs/>
          <w:sz w:val="28"/>
          <w:szCs w:val="28"/>
          <w:lang w:val="uk-UA"/>
        </w:rPr>
        <w:t>.8. Розвиток фізичної культури і спорту</w:t>
      </w:r>
    </w:p>
    <w:p w:rsidR="003C6E4D" w:rsidRDefault="003C6E4D" w:rsidP="003C6E4D">
      <w:pPr>
        <w:ind w:firstLine="567"/>
        <w:jc w:val="both"/>
        <w:rPr>
          <w:sz w:val="28"/>
          <w:szCs w:val="28"/>
          <w:lang w:val="uk-UA"/>
        </w:rPr>
      </w:pPr>
      <w:r>
        <w:rPr>
          <w:sz w:val="28"/>
          <w:szCs w:val="28"/>
          <w:lang w:val="uk-UA"/>
        </w:rPr>
        <w:t xml:space="preserve">На території </w:t>
      </w:r>
      <w:proofErr w:type="spellStart"/>
      <w:r w:rsidR="007140FA">
        <w:rPr>
          <w:sz w:val="28"/>
          <w:szCs w:val="28"/>
          <w:lang w:val="uk-UA"/>
        </w:rPr>
        <w:t>Березнянської</w:t>
      </w:r>
      <w:proofErr w:type="spellEnd"/>
      <w:r>
        <w:rPr>
          <w:sz w:val="28"/>
          <w:szCs w:val="28"/>
          <w:lang w:val="uk-UA"/>
        </w:rPr>
        <w:t xml:space="preserve"> територіально</w:t>
      </w:r>
      <w:r w:rsidR="007140FA">
        <w:rPr>
          <w:sz w:val="28"/>
          <w:szCs w:val="28"/>
          <w:lang w:val="uk-UA"/>
        </w:rPr>
        <w:t>ї громади   знаходиться стадіон,</w:t>
      </w:r>
      <w:r w:rsidR="00B35B4D">
        <w:rPr>
          <w:sz w:val="28"/>
          <w:szCs w:val="28"/>
          <w:lang w:val="uk-UA"/>
        </w:rPr>
        <w:t xml:space="preserve"> </w:t>
      </w:r>
      <w:r>
        <w:rPr>
          <w:sz w:val="28"/>
          <w:szCs w:val="28"/>
          <w:lang w:val="uk-UA"/>
        </w:rPr>
        <w:t>фу</w:t>
      </w:r>
      <w:r w:rsidR="00B35B4D">
        <w:rPr>
          <w:sz w:val="28"/>
          <w:szCs w:val="28"/>
          <w:lang w:val="uk-UA"/>
        </w:rPr>
        <w:t>нкціонують спортивні майданчики</w:t>
      </w:r>
      <w:r>
        <w:rPr>
          <w:sz w:val="28"/>
          <w:szCs w:val="28"/>
          <w:lang w:val="uk-UA"/>
        </w:rPr>
        <w:t>. Цей спортивний потенціал необхідно використовув</w:t>
      </w:r>
      <w:r w:rsidR="00B35B4D">
        <w:rPr>
          <w:sz w:val="28"/>
          <w:szCs w:val="28"/>
          <w:lang w:val="uk-UA"/>
        </w:rPr>
        <w:t>ати під час проведення с</w:t>
      </w:r>
      <w:r>
        <w:rPr>
          <w:sz w:val="28"/>
          <w:szCs w:val="28"/>
          <w:lang w:val="uk-UA"/>
        </w:rPr>
        <w:t xml:space="preserve"> змагань, приурочених державним святам та святам місцевого значення тощо.</w:t>
      </w:r>
    </w:p>
    <w:p w:rsidR="003C6E4D" w:rsidRDefault="003C6E4D" w:rsidP="003C6E4D">
      <w:pPr>
        <w:shd w:val="clear" w:color="auto" w:fill="FFFFFF"/>
        <w:ind w:firstLine="567"/>
        <w:jc w:val="both"/>
        <w:rPr>
          <w:rFonts w:eastAsiaTheme="minorEastAsia"/>
          <w:sz w:val="28"/>
          <w:szCs w:val="28"/>
          <w:lang w:val="uk-UA"/>
        </w:rPr>
      </w:pPr>
      <w:r>
        <w:rPr>
          <w:sz w:val="28"/>
          <w:szCs w:val="28"/>
          <w:lang w:val="uk-UA"/>
        </w:rPr>
        <w:lastRenderedPageBreak/>
        <w:t xml:space="preserve">Основні проблеми: </w:t>
      </w:r>
    </w:p>
    <w:p w:rsidR="003C6E4D" w:rsidRDefault="003C6E4D" w:rsidP="003C6E4D">
      <w:pPr>
        <w:pStyle w:val="110"/>
        <w:widowControl w:val="0"/>
        <w:numPr>
          <w:ilvl w:val="0"/>
          <w:numId w:val="33"/>
        </w:numPr>
        <w:tabs>
          <w:tab w:val="num" w:pos="1080"/>
        </w:tabs>
        <w:ind w:left="0" w:firstLine="567"/>
        <w:jc w:val="both"/>
        <w:rPr>
          <w:rFonts w:ascii="Times New Roman" w:hAnsi="Times New Roman"/>
          <w:sz w:val="28"/>
          <w:szCs w:val="28"/>
          <w:lang w:val="uk-UA"/>
        </w:rPr>
      </w:pPr>
      <w:r>
        <w:rPr>
          <w:rFonts w:ascii="Times New Roman" w:hAnsi="Times New Roman"/>
          <w:sz w:val="28"/>
          <w:szCs w:val="28"/>
          <w:lang w:val="uk-UA"/>
        </w:rPr>
        <w:t>обмеженість обсягів фінансування сфери фізичної культури і спорту.</w:t>
      </w:r>
    </w:p>
    <w:p w:rsidR="003C6E4D" w:rsidRDefault="00596A05" w:rsidP="003C6E4D">
      <w:pPr>
        <w:pStyle w:val="110"/>
        <w:widowControl w:val="0"/>
        <w:numPr>
          <w:ilvl w:val="0"/>
          <w:numId w:val="33"/>
        </w:numPr>
        <w:tabs>
          <w:tab w:val="num" w:pos="1080"/>
        </w:tabs>
        <w:ind w:left="0" w:firstLine="567"/>
        <w:jc w:val="both"/>
        <w:rPr>
          <w:rFonts w:ascii="Times New Roman" w:hAnsi="Times New Roman"/>
          <w:sz w:val="28"/>
          <w:szCs w:val="28"/>
          <w:lang w:val="uk-UA"/>
        </w:rPr>
      </w:pPr>
      <w:r>
        <w:rPr>
          <w:rFonts w:ascii="Times New Roman" w:hAnsi="Times New Roman"/>
          <w:sz w:val="28"/>
          <w:szCs w:val="28"/>
          <w:lang w:val="uk-UA"/>
        </w:rPr>
        <w:t>М</w:t>
      </w:r>
      <w:r w:rsidR="00B35B4D">
        <w:rPr>
          <w:rFonts w:ascii="Times New Roman" w:hAnsi="Times New Roman"/>
          <w:sz w:val="28"/>
          <w:szCs w:val="28"/>
          <w:lang w:val="uk-UA"/>
        </w:rPr>
        <w:t>ала кількість спортивних майданчиків</w:t>
      </w:r>
      <w:r w:rsidR="003C6E4D">
        <w:rPr>
          <w:rFonts w:ascii="Times New Roman" w:hAnsi="Times New Roman"/>
          <w:sz w:val="28"/>
          <w:szCs w:val="28"/>
          <w:lang w:val="uk-UA"/>
        </w:rPr>
        <w:t>.</w:t>
      </w:r>
    </w:p>
    <w:p w:rsidR="003C6E4D" w:rsidRDefault="003C6E4D" w:rsidP="003C6E4D">
      <w:pPr>
        <w:pStyle w:val="110"/>
        <w:widowControl w:val="0"/>
        <w:tabs>
          <w:tab w:val="num" w:pos="1080"/>
        </w:tabs>
        <w:ind w:left="567"/>
        <w:jc w:val="both"/>
        <w:rPr>
          <w:rFonts w:ascii="Times New Roman" w:hAnsi="Times New Roman"/>
          <w:sz w:val="28"/>
          <w:szCs w:val="28"/>
          <w:lang w:val="uk-UA"/>
        </w:rPr>
      </w:pPr>
    </w:p>
    <w:p w:rsidR="003C6E4D" w:rsidRDefault="003C6E4D" w:rsidP="003C6E4D">
      <w:pPr>
        <w:shd w:val="clear" w:color="auto" w:fill="FFFFFF"/>
        <w:ind w:firstLine="567"/>
        <w:jc w:val="both"/>
        <w:rPr>
          <w:sz w:val="28"/>
          <w:szCs w:val="28"/>
          <w:lang w:val="uk-UA"/>
        </w:rPr>
      </w:pPr>
      <w:r>
        <w:rPr>
          <w:b/>
          <w:sz w:val="28"/>
          <w:szCs w:val="28"/>
          <w:lang w:val="uk-UA"/>
        </w:rPr>
        <w:t>Пріоритетними напрямами та завданнями в сфері фізичної культури та спорту на 2021  рік є:</w:t>
      </w:r>
    </w:p>
    <w:p w:rsidR="003C6E4D" w:rsidRDefault="003C6E4D" w:rsidP="003C6E4D">
      <w:pPr>
        <w:shd w:val="clear" w:color="auto" w:fill="FFFFFF"/>
        <w:tabs>
          <w:tab w:val="left" w:pos="1418"/>
        </w:tabs>
        <w:jc w:val="both"/>
        <w:rPr>
          <w:sz w:val="28"/>
          <w:szCs w:val="28"/>
          <w:lang w:val="uk-UA"/>
        </w:rPr>
      </w:pPr>
      <w:r>
        <w:rPr>
          <w:b/>
          <w:sz w:val="28"/>
          <w:szCs w:val="28"/>
          <w:lang w:val="uk-UA"/>
        </w:rPr>
        <w:t xml:space="preserve">        -</w:t>
      </w:r>
      <w:r>
        <w:rPr>
          <w:sz w:val="28"/>
          <w:szCs w:val="28"/>
          <w:lang w:val="uk-UA"/>
        </w:rPr>
        <w:t xml:space="preserve"> розвиток фізичного виховання, фізкультурно – оздоровчої та спортивної роботи у закладах загальної середньої освіти;</w:t>
      </w:r>
    </w:p>
    <w:p w:rsidR="003C6E4D" w:rsidRDefault="003C6E4D" w:rsidP="003C6E4D">
      <w:pPr>
        <w:pStyle w:val="110"/>
        <w:widowControl w:val="0"/>
        <w:tabs>
          <w:tab w:val="num" w:pos="1080"/>
        </w:tabs>
        <w:ind w:left="567"/>
        <w:jc w:val="both"/>
        <w:rPr>
          <w:rFonts w:ascii="Times New Roman" w:hAnsi="Times New Roman"/>
          <w:sz w:val="28"/>
          <w:szCs w:val="28"/>
          <w:lang w:val="uk-UA"/>
        </w:rPr>
      </w:pPr>
      <w:r>
        <w:rPr>
          <w:rFonts w:ascii="Times New Roman" w:hAnsi="Times New Roman"/>
          <w:b/>
          <w:sz w:val="28"/>
          <w:szCs w:val="28"/>
          <w:lang w:val="uk-UA"/>
        </w:rPr>
        <w:t>-</w:t>
      </w:r>
      <w:r>
        <w:rPr>
          <w:rFonts w:ascii="Times New Roman" w:hAnsi="Times New Roman"/>
          <w:sz w:val="28"/>
          <w:szCs w:val="28"/>
          <w:lang w:val="uk-UA"/>
        </w:rPr>
        <w:t xml:space="preserve"> </w:t>
      </w:r>
      <w:r w:rsidR="00596A05">
        <w:rPr>
          <w:rFonts w:ascii="Times New Roman" w:hAnsi="Times New Roman"/>
          <w:sz w:val="28"/>
          <w:szCs w:val="28"/>
          <w:lang w:val="uk-UA"/>
        </w:rPr>
        <w:t xml:space="preserve">  </w:t>
      </w:r>
      <w:r>
        <w:rPr>
          <w:rFonts w:ascii="Times New Roman" w:hAnsi="Times New Roman"/>
          <w:sz w:val="28"/>
          <w:szCs w:val="28"/>
          <w:lang w:val="uk-UA"/>
        </w:rPr>
        <w:t xml:space="preserve">розвиток фізичної культури населення за місцем проживання у місцях масового відпочинку; </w:t>
      </w:r>
    </w:p>
    <w:p w:rsidR="003C6E4D" w:rsidRDefault="00596A05" w:rsidP="00596A05">
      <w:pPr>
        <w:pStyle w:val="110"/>
        <w:widowControl w:val="0"/>
        <w:tabs>
          <w:tab w:val="num" w:pos="1080"/>
        </w:tabs>
        <w:ind w:left="567"/>
        <w:jc w:val="both"/>
        <w:rPr>
          <w:rFonts w:ascii="Times New Roman" w:hAnsi="Times New Roman"/>
          <w:sz w:val="28"/>
          <w:szCs w:val="28"/>
          <w:lang w:val="uk-UA"/>
        </w:rPr>
      </w:pPr>
      <w:r>
        <w:rPr>
          <w:rFonts w:ascii="Times New Roman" w:hAnsi="Times New Roman"/>
          <w:sz w:val="28"/>
          <w:szCs w:val="28"/>
          <w:lang w:val="uk-UA"/>
        </w:rPr>
        <w:t xml:space="preserve">- </w:t>
      </w:r>
      <w:r w:rsidR="003C6E4D">
        <w:rPr>
          <w:rFonts w:ascii="Times New Roman" w:hAnsi="Times New Roman"/>
          <w:sz w:val="28"/>
          <w:szCs w:val="28"/>
          <w:lang w:val="uk-UA"/>
        </w:rPr>
        <w:t>здійснення фізкультурно-оздоровчої та реабілітаційної роботи серед осіб з інвалідністю;</w:t>
      </w:r>
    </w:p>
    <w:p w:rsidR="003C6E4D" w:rsidRDefault="003C6E4D" w:rsidP="003C6E4D">
      <w:pPr>
        <w:pStyle w:val="110"/>
        <w:widowControl w:val="0"/>
        <w:numPr>
          <w:ilvl w:val="0"/>
          <w:numId w:val="33"/>
        </w:numPr>
        <w:tabs>
          <w:tab w:val="num" w:pos="1080"/>
        </w:tabs>
        <w:ind w:left="0" w:firstLine="567"/>
        <w:jc w:val="both"/>
        <w:rPr>
          <w:rFonts w:ascii="Times New Roman" w:hAnsi="Times New Roman"/>
          <w:sz w:val="28"/>
          <w:szCs w:val="28"/>
          <w:lang w:val="uk-UA"/>
        </w:rPr>
      </w:pPr>
      <w:r>
        <w:rPr>
          <w:rFonts w:ascii="Times New Roman" w:hAnsi="Times New Roman"/>
          <w:sz w:val="28"/>
          <w:szCs w:val="28"/>
          <w:lang w:val="uk-UA"/>
        </w:rPr>
        <w:t>придбання обладнання та інвентар</w:t>
      </w:r>
      <w:r>
        <w:rPr>
          <w:rFonts w:ascii="Times New Roman" w:hAnsi="Times New Roman"/>
          <w:sz w:val="28"/>
          <w:szCs w:val="28"/>
        </w:rPr>
        <w:t xml:space="preserve">я, спортивного </w:t>
      </w:r>
      <w:proofErr w:type="spellStart"/>
      <w:r>
        <w:rPr>
          <w:rFonts w:ascii="Times New Roman" w:hAnsi="Times New Roman"/>
          <w:sz w:val="28"/>
          <w:szCs w:val="28"/>
        </w:rPr>
        <w:t>одягу</w:t>
      </w:r>
      <w:proofErr w:type="spellEnd"/>
      <w:r>
        <w:rPr>
          <w:rFonts w:ascii="Times New Roman" w:hAnsi="Times New Roman"/>
          <w:sz w:val="28"/>
          <w:szCs w:val="28"/>
          <w:lang w:val="uk-UA"/>
        </w:rPr>
        <w:t>;</w:t>
      </w:r>
    </w:p>
    <w:p w:rsidR="00596A05" w:rsidRPr="00596A05" w:rsidRDefault="003C6E4D" w:rsidP="00753CB6">
      <w:pPr>
        <w:pStyle w:val="110"/>
        <w:widowControl w:val="0"/>
        <w:numPr>
          <w:ilvl w:val="0"/>
          <w:numId w:val="33"/>
        </w:numPr>
        <w:tabs>
          <w:tab w:val="num" w:pos="1080"/>
        </w:tabs>
        <w:ind w:left="0" w:firstLine="567"/>
        <w:jc w:val="both"/>
        <w:rPr>
          <w:b/>
          <w:sz w:val="28"/>
          <w:szCs w:val="28"/>
          <w:lang w:val="uk-UA"/>
        </w:rPr>
      </w:pPr>
      <w:r w:rsidRPr="00596A05">
        <w:rPr>
          <w:rFonts w:ascii="Times New Roman" w:hAnsi="Times New Roman"/>
          <w:sz w:val="28"/>
          <w:szCs w:val="28"/>
          <w:lang w:val="uk-UA"/>
        </w:rPr>
        <w:t xml:space="preserve">фінансова підтримка спортивних споруд, облаштування багатофункціональних спортивних майданчиків </w:t>
      </w:r>
    </w:p>
    <w:p w:rsidR="00596A05" w:rsidRDefault="00596A05" w:rsidP="00596A05">
      <w:pPr>
        <w:pStyle w:val="110"/>
        <w:widowControl w:val="0"/>
        <w:ind w:left="567"/>
        <w:jc w:val="both"/>
        <w:rPr>
          <w:rFonts w:ascii="Times New Roman" w:hAnsi="Times New Roman"/>
          <w:sz w:val="28"/>
          <w:szCs w:val="28"/>
          <w:lang w:val="uk-UA"/>
        </w:rPr>
      </w:pPr>
    </w:p>
    <w:p w:rsidR="003C6E4D" w:rsidRPr="00596A05" w:rsidRDefault="003C6E4D" w:rsidP="00596A05">
      <w:pPr>
        <w:pStyle w:val="110"/>
        <w:widowControl w:val="0"/>
        <w:ind w:left="567"/>
        <w:jc w:val="both"/>
        <w:rPr>
          <w:b/>
          <w:sz w:val="28"/>
          <w:szCs w:val="28"/>
          <w:lang w:val="uk-UA"/>
        </w:rPr>
      </w:pPr>
      <w:r w:rsidRPr="00596A05">
        <w:rPr>
          <w:b/>
          <w:sz w:val="28"/>
          <w:szCs w:val="28"/>
          <w:lang w:val="uk-UA"/>
        </w:rPr>
        <w:t>Основні заходи, що плануються для їх виконання:</w:t>
      </w:r>
    </w:p>
    <w:p w:rsidR="003C6E4D" w:rsidRDefault="003C6E4D" w:rsidP="003C6E4D">
      <w:pPr>
        <w:pStyle w:val="af4"/>
        <w:widowControl w:val="0"/>
        <w:numPr>
          <w:ilvl w:val="1"/>
          <w:numId w:val="33"/>
        </w:numPr>
        <w:tabs>
          <w:tab w:val="num" w:pos="567"/>
        </w:tabs>
        <w:spacing w:after="0" w:line="240" w:lineRule="auto"/>
        <w:ind w:left="709" w:hanging="142"/>
        <w:jc w:val="both"/>
        <w:rPr>
          <w:rFonts w:ascii="Times New Roman" w:hAnsi="Times New Roman" w:cs="Times New Roman"/>
          <w:b/>
          <w:sz w:val="28"/>
          <w:szCs w:val="28"/>
          <w:lang w:val="uk-UA"/>
        </w:rPr>
      </w:pPr>
      <w:r>
        <w:rPr>
          <w:rFonts w:ascii="Times New Roman" w:hAnsi="Times New Roman" w:cs="Times New Roman"/>
          <w:sz w:val="28"/>
          <w:szCs w:val="28"/>
          <w:lang w:val="uk-UA"/>
        </w:rPr>
        <w:t>проводити серед учнівської молоді багатоступеневі комплексні спортивні заходи за програмою спартакіади школярів, юнацьких і молодіжних ігор фізкультурно – оздоровчі заходи;</w:t>
      </w:r>
    </w:p>
    <w:p w:rsidR="003C6E4D" w:rsidRDefault="00596A05" w:rsidP="00596A05">
      <w:pPr>
        <w:tabs>
          <w:tab w:val="num" w:pos="928"/>
          <w:tab w:val="left" w:pos="1080"/>
        </w:tabs>
        <w:autoSpaceDE/>
        <w:autoSpaceDN/>
        <w:adjustRightInd/>
        <w:ind w:left="567"/>
        <w:rPr>
          <w:sz w:val="28"/>
          <w:szCs w:val="28"/>
          <w:lang w:val="uk-UA"/>
        </w:rPr>
      </w:pPr>
      <w:r>
        <w:rPr>
          <w:sz w:val="28"/>
          <w:szCs w:val="28"/>
          <w:lang w:val="uk-UA"/>
        </w:rPr>
        <w:t>-</w:t>
      </w:r>
      <w:r w:rsidR="003C6E4D">
        <w:rPr>
          <w:sz w:val="28"/>
          <w:szCs w:val="28"/>
          <w:lang w:val="uk-UA"/>
        </w:rPr>
        <w:t>проводити відбір спортивно – обдарованих дітей із закладів загальної середньої освіти, забезпечувати умови для подальшого їх спортивного удосконалення, участі в обласних та Всеукраїнських змаганнях;</w:t>
      </w:r>
    </w:p>
    <w:p w:rsidR="003C6E4D" w:rsidRDefault="003C6E4D" w:rsidP="003C6E4D">
      <w:pPr>
        <w:pStyle w:val="af4"/>
        <w:widowControl w:val="0"/>
        <w:numPr>
          <w:ilvl w:val="1"/>
          <w:numId w:val="33"/>
        </w:numPr>
        <w:tabs>
          <w:tab w:val="left" w:pos="709"/>
        </w:tabs>
        <w:spacing w:after="0" w:line="240" w:lineRule="auto"/>
        <w:ind w:left="567" w:firstLine="0"/>
        <w:jc w:val="both"/>
        <w:rPr>
          <w:rFonts w:ascii="Times New Roman" w:hAnsi="Times New Roman" w:cs="Times New Roman"/>
          <w:sz w:val="28"/>
          <w:szCs w:val="28"/>
          <w:lang w:val="uk-UA"/>
        </w:rPr>
      </w:pPr>
      <w:r>
        <w:rPr>
          <w:rFonts w:ascii="Times New Roman" w:hAnsi="Times New Roman" w:cs="Times New Roman"/>
          <w:sz w:val="28"/>
          <w:szCs w:val="28"/>
          <w:lang w:val="uk-UA"/>
        </w:rPr>
        <w:t>створення умов для розвитку масової фізичної культури, фізкультурно-оздоровчої та реабілітаційної роботи серед інвалідів, відкриття додаткових спортивних майданчиків та залів;</w:t>
      </w:r>
    </w:p>
    <w:p w:rsidR="003C6E4D" w:rsidRDefault="003C6E4D" w:rsidP="003C6E4D">
      <w:pPr>
        <w:numPr>
          <w:ilvl w:val="0"/>
          <w:numId w:val="35"/>
        </w:numPr>
        <w:tabs>
          <w:tab w:val="clear" w:pos="785"/>
          <w:tab w:val="num" w:pos="0"/>
          <w:tab w:val="num" w:pos="928"/>
          <w:tab w:val="left" w:pos="1080"/>
        </w:tabs>
        <w:autoSpaceDE/>
        <w:autoSpaceDN/>
        <w:adjustRightInd/>
        <w:ind w:left="0" w:firstLine="567"/>
        <w:jc w:val="both"/>
        <w:rPr>
          <w:sz w:val="28"/>
          <w:szCs w:val="28"/>
          <w:lang w:val="uk-UA"/>
        </w:rPr>
      </w:pPr>
      <w:r>
        <w:rPr>
          <w:sz w:val="28"/>
          <w:szCs w:val="28"/>
          <w:lang w:val="uk-UA"/>
        </w:rPr>
        <w:t>проведення фізкультурно-оздоровчої та спортивно-масової роботи в усіх навчальних закладах, за місцем проживання, у місцях масового відпочинку громадян, а також фізкультурно-оздоровчої та реабілітаційної роботи серед інвалідів;</w:t>
      </w:r>
    </w:p>
    <w:p w:rsidR="003C6E4D" w:rsidRDefault="003C6E4D" w:rsidP="003C6E4D">
      <w:pPr>
        <w:tabs>
          <w:tab w:val="num" w:pos="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highlight w:val="yellow"/>
          <w:lang w:val="uk-UA"/>
        </w:rPr>
      </w:pPr>
    </w:p>
    <w:p w:rsidR="003C6E4D" w:rsidRPr="00596A05" w:rsidRDefault="003C6E4D" w:rsidP="00596A05">
      <w:pPr>
        <w:tabs>
          <w:tab w:val="left" w:pos="9720"/>
        </w:tabs>
        <w:jc w:val="center"/>
        <w:rPr>
          <w:b/>
          <w:bCs/>
          <w:sz w:val="28"/>
          <w:szCs w:val="28"/>
          <w:lang w:val="uk-UA"/>
        </w:rPr>
      </w:pPr>
      <w:r>
        <w:rPr>
          <w:b/>
          <w:bCs/>
          <w:sz w:val="28"/>
          <w:szCs w:val="28"/>
          <w:lang w:val="uk-UA"/>
        </w:rPr>
        <w:t>3.</w:t>
      </w:r>
      <w:r w:rsidR="00596A05">
        <w:rPr>
          <w:b/>
          <w:bCs/>
          <w:sz w:val="28"/>
          <w:szCs w:val="28"/>
          <w:lang w:val="uk-UA"/>
        </w:rPr>
        <w:t>9. Розвиток культури та туризму</w:t>
      </w:r>
      <w:r w:rsidR="00E0773B">
        <w:rPr>
          <w:b/>
          <w:bCs/>
          <w:sz w:val="28"/>
          <w:szCs w:val="28"/>
          <w:lang w:val="uk-UA"/>
        </w:rPr>
        <w:t xml:space="preserve"> на 2022 рік</w:t>
      </w:r>
      <w:r>
        <w:rPr>
          <w:b/>
          <w:sz w:val="28"/>
          <w:szCs w:val="28"/>
          <w:lang w:val="uk-UA"/>
        </w:rPr>
        <w:t xml:space="preserve"> є:</w:t>
      </w:r>
    </w:p>
    <w:p w:rsidR="003C6E4D" w:rsidRDefault="003C6E4D" w:rsidP="003C6E4D">
      <w:pPr>
        <w:widowControl/>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720"/>
        <w:jc w:val="both"/>
        <w:rPr>
          <w:sz w:val="28"/>
          <w:szCs w:val="28"/>
          <w:lang w:val="uk-UA"/>
        </w:rPr>
      </w:pPr>
      <w:r>
        <w:rPr>
          <w:sz w:val="28"/>
          <w:szCs w:val="28"/>
          <w:lang w:val="uk-UA"/>
        </w:rPr>
        <w:t>відродження духовності та культури, збереження надбань національної культурної спадщини, обрядів   українського народу, розвиток самодіяльно-художньої творчості;</w:t>
      </w:r>
    </w:p>
    <w:p w:rsidR="003C6E4D" w:rsidRDefault="003C6E4D" w:rsidP="003C6E4D">
      <w:pPr>
        <w:widowControl/>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720"/>
        <w:jc w:val="both"/>
        <w:rPr>
          <w:sz w:val="28"/>
          <w:szCs w:val="28"/>
          <w:lang w:val="uk-UA"/>
        </w:rPr>
      </w:pPr>
      <w:r>
        <w:rPr>
          <w:sz w:val="28"/>
          <w:szCs w:val="28"/>
          <w:lang w:val="uk-UA"/>
        </w:rPr>
        <w:t>забезпечення повноцінного функціонування мережі закладів культури;</w:t>
      </w:r>
    </w:p>
    <w:p w:rsidR="003C6E4D" w:rsidRDefault="003C6E4D" w:rsidP="003C6E4D">
      <w:pPr>
        <w:widowControl/>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720"/>
        <w:jc w:val="both"/>
        <w:rPr>
          <w:sz w:val="28"/>
          <w:szCs w:val="28"/>
          <w:lang w:val="uk-UA"/>
        </w:rPr>
      </w:pPr>
      <w:r>
        <w:rPr>
          <w:sz w:val="28"/>
          <w:szCs w:val="28"/>
          <w:lang w:val="uk-UA"/>
        </w:rPr>
        <w:t>популяризація національної культурної спадщини серед учнів молоді, розвиток пам’яток культурної спадщини;</w:t>
      </w:r>
    </w:p>
    <w:p w:rsidR="003C6E4D" w:rsidRDefault="003C6E4D" w:rsidP="003C6E4D">
      <w:pPr>
        <w:widowControl/>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720"/>
        <w:jc w:val="both"/>
        <w:rPr>
          <w:sz w:val="28"/>
          <w:szCs w:val="28"/>
          <w:lang w:val="uk-UA"/>
        </w:rPr>
      </w:pPr>
      <w:r>
        <w:rPr>
          <w:sz w:val="28"/>
          <w:szCs w:val="28"/>
          <w:lang w:val="uk-UA"/>
        </w:rPr>
        <w:t>проведення ремонтних робіт по утриманню пам’яток у належному стані;</w:t>
      </w:r>
    </w:p>
    <w:p w:rsidR="003C6E4D" w:rsidRDefault="003C6E4D" w:rsidP="003C6E4D">
      <w:pPr>
        <w:widowControl/>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720"/>
        <w:jc w:val="both"/>
        <w:rPr>
          <w:sz w:val="28"/>
          <w:szCs w:val="28"/>
          <w:lang w:val="uk-UA"/>
        </w:rPr>
      </w:pPr>
      <w:r>
        <w:rPr>
          <w:sz w:val="28"/>
          <w:szCs w:val="28"/>
          <w:lang w:val="uk-UA"/>
        </w:rPr>
        <w:t>пошуки шляхів залучення недержавних коштів та засобів підтримки культури і мистецтва;</w:t>
      </w:r>
    </w:p>
    <w:p w:rsidR="003C6E4D" w:rsidRDefault="003C6E4D" w:rsidP="003C6E4D">
      <w:pPr>
        <w:widowControl/>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720"/>
        <w:jc w:val="both"/>
        <w:rPr>
          <w:b/>
          <w:sz w:val="28"/>
          <w:szCs w:val="28"/>
          <w:lang w:val="uk-UA"/>
        </w:rPr>
      </w:pPr>
      <w:r>
        <w:rPr>
          <w:sz w:val="28"/>
          <w:szCs w:val="28"/>
          <w:lang w:val="uk-UA"/>
        </w:rPr>
        <w:lastRenderedPageBreak/>
        <w:t>популяризація туристично-рекреаційного потенціалу громади, сприяння розвитку зеленого туризму.</w:t>
      </w:r>
    </w:p>
    <w:p w:rsidR="003C6E4D" w:rsidRDefault="003C6E4D" w:rsidP="003C6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b/>
          <w:sz w:val="28"/>
          <w:szCs w:val="28"/>
          <w:highlight w:val="yellow"/>
          <w:lang w:val="uk-UA"/>
        </w:rPr>
      </w:pPr>
    </w:p>
    <w:p w:rsidR="003C6E4D" w:rsidRDefault="003C6E4D" w:rsidP="003C6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lang w:val="uk-UA"/>
        </w:rPr>
      </w:pPr>
      <w:r>
        <w:rPr>
          <w:b/>
          <w:sz w:val="28"/>
          <w:szCs w:val="28"/>
          <w:lang w:val="uk-UA"/>
        </w:rPr>
        <w:t xml:space="preserve">    Основні заходи, що плануються для їх виконання:</w:t>
      </w:r>
    </w:p>
    <w:p w:rsidR="003C6E4D" w:rsidRDefault="003C6E4D" w:rsidP="003C6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lang w:val="uk-UA"/>
        </w:rPr>
      </w:pPr>
      <w:r>
        <w:rPr>
          <w:sz w:val="28"/>
          <w:szCs w:val="28"/>
          <w:lang w:val="uk-UA"/>
        </w:rPr>
        <w:t xml:space="preserve">          - посилення роботи у проведенні заходів, пов’язаних із </w:t>
      </w:r>
      <w:proofErr w:type="spellStart"/>
      <w:r>
        <w:rPr>
          <w:sz w:val="28"/>
          <w:szCs w:val="28"/>
          <w:lang w:val="uk-UA"/>
        </w:rPr>
        <w:t>героїнізацію</w:t>
      </w:r>
      <w:proofErr w:type="spellEnd"/>
      <w:r>
        <w:rPr>
          <w:sz w:val="28"/>
          <w:szCs w:val="28"/>
          <w:lang w:val="uk-UA"/>
        </w:rPr>
        <w:t xml:space="preserve"> осіб, які віддали життя за незалежність України, вшанування їх пам’яті, патріотичного виховання та консолідації українського народу та проведення зустрічей з воїнами, які перебували в зоні АТО</w:t>
      </w:r>
      <w:r w:rsidR="00596A05">
        <w:rPr>
          <w:sz w:val="28"/>
          <w:szCs w:val="28"/>
          <w:lang w:val="uk-UA"/>
        </w:rPr>
        <w:t>/ООС</w:t>
      </w:r>
      <w:r>
        <w:rPr>
          <w:sz w:val="28"/>
          <w:szCs w:val="28"/>
          <w:lang w:val="uk-UA"/>
        </w:rPr>
        <w:t>;</w:t>
      </w:r>
    </w:p>
    <w:p w:rsidR="003C6E4D" w:rsidRDefault="003C6E4D" w:rsidP="003C6E4D">
      <w:pPr>
        <w:widowControl/>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720"/>
        <w:jc w:val="both"/>
        <w:rPr>
          <w:sz w:val="28"/>
          <w:szCs w:val="28"/>
          <w:lang w:val="uk-UA"/>
        </w:rPr>
      </w:pPr>
      <w:r>
        <w:rPr>
          <w:sz w:val="28"/>
          <w:szCs w:val="28"/>
          <w:lang w:val="uk-UA"/>
        </w:rPr>
        <w:t>оптимізація і подальший розвиток мережі закладів культури громади та її творчого потенціалу;</w:t>
      </w:r>
    </w:p>
    <w:p w:rsidR="003C6E4D" w:rsidRDefault="003C6E4D" w:rsidP="003C6E4D">
      <w:pPr>
        <w:widowControl/>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720"/>
        <w:jc w:val="both"/>
        <w:rPr>
          <w:sz w:val="28"/>
          <w:szCs w:val="28"/>
          <w:lang w:val="uk-UA"/>
        </w:rPr>
      </w:pPr>
      <w:r>
        <w:rPr>
          <w:sz w:val="28"/>
          <w:szCs w:val="28"/>
          <w:lang w:val="uk-UA"/>
        </w:rPr>
        <w:t>оновлення фондів публічних бібліотек відповідно до культурних, інформаційних та пізнавальних потреб громади;</w:t>
      </w:r>
    </w:p>
    <w:p w:rsidR="003C6E4D" w:rsidRDefault="003C6E4D" w:rsidP="003C6E4D">
      <w:pPr>
        <w:widowControl/>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720"/>
        <w:jc w:val="both"/>
        <w:rPr>
          <w:sz w:val="28"/>
          <w:szCs w:val="28"/>
          <w:lang w:val="uk-UA"/>
        </w:rPr>
      </w:pPr>
      <w:r>
        <w:rPr>
          <w:sz w:val="28"/>
          <w:szCs w:val="28"/>
          <w:lang w:val="uk-UA"/>
        </w:rPr>
        <w:t>відродження української національної культури</w:t>
      </w:r>
      <w:r w:rsidR="00596A05">
        <w:rPr>
          <w:sz w:val="28"/>
          <w:szCs w:val="28"/>
          <w:lang w:val="uk-UA"/>
        </w:rPr>
        <w:t>;</w:t>
      </w:r>
      <w:r>
        <w:rPr>
          <w:sz w:val="28"/>
          <w:szCs w:val="28"/>
          <w:lang w:val="uk-UA"/>
        </w:rPr>
        <w:t xml:space="preserve"> </w:t>
      </w:r>
    </w:p>
    <w:p w:rsidR="003C6E4D" w:rsidRDefault="003C6E4D" w:rsidP="003C6E4D">
      <w:pPr>
        <w:widowControl/>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720"/>
        <w:jc w:val="both"/>
        <w:rPr>
          <w:sz w:val="28"/>
          <w:szCs w:val="28"/>
          <w:lang w:val="uk-UA"/>
        </w:rPr>
      </w:pPr>
      <w:r>
        <w:rPr>
          <w:sz w:val="28"/>
          <w:szCs w:val="28"/>
          <w:lang w:val="uk-UA"/>
        </w:rPr>
        <w:t>підтримка фестивального конкурсного руху і творчої молоді у реалізації мистецьких проектів;</w:t>
      </w:r>
    </w:p>
    <w:p w:rsidR="003C6E4D" w:rsidRDefault="003C6E4D" w:rsidP="003C6E4D">
      <w:pPr>
        <w:widowControl/>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720"/>
        <w:jc w:val="both"/>
        <w:rPr>
          <w:sz w:val="28"/>
          <w:szCs w:val="28"/>
          <w:lang w:val="uk-UA"/>
        </w:rPr>
      </w:pPr>
      <w:r>
        <w:rPr>
          <w:sz w:val="28"/>
          <w:szCs w:val="28"/>
          <w:lang w:val="uk-UA"/>
        </w:rPr>
        <w:t>забезпечення участі місцевих колектив</w:t>
      </w:r>
      <w:r w:rsidR="00596A05">
        <w:rPr>
          <w:sz w:val="28"/>
          <w:szCs w:val="28"/>
          <w:lang w:val="uk-UA"/>
        </w:rPr>
        <w:t>ів у Всеукраїнських</w:t>
      </w:r>
      <w:r>
        <w:rPr>
          <w:sz w:val="28"/>
          <w:szCs w:val="28"/>
          <w:lang w:val="uk-UA"/>
        </w:rPr>
        <w:t xml:space="preserve"> конкурсах, фестивалях, святах;</w:t>
      </w:r>
    </w:p>
    <w:p w:rsidR="003C6E4D" w:rsidRDefault="003C6E4D" w:rsidP="003C6E4D">
      <w:pPr>
        <w:widowControl/>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720"/>
        <w:jc w:val="both"/>
        <w:rPr>
          <w:sz w:val="28"/>
          <w:szCs w:val="28"/>
          <w:lang w:val="uk-UA"/>
        </w:rPr>
      </w:pPr>
      <w:r>
        <w:rPr>
          <w:sz w:val="28"/>
          <w:szCs w:val="28"/>
          <w:lang w:val="uk-UA"/>
        </w:rPr>
        <w:t xml:space="preserve">посилення контролю за дотриманням </w:t>
      </w:r>
      <w:proofErr w:type="spellStart"/>
      <w:r>
        <w:rPr>
          <w:sz w:val="28"/>
          <w:szCs w:val="28"/>
          <w:lang w:val="uk-UA"/>
        </w:rPr>
        <w:t>памятко</w:t>
      </w:r>
      <w:proofErr w:type="spellEnd"/>
      <w:r>
        <w:rPr>
          <w:sz w:val="28"/>
          <w:szCs w:val="28"/>
          <w:lang w:val="uk-UA"/>
        </w:rPr>
        <w:t>-охоронного законодавства на пам’ятках та об’єктах археології, історії, архітектури та мистецтва, що розташовані на території громади;</w:t>
      </w:r>
    </w:p>
    <w:p w:rsidR="003C6E4D" w:rsidRDefault="003C6E4D" w:rsidP="003C6E4D">
      <w:pPr>
        <w:widowControl/>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720"/>
        <w:jc w:val="both"/>
        <w:rPr>
          <w:sz w:val="28"/>
          <w:szCs w:val="28"/>
          <w:lang w:val="uk-UA"/>
        </w:rPr>
      </w:pPr>
      <w:r>
        <w:rPr>
          <w:sz w:val="28"/>
          <w:szCs w:val="28"/>
          <w:lang w:val="uk-UA"/>
        </w:rPr>
        <w:t>проведення інформаційно-</w:t>
      </w:r>
      <w:proofErr w:type="spellStart"/>
      <w:r>
        <w:rPr>
          <w:sz w:val="28"/>
          <w:szCs w:val="28"/>
          <w:lang w:val="uk-UA"/>
        </w:rPr>
        <w:t>розяснювальної</w:t>
      </w:r>
      <w:proofErr w:type="spellEnd"/>
      <w:r>
        <w:rPr>
          <w:sz w:val="28"/>
          <w:szCs w:val="28"/>
          <w:lang w:val="uk-UA"/>
        </w:rPr>
        <w:t xml:space="preserve"> роботи серед населення у сільській місцевості з метою залучення його до діяльності у сфері сільського зеленого туризму;</w:t>
      </w:r>
    </w:p>
    <w:p w:rsidR="003C6E4D" w:rsidRDefault="003C6E4D" w:rsidP="00596A05">
      <w:pPr>
        <w:pStyle w:val="docdata"/>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709"/>
        <w:jc w:val="both"/>
        <w:rPr>
          <w:color w:val="000000"/>
          <w:sz w:val="28"/>
          <w:szCs w:val="28"/>
          <w:lang w:val="uk-UA"/>
        </w:rPr>
      </w:pPr>
      <w:r>
        <w:rPr>
          <w:sz w:val="28"/>
          <w:szCs w:val="28"/>
          <w:lang w:val="uk-UA"/>
        </w:rPr>
        <w:t xml:space="preserve">проводити організаційні заходи щодо залучення майстрів народного мистецтва вишивки, ткацтва, плетіння, різьблення, гончарства та </w:t>
      </w:r>
      <w:proofErr w:type="spellStart"/>
      <w:r>
        <w:rPr>
          <w:sz w:val="28"/>
          <w:szCs w:val="28"/>
          <w:lang w:val="uk-UA"/>
        </w:rPr>
        <w:t>ін.для</w:t>
      </w:r>
      <w:proofErr w:type="spellEnd"/>
      <w:r>
        <w:rPr>
          <w:sz w:val="28"/>
          <w:szCs w:val="28"/>
          <w:lang w:val="uk-UA"/>
        </w:rPr>
        <w:t xml:space="preserve"> проведення майстер-класів; </w:t>
      </w:r>
    </w:p>
    <w:p w:rsidR="003C6E4D" w:rsidRDefault="003C6E4D" w:rsidP="003C6E4D">
      <w:pPr>
        <w:pStyle w:val="docdata"/>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709"/>
        <w:rPr>
          <w:color w:val="000000"/>
          <w:sz w:val="28"/>
          <w:szCs w:val="28"/>
          <w:lang w:val="uk-UA"/>
        </w:rPr>
      </w:pPr>
      <w:r>
        <w:rPr>
          <w:sz w:val="28"/>
          <w:szCs w:val="28"/>
          <w:lang w:val="uk-UA"/>
        </w:rPr>
        <w:t>проведення поточних ремонтів пам’яток історії.</w:t>
      </w:r>
    </w:p>
    <w:p w:rsidR="003C6E4D" w:rsidRDefault="00596A05" w:rsidP="003C6E4D">
      <w:pPr>
        <w:pStyle w:val="docda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sz w:val="28"/>
          <w:szCs w:val="28"/>
          <w:lang w:val="uk-UA"/>
        </w:rPr>
      </w:pPr>
      <w:r>
        <w:rPr>
          <w:color w:val="000000"/>
          <w:sz w:val="28"/>
          <w:szCs w:val="28"/>
          <w:lang w:val="uk-UA"/>
        </w:rPr>
        <w:tab/>
        <w:t>Крім того необхідно :</w:t>
      </w:r>
    </w:p>
    <w:p w:rsidR="00596A05" w:rsidRDefault="001529AA" w:rsidP="001529AA">
      <w:pPr>
        <w:pStyle w:val="docda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sz w:val="28"/>
          <w:szCs w:val="28"/>
          <w:lang w:val="uk-UA"/>
        </w:rPr>
      </w:pPr>
      <w:r>
        <w:rPr>
          <w:color w:val="000000"/>
          <w:sz w:val="28"/>
          <w:szCs w:val="28"/>
          <w:lang w:val="uk-UA"/>
        </w:rPr>
        <w:t xml:space="preserve">-переобладнання газових </w:t>
      </w:r>
      <w:proofErr w:type="spellStart"/>
      <w:r>
        <w:rPr>
          <w:color w:val="000000"/>
          <w:sz w:val="28"/>
          <w:szCs w:val="28"/>
          <w:lang w:val="uk-UA"/>
        </w:rPr>
        <w:t>котелен</w:t>
      </w:r>
      <w:proofErr w:type="spellEnd"/>
      <w:r>
        <w:rPr>
          <w:color w:val="000000"/>
          <w:sz w:val="28"/>
          <w:szCs w:val="28"/>
          <w:lang w:val="uk-UA"/>
        </w:rPr>
        <w:t xml:space="preserve"> на твердопаливні котли у </w:t>
      </w:r>
      <w:proofErr w:type="spellStart"/>
      <w:r>
        <w:rPr>
          <w:color w:val="000000"/>
          <w:sz w:val="28"/>
          <w:szCs w:val="28"/>
          <w:lang w:val="uk-UA"/>
        </w:rPr>
        <w:t>Березнянському</w:t>
      </w:r>
      <w:proofErr w:type="spellEnd"/>
      <w:r>
        <w:rPr>
          <w:color w:val="000000"/>
          <w:sz w:val="28"/>
          <w:szCs w:val="28"/>
          <w:lang w:val="uk-UA"/>
        </w:rPr>
        <w:t xml:space="preserve"> відділі бібліотеки для дорослих і дітей ЦКД, </w:t>
      </w:r>
      <w:proofErr w:type="spellStart"/>
      <w:r>
        <w:rPr>
          <w:color w:val="000000"/>
          <w:sz w:val="28"/>
          <w:szCs w:val="28"/>
          <w:lang w:val="uk-UA"/>
        </w:rPr>
        <w:t>Березнянському</w:t>
      </w:r>
      <w:proofErr w:type="spellEnd"/>
      <w:r>
        <w:rPr>
          <w:color w:val="000000"/>
          <w:sz w:val="28"/>
          <w:szCs w:val="28"/>
          <w:lang w:val="uk-UA"/>
        </w:rPr>
        <w:t xml:space="preserve"> історико-краєзнавчому музеї ім. Г.Г. Верьовки, КПНЗ «</w:t>
      </w:r>
      <w:proofErr w:type="spellStart"/>
      <w:r>
        <w:rPr>
          <w:color w:val="000000"/>
          <w:sz w:val="28"/>
          <w:szCs w:val="28"/>
          <w:lang w:val="uk-UA"/>
        </w:rPr>
        <w:t>Березнянська</w:t>
      </w:r>
      <w:proofErr w:type="spellEnd"/>
      <w:r>
        <w:rPr>
          <w:color w:val="000000"/>
          <w:sz w:val="28"/>
          <w:szCs w:val="28"/>
          <w:lang w:val="uk-UA"/>
        </w:rPr>
        <w:t xml:space="preserve"> мистецька школа ім. Г.Г. Верьовки» та КПНЗ «</w:t>
      </w:r>
      <w:proofErr w:type="spellStart"/>
      <w:r>
        <w:rPr>
          <w:color w:val="000000"/>
          <w:sz w:val="28"/>
          <w:szCs w:val="28"/>
          <w:lang w:val="uk-UA"/>
        </w:rPr>
        <w:t>Березнянський</w:t>
      </w:r>
      <w:proofErr w:type="spellEnd"/>
      <w:r>
        <w:rPr>
          <w:color w:val="000000"/>
          <w:sz w:val="28"/>
          <w:szCs w:val="28"/>
          <w:lang w:val="uk-UA"/>
        </w:rPr>
        <w:t xml:space="preserve"> будинок дитячої та юнацької творчості».  </w:t>
      </w:r>
    </w:p>
    <w:p w:rsidR="001529AA" w:rsidRDefault="001529AA" w:rsidP="001529AA">
      <w:pPr>
        <w:pStyle w:val="docda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sz w:val="28"/>
          <w:szCs w:val="28"/>
          <w:lang w:val="uk-UA"/>
        </w:rPr>
      </w:pPr>
    </w:p>
    <w:p w:rsidR="001529AA" w:rsidRDefault="001529AA" w:rsidP="001529AA">
      <w:pPr>
        <w:pStyle w:val="docda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sz w:val="28"/>
          <w:szCs w:val="28"/>
          <w:lang w:val="uk-UA"/>
        </w:rPr>
      </w:pPr>
    </w:p>
    <w:p w:rsidR="001529AA" w:rsidRPr="00596A05" w:rsidRDefault="001529AA" w:rsidP="001529AA">
      <w:pPr>
        <w:pStyle w:val="docda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bCs/>
          <w:color w:val="000000"/>
          <w:sz w:val="28"/>
          <w:szCs w:val="28"/>
          <w:lang w:val="uk-UA"/>
        </w:rPr>
      </w:pPr>
    </w:p>
    <w:p w:rsidR="003C6E4D" w:rsidRDefault="003C6E4D" w:rsidP="003C6E4D">
      <w:pPr>
        <w:tabs>
          <w:tab w:val="left" w:pos="9720"/>
        </w:tabs>
        <w:jc w:val="center"/>
        <w:rPr>
          <w:b/>
          <w:bCs/>
          <w:sz w:val="28"/>
          <w:szCs w:val="28"/>
          <w:highlight w:val="yellow"/>
          <w:lang w:val="uk-UA"/>
        </w:rPr>
      </w:pPr>
    </w:p>
    <w:p w:rsidR="003C6E4D" w:rsidRDefault="003C6E4D" w:rsidP="003C6E4D">
      <w:pPr>
        <w:tabs>
          <w:tab w:val="left" w:pos="9720"/>
        </w:tabs>
        <w:jc w:val="center"/>
        <w:rPr>
          <w:b/>
          <w:bCs/>
          <w:sz w:val="28"/>
          <w:szCs w:val="28"/>
          <w:lang w:val="uk-UA"/>
        </w:rPr>
      </w:pPr>
    </w:p>
    <w:p w:rsidR="003C6E4D" w:rsidRDefault="003C6E4D" w:rsidP="003C6E4D">
      <w:pPr>
        <w:tabs>
          <w:tab w:val="left" w:pos="9720"/>
        </w:tabs>
        <w:jc w:val="center"/>
        <w:rPr>
          <w:b/>
          <w:bCs/>
          <w:sz w:val="28"/>
          <w:szCs w:val="28"/>
          <w:lang w:val="uk-UA"/>
        </w:rPr>
      </w:pPr>
    </w:p>
    <w:p w:rsidR="003C6E4D" w:rsidRDefault="003C6E4D" w:rsidP="003C6E4D">
      <w:pPr>
        <w:tabs>
          <w:tab w:val="left" w:pos="9720"/>
        </w:tabs>
        <w:jc w:val="center"/>
        <w:rPr>
          <w:b/>
          <w:bCs/>
          <w:sz w:val="28"/>
          <w:szCs w:val="28"/>
          <w:lang w:val="uk-UA"/>
        </w:rPr>
      </w:pPr>
      <w:r>
        <w:rPr>
          <w:b/>
          <w:bCs/>
          <w:sz w:val="28"/>
          <w:szCs w:val="28"/>
          <w:lang w:val="uk-UA"/>
        </w:rPr>
        <w:t>3.10.</w:t>
      </w:r>
      <w:r w:rsidR="001529AA">
        <w:rPr>
          <w:b/>
          <w:bCs/>
          <w:sz w:val="28"/>
          <w:szCs w:val="28"/>
          <w:lang w:val="uk-UA"/>
        </w:rPr>
        <w:t xml:space="preserve"> Підтримка сім’ї, дітей та</w:t>
      </w:r>
      <w:r>
        <w:rPr>
          <w:b/>
          <w:bCs/>
          <w:sz w:val="28"/>
          <w:szCs w:val="28"/>
          <w:lang w:val="uk-UA"/>
        </w:rPr>
        <w:t xml:space="preserve"> громадян похилого віку, інвалідів, які потребують соціального обслуговування</w:t>
      </w:r>
    </w:p>
    <w:p w:rsidR="003C6E4D" w:rsidRDefault="003C6E4D" w:rsidP="003C6E4D">
      <w:pPr>
        <w:tabs>
          <w:tab w:val="left" w:pos="9720"/>
        </w:tabs>
        <w:jc w:val="center"/>
        <w:rPr>
          <w:b/>
          <w:bCs/>
          <w:sz w:val="28"/>
          <w:szCs w:val="28"/>
          <w:lang w:val="uk-UA"/>
        </w:rPr>
      </w:pPr>
    </w:p>
    <w:p w:rsidR="003C6E4D" w:rsidRDefault="003C6E4D" w:rsidP="003C6E4D">
      <w:pPr>
        <w:tabs>
          <w:tab w:val="left" w:pos="748"/>
        </w:tabs>
        <w:ind w:firstLine="567"/>
        <w:jc w:val="both"/>
        <w:rPr>
          <w:b/>
          <w:sz w:val="28"/>
          <w:szCs w:val="28"/>
          <w:lang w:val="uk-UA"/>
        </w:rPr>
      </w:pPr>
      <w:r>
        <w:rPr>
          <w:b/>
          <w:sz w:val="28"/>
          <w:szCs w:val="28"/>
          <w:lang w:val="uk-UA"/>
        </w:rPr>
        <w:t>Пріоритетними напрямами та завданнями з підтримки сім’ї, дітей та  громадян похилого віку, інвалідів, які потребують со</w:t>
      </w:r>
      <w:r w:rsidR="001529AA">
        <w:rPr>
          <w:b/>
          <w:sz w:val="28"/>
          <w:szCs w:val="28"/>
          <w:lang w:val="uk-UA"/>
        </w:rPr>
        <w:t>ціального обслуговування на 2022</w:t>
      </w:r>
      <w:r>
        <w:rPr>
          <w:b/>
          <w:sz w:val="28"/>
          <w:szCs w:val="28"/>
          <w:lang w:val="uk-UA"/>
        </w:rPr>
        <w:t xml:space="preserve"> рік є:</w:t>
      </w:r>
    </w:p>
    <w:p w:rsidR="003C6E4D" w:rsidRDefault="003C6E4D" w:rsidP="003C6E4D">
      <w:pPr>
        <w:numPr>
          <w:ilvl w:val="0"/>
          <w:numId w:val="39"/>
        </w:numPr>
        <w:tabs>
          <w:tab w:val="num" w:pos="0"/>
          <w:tab w:val="left" w:pos="1080"/>
        </w:tabs>
        <w:autoSpaceDE/>
        <w:autoSpaceDN/>
        <w:adjustRightInd/>
        <w:ind w:left="0" w:firstLine="567"/>
        <w:jc w:val="both"/>
        <w:rPr>
          <w:sz w:val="28"/>
          <w:szCs w:val="28"/>
          <w:lang w:val="uk-UA"/>
        </w:rPr>
      </w:pPr>
      <w:r>
        <w:rPr>
          <w:sz w:val="28"/>
          <w:szCs w:val="28"/>
          <w:lang w:val="uk-UA"/>
        </w:rPr>
        <w:lastRenderedPageBreak/>
        <w:t>підвищення рівня та яко</w:t>
      </w:r>
      <w:r w:rsidR="001529AA">
        <w:rPr>
          <w:sz w:val="28"/>
          <w:szCs w:val="28"/>
          <w:lang w:val="uk-UA"/>
        </w:rPr>
        <w:t>сті життя дітей та сімей</w:t>
      </w:r>
      <w:r>
        <w:rPr>
          <w:sz w:val="28"/>
          <w:szCs w:val="28"/>
          <w:lang w:val="uk-UA"/>
        </w:rPr>
        <w:t>;</w:t>
      </w:r>
    </w:p>
    <w:p w:rsidR="003C6E4D" w:rsidRDefault="003C6E4D" w:rsidP="003C6E4D">
      <w:pPr>
        <w:numPr>
          <w:ilvl w:val="0"/>
          <w:numId w:val="39"/>
        </w:numPr>
        <w:tabs>
          <w:tab w:val="num" w:pos="0"/>
          <w:tab w:val="left" w:pos="1080"/>
        </w:tabs>
        <w:autoSpaceDE/>
        <w:autoSpaceDN/>
        <w:adjustRightInd/>
        <w:ind w:left="0" w:firstLine="567"/>
        <w:jc w:val="both"/>
        <w:rPr>
          <w:sz w:val="28"/>
          <w:szCs w:val="28"/>
          <w:lang w:val="uk-UA"/>
        </w:rPr>
      </w:pPr>
      <w:r>
        <w:rPr>
          <w:sz w:val="28"/>
          <w:szCs w:val="28"/>
          <w:lang w:val="uk-UA"/>
        </w:rPr>
        <w:t>забезпечення прав та задов</w:t>
      </w:r>
      <w:r w:rsidR="001529AA">
        <w:rPr>
          <w:sz w:val="28"/>
          <w:szCs w:val="28"/>
          <w:lang w:val="uk-UA"/>
        </w:rPr>
        <w:t>олення законних інтересів дітей та  сімей</w:t>
      </w:r>
      <w:r>
        <w:rPr>
          <w:sz w:val="28"/>
          <w:szCs w:val="28"/>
          <w:lang w:val="uk-UA"/>
        </w:rPr>
        <w:t>;</w:t>
      </w:r>
    </w:p>
    <w:p w:rsidR="003C6E4D" w:rsidRDefault="003C6E4D" w:rsidP="003C6E4D">
      <w:pPr>
        <w:numPr>
          <w:ilvl w:val="0"/>
          <w:numId w:val="39"/>
        </w:numPr>
        <w:tabs>
          <w:tab w:val="num" w:pos="0"/>
          <w:tab w:val="left" w:pos="1080"/>
        </w:tabs>
        <w:autoSpaceDE/>
        <w:autoSpaceDN/>
        <w:adjustRightInd/>
        <w:ind w:left="0" w:firstLine="567"/>
        <w:jc w:val="both"/>
        <w:rPr>
          <w:sz w:val="28"/>
          <w:szCs w:val="28"/>
          <w:lang w:val="uk-UA"/>
        </w:rPr>
      </w:pPr>
      <w:r>
        <w:rPr>
          <w:sz w:val="28"/>
          <w:szCs w:val="28"/>
          <w:lang w:val="uk-UA"/>
        </w:rPr>
        <w:t>забезпечення проведення широкомасштабної кампанії щодо влаштування дітей-сиріт та дітей, позбавлених батьківського піклування у різні форми сімейного виховання, милосердного ставлення до дітей-сиріт та дітей, позбавлених батьківського піклування;</w:t>
      </w:r>
    </w:p>
    <w:p w:rsidR="003C6E4D" w:rsidRDefault="003C6E4D" w:rsidP="003C6E4D">
      <w:pPr>
        <w:numPr>
          <w:ilvl w:val="0"/>
          <w:numId w:val="39"/>
        </w:numPr>
        <w:tabs>
          <w:tab w:val="num" w:pos="0"/>
          <w:tab w:val="left" w:pos="1080"/>
        </w:tabs>
        <w:autoSpaceDE/>
        <w:autoSpaceDN/>
        <w:adjustRightInd/>
        <w:ind w:left="0" w:firstLine="567"/>
        <w:jc w:val="both"/>
        <w:rPr>
          <w:sz w:val="28"/>
          <w:szCs w:val="28"/>
          <w:lang w:val="uk-UA"/>
        </w:rPr>
      </w:pPr>
      <w:r>
        <w:rPr>
          <w:sz w:val="28"/>
          <w:szCs w:val="28"/>
          <w:lang w:val="uk-UA"/>
        </w:rPr>
        <w:t>здійснення заходів щодо запобігання бездоглядності і безпритульності серед дітей, які виховуються у складних життєвих обставинах;</w:t>
      </w:r>
    </w:p>
    <w:p w:rsidR="003C6E4D" w:rsidRDefault="003C6E4D" w:rsidP="003C6E4D">
      <w:pPr>
        <w:numPr>
          <w:ilvl w:val="0"/>
          <w:numId w:val="39"/>
        </w:numPr>
        <w:tabs>
          <w:tab w:val="num" w:pos="0"/>
          <w:tab w:val="left" w:pos="1080"/>
        </w:tabs>
        <w:autoSpaceDE/>
        <w:autoSpaceDN/>
        <w:adjustRightInd/>
        <w:ind w:left="0" w:firstLine="567"/>
        <w:jc w:val="both"/>
        <w:rPr>
          <w:sz w:val="28"/>
          <w:szCs w:val="28"/>
          <w:lang w:val="uk-UA"/>
        </w:rPr>
      </w:pPr>
      <w:r>
        <w:rPr>
          <w:sz w:val="28"/>
          <w:szCs w:val="28"/>
          <w:lang w:val="uk-UA"/>
        </w:rPr>
        <w:t>зниження рівня поширення негативних явищ у дитячому та молодіжному середовищі;</w:t>
      </w:r>
    </w:p>
    <w:p w:rsidR="003C6E4D" w:rsidRDefault="003C6E4D" w:rsidP="003C6E4D">
      <w:pPr>
        <w:numPr>
          <w:ilvl w:val="0"/>
          <w:numId w:val="39"/>
        </w:numPr>
        <w:tabs>
          <w:tab w:val="num" w:pos="0"/>
          <w:tab w:val="left" w:pos="1080"/>
        </w:tabs>
        <w:autoSpaceDE/>
        <w:autoSpaceDN/>
        <w:adjustRightInd/>
        <w:ind w:left="0" w:firstLine="567"/>
        <w:jc w:val="both"/>
        <w:rPr>
          <w:sz w:val="28"/>
          <w:szCs w:val="28"/>
          <w:lang w:val="uk-UA"/>
        </w:rPr>
      </w:pPr>
      <w:r>
        <w:rPr>
          <w:sz w:val="28"/>
          <w:szCs w:val="28"/>
          <w:lang w:val="uk-UA"/>
        </w:rPr>
        <w:t>забезпечення профілактики ВІЛ-інфекції та підтримки ВІЛ-інфікованих і хворих на СНІД;</w:t>
      </w:r>
    </w:p>
    <w:p w:rsidR="003C6E4D" w:rsidRDefault="003C6E4D" w:rsidP="003C6E4D">
      <w:pPr>
        <w:numPr>
          <w:ilvl w:val="0"/>
          <w:numId w:val="39"/>
        </w:numPr>
        <w:tabs>
          <w:tab w:val="num" w:pos="0"/>
          <w:tab w:val="left" w:pos="1080"/>
        </w:tabs>
        <w:autoSpaceDE/>
        <w:autoSpaceDN/>
        <w:adjustRightInd/>
        <w:ind w:left="0" w:firstLine="567"/>
        <w:jc w:val="both"/>
        <w:rPr>
          <w:sz w:val="28"/>
          <w:szCs w:val="28"/>
          <w:lang w:val="uk-UA"/>
        </w:rPr>
      </w:pPr>
      <w:r>
        <w:rPr>
          <w:sz w:val="28"/>
          <w:szCs w:val="28"/>
          <w:lang w:val="uk-UA"/>
        </w:rPr>
        <w:t>зменшення кількості випадків відмов від новонароджених дітей;</w:t>
      </w:r>
    </w:p>
    <w:p w:rsidR="003C6E4D" w:rsidRDefault="003C6E4D" w:rsidP="003C6E4D">
      <w:pPr>
        <w:numPr>
          <w:ilvl w:val="0"/>
          <w:numId w:val="39"/>
        </w:numPr>
        <w:tabs>
          <w:tab w:val="num" w:pos="0"/>
          <w:tab w:val="left" w:pos="1080"/>
        </w:tabs>
        <w:autoSpaceDE/>
        <w:autoSpaceDN/>
        <w:adjustRightInd/>
        <w:ind w:left="0" w:firstLine="567"/>
        <w:jc w:val="both"/>
        <w:rPr>
          <w:sz w:val="28"/>
          <w:szCs w:val="28"/>
          <w:lang w:val="uk-UA"/>
        </w:rPr>
      </w:pPr>
      <w:r>
        <w:rPr>
          <w:sz w:val="28"/>
          <w:szCs w:val="28"/>
          <w:lang w:val="uk-UA"/>
        </w:rPr>
        <w:t>забезпечення соціального обслуговування (надання соціальних послуг) громадян похилого віку, інвалідів, які перебувають у складних життєвих обставинах.</w:t>
      </w:r>
    </w:p>
    <w:p w:rsidR="003C6E4D" w:rsidRDefault="003C6E4D" w:rsidP="003C6E4D">
      <w:pPr>
        <w:pStyle w:val="af4"/>
        <w:widowControl w:val="0"/>
        <w:numPr>
          <w:ilvl w:val="0"/>
          <w:numId w:val="41"/>
        </w:numPr>
        <w:tabs>
          <w:tab w:val="left" w:pos="1080"/>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підтримка ветеранських організацій.</w:t>
      </w:r>
    </w:p>
    <w:p w:rsidR="003C6E4D" w:rsidRDefault="003C6E4D" w:rsidP="003C6E4D">
      <w:pPr>
        <w:pStyle w:val="af4"/>
        <w:widowControl w:val="0"/>
        <w:tabs>
          <w:tab w:val="left" w:pos="1080"/>
        </w:tabs>
        <w:spacing w:after="0" w:line="240" w:lineRule="auto"/>
        <w:ind w:left="567"/>
        <w:jc w:val="both"/>
        <w:rPr>
          <w:rFonts w:ascii="Times New Roman" w:hAnsi="Times New Roman" w:cs="Times New Roman"/>
          <w:sz w:val="28"/>
          <w:szCs w:val="28"/>
          <w:lang w:val="uk-UA"/>
        </w:rPr>
      </w:pPr>
    </w:p>
    <w:p w:rsidR="003C6E4D" w:rsidRDefault="003C6E4D" w:rsidP="003C6E4D">
      <w:pPr>
        <w:tabs>
          <w:tab w:val="left" w:pos="1080"/>
        </w:tabs>
        <w:ind w:firstLine="567"/>
        <w:jc w:val="both"/>
        <w:rPr>
          <w:b/>
          <w:sz w:val="28"/>
          <w:szCs w:val="28"/>
          <w:lang w:val="uk-UA"/>
        </w:rPr>
      </w:pPr>
      <w:r>
        <w:rPr>
          <w:b/>
          <w:sz w:val="28"/>
          <w:szCs w:val="28"/>
          <w:lang w:val="uk-UA"/>
        </w:rPr>
        <w:t>Основні заходи, що плануються для їх виконання:</w:t>
      </w:r>
    </w:p>
    <w:p w:rsidR="003C6E4D" w:rsidRDefault="003C6E4D" w:rsidP="003C6E4D">
      <w:pPr>
        <w:numPr>
          <w:ilvl w:val="1"/>
          <w:numId w:val="41"/>
        </w:numPr>
        <w:tabs>
          <w:tab w:val="num" w:pos="0"/>
          <w:tab w:val="left" w:pos="1080"/>
        </w:tabs>
        <w:autoSpaceDE/>
        <w:autoSpaceDN/>
        <w:adjustRightInd/>
        <w:ind w:left="0" w:firstLine="567"/>
        <w:jc w:val="both"/>
        <w:rPr>
          <w:sz w:val="28"/>
          <w:szCs w:val="28"/>
          <w:lang w:val="uk-UA"/>
        </w:rPr>
      </w:pPr>
      <w:r>
        <w:rPr>
          <w:sz w:val="28"/>
          <w:szCs w:val="28"/>
          <w:lang w:val="uk-UA"/>
        </w:rPr>
        <w:t>проведення заходів щодо попередження насильства в сім’ї та запобігання торгівлі людьми;</w:t>
      </w:r>
    </w:p>
    <w:p w:rsidR="003C6E4D" w:rsidRDefault="003C6E4D" w:rsidP="003C6E4D">
      <w:pPr>
        <w:numPr>
          <w:ilvl w:val="1"/>
          <w:numId w:val="41"/>
        </w:numPr>
        <w:tabs>
          <w:tab w:val="num" w:pos="0"/>
          <w:tab w:val="left" w:pos="1080"/>
        </w:tabs>
        <w:autoSpaceDE/>
        <w:autoSpaceDN/>
        <w:adjustRightInd/>
        <w:ind w:left="0" w:firstLine="567"/>
        <w:jc w:val="both"/>
        <w:rPr>
          <w:sz w:val="28"/>
          <w:szCs w:val="28"/>
          <w:lang w:val="uk-UA"/>
        </w:rPr>
      </w:pPr>
      <w:r>
        <w:rPr>
          <w:sz w:val="28"/>
          <w:szCs w:val="28"/>
          <w:lang w:val="uk-UA"/>
        </w:rPr>
        <w:t>здійснення обліку дітей, які залишились без батьківського піклування, дітей-сиріт, дітей, позбавлених батьківського піклування, та дітей, які перебувають у складних життєвих обставинах;</w:t>
      </w:r>
    </w:p>
    <w:p w:rsidR="003C6E4D" w:rsidRDefault="003C6E4D" w:rsidP="003C6E4D">
      <w:pPr>
        <w:numPr>
          <w:ilvl w:val="1"/>
          <w:numId w:val="41"/>
        </w:numPr>
        <w:tabs>
          <w:tab w:val="num" w:pos="0"/>
          <w:tab w:val="left" w:pos="1080"/>
        </w:tabs>
        <w:autoSpaceDE/>
        <w:autoSpaceDN/>
        <w:adjustRightInd/>
        <w:ind w:left="0" w:firstLine="567"/>
        <w:jc w:val="both"/>
        <w:rPr>
          <w:sz w:val="28"/>
          <w:szCs w:val="28"/>
          <w:lang w:val="uk-UA"/>
        </w:rPr>
      </w:pPr>
      <w:r>
        <w:rPr>
          <w:sz w:val="28"/>
          <w:szCs w:val="28"/>
          <w:lang w:val="uk-UA"/>
        </w:rPr>
        <w:t>забезпечення здійснення соціального супроводу дитячих будинків сімейного типу, прийомних сімей, опікунів, піклувальників, усиновителів;</w:t>
      </w:r>
    </w:p>
    <w:p w:rsidR="003C6E4D" w:rsidRDefault="00BE61C8" w:rsidP="003C6E4D">
      <w:pPr>
        <w:numPr>
          <w:ilvl w:val="1"/>
          <w:numId w:val="41"/>
        </w:numPr>
        <w:tabs>
          <w:tab w:val="num" w:pos="0"/>
          <w:tab w:val="left" w:pos="1080"/>
        </w:tabs>
        <w:autoSpaceDE/>
        <w:autoSpaceDN/>
        <w:adjustRightInd/>
        <w:ind w:left="0" w:firstLine="567"/>
        <w:jc w:val="both"/>
        <w:rPr>
          <w:sz w:val="28"/>
          <w:szCs w:val="28"/>
          <w:lang w:val="uk-UA"/>
        </w:rPr>
      </w:pPr>
      <w:r>
        <w:rPr>
          <w:sz w:val="28"/>
          <w:szCs w:val="28"/>
          <w:lang w:val="uk-UA"/>
        </w:rPr>
        <w:t xml:space="preserve">проведення засідань </w:t>
      </w:r>
      <w:r w:rsidR="003C6E4D">
        <w:rPr>
          <w:sz w:val="28"/>
          <w:szCs w:val="28"/>
          <w:lang w:val="uk-UA"/>
        </w:rPr>
        <w:t>з питань організації соціальної роботи з сім’ями, дітьми та молоддю;</w:t>
      </w:r>
    </w:p>
    <w:p w:rsidR="003C6E4D" w:rsidRDefault="003C6E4D" w:rsidP="003C6E4D">
      <w:pPr>
        <w:numPr>
          <w:ilvl w:val="1"/>
          <w:numId w:val="41"/>
        </w:numPr>
        <w:tabs>
          <w:tab w:val="num" w:pos="0"/>
          <w:tab w:val="left" w:pos="1080"/>
        </w:tabs>
        <w:autoSpaceDE/>
        <w:autoSpaceDN/>
        <w:adjustRightInd/>
        <w:ind w:left="0" w:firstLine="567"/>
        <w:jc w:val="both"/>
        <w:rPr>
          <w:sz w:val="28"/>
          <w:szCs w:val="28"/>
          <w:lang w:val="uk-UA"/>
        </w:rPr>
      </w:pPr>
      <w:r>
        <w:rPr>
          <w:sz w:val="28"/>
          <w:szCs w:val="28"/>
          <w:lang w:val="uk-UA"/>
        </w:rPr>
        <w:t>зняття з соціального супроводу сімей, які опинилися в складних життєвих обставинах, з позитивним результатом до 70% від загальної кількості сімей, охоплених соціальним супроводом;</w:t>
      </w:r>
    </w:p>
    <w:p w:rsidR="003C6E4D" w:rsidRDefault="003C6E4D" w:rsidP="003C6E4D">
      <w:pPr>
        <w:numPr>
          <w:ilvl w:val="1"/>
          <w:numId w:val="41"/>
        </w:numPr>
        <w:tabs>
          <w:tab w:val="num" w:pos="0"/>
          <w:tab w:val="left" w:pos="1080"/>
        </w:tabs>
        <w:autoSpaceDE/>
        <w:autoSpaceDN/>
        <w:adjustRightInd/>
        <w:ind w:left="0" w:firstLine="567"/>
        <w:jc w:val="both"/>
        <w:rPr>
          <w:sz w:val="28"/>
          <w:szCs w:val="28"/>
          <w:lang w:val="uk-UA"/>
        </w:rPr>
      </w:pPr>
      <w:r>
        <w:rPr>
          <w:sz w:val="28"/>
          <w:szCs w:val="28"/>
          <w:lang w:val="uk-UA"/>
        </w:rPr>
        <w:t>забезпечення соціального інспектування та надання соціальних послуг учасникам антитерористичної операції та членам їхніх сімей;</w:t>
      </w:r>
    </w:p>
    <w:p w:rsidR="003C6E4D" w:rsidRDefault="003C6E4D" w:rsidP="003C6E4D">
      <w:pPr>
        <w:numPr>
          <w:ilvl w:val="1"/>
          <w:numId w:val="41"/>
        </w:numPr>
        <w:tabs>
          <w:tab w:val="num" w:pos="0"/>
          <w:tab w:val="left" w:pos="1080"/>
        </w:tabs>
        <w:autoSpaceDE/>
        <w:autoSpaceDN/>
        <w:adjustRightInd/>
        <w:ind w:left="0" w:firstLine="567"/>
        <w:jc w:val="both"/>
        <w:rPr>
          <w:sz w:val="28"/>
          <w:szCs w:val="28"/>
          <w:lang w:val="uk-UA"/>
        </w:rPr>
      </w:pPr>
      <w:r>
        <w:rPr>
          <w:sz w:val="28"/>
          <w:szCs w:val="28"/>
          <w:lang w:val="uk-UA"/>
        </w:rPr>
        <w:t>контроль за цільовим використанням коштів при народженні дитини;</w:t>
      </w:r>
    </w:p>
    <w:p w:rsidR="003C6E4D" w:rsidRDefault="003C6E4D" w:rsidP="003C6E4D">
      <w:pPr>
        <w:numPr>
          <w:ilvl w:val="1"/>
          <w:numId w:val="41"/>
        </w:numPr>
        <w:tabs>
          <w:tab w:val="num" w:pos="0"/>
          <w:tab w:val="left" w:pos="1080"/>
        </w:tabs>
        <w:autoSpaceDE/>
        <w:autoSpaceDN/>
        <w:adjustRightInd/>
        <w:ind w:left="0" w:firstLine="567"/>
        <w:jc w:val="both"/>
        <w:rPr>
          <w:sz w:val="28"/>
          <w:szCs w:val="28"/>
          <w:lang w:val="uk-UA"/>
        </w:rPr>
      </w:pPr>
      <w:r>
        <w:rPr>
          <w:sz w:val="28"/>
          <w:szCs w:val="28"/>
          <w:lang w:val="uk-UA"/>
        </w:rPr>
        <w:t>здійснення попередження раннього соціального сирітства шляхом поліпшення соціальної роботи в консультаційних пунктах  соціальних служб для сім’ї, дітей та молоді при пологовому відділенні лікарні;</w:t>
      </w:r>
    </w:p>
    <w:p w:rsidR="003C6E4D" w:rsidRDefault="003C6E4D" w:rsidP="003C6E4D">
      <w:pPr>
        <w:numPr>
          <w:ilvl w:val="1"/>
          <w:numId w:val="41"/>
        </w:numPr>
        <w:tabs>
          <w:tab w:val="num" w:pos="0"/>
          <w:tab w:val="left" w:pos="1080"/>
        </w:tabs>
        <w:autoSpaceDE/>
        <w:autoSpaceDN/>
        <w:adjustRightInd/>
        <w:ind w:left="0" w:firstLine="567"/>
        <w:jc w:val="both"/>
        <w:rPr>
          <w:sz w:val="28"/>
          <w:szCs w:val="28"/>
          <w:lang w:val="uk-UA"/>
        </w:rPr>
      </w:pPr>
      <w:r>
        <w:rPr>
          <w:sz w:val="28"/>
          <w:szCs w:val="28"/>
          <w:lang w:val="uk-UA"/>
        </w:rPr>
        <w:t>забезпечення ефективного функціонування мобільного консультаційного пункту соціальної роботи в сільській місцевості;</w:t>
      </w:r>
    </w:p>
    <w:p w:rsidR="003C6E4D" w:rsidRDefault="003C6E4D" w:rsidP="003C6E4D">
      <w:pPr>
        <w:numPr>
          <w:ilvl w:val="1"/>
          <w:numId w:val="41"/>
        </w:numPr>
        <w:tabs>
          <w:tab w:val="num" w:pos="0"/>
          <w:tab w:val="left" w:pos="1080"/>
        </w:tabs>
        <w:autoSpaceDE/>
        <w:autoSpaceDN/>
        <w:adjustRightInd/>
        <w:ind w:left="0" w:firstLine="567"/>
        <w:jc w:val="both"/>
        <w:rPr>
          <w:sz w:val="28"/>
          <w:szCs w:val="28"/>
          <w:lang w:val="uk-UA"/>
        </w:rPr>
      </w:pPr>
      <w:r>
        <w:rPr>
          <w:sz w:val="28"/>
          <w:szCs w:val="28"/>
          <w:lang w:val="uk-UA"/>
        </w:rPr>
        <w:t xml:space="preserve">проведення роботи, спрямованої на профілактику соціально-небезпечних </w:t>
      </w:r>
      <w:proofErr w:type="spellStart"/>
      <w:r>
        <w:rPr>
          <w:sz w:val="28"/>
          <w:szCs w:val="28"/>
          <w:lang w:val="uk-UA"/>
        </w:rPr>
        <w:t>хвороб</w:t>
      </w:r>
      <w:proofErr w:type="spellEnd"/>
      <w:r>
        <w:rPr>
          <w:sz w:val="28"/>
          <w:szCs w:val="28"/>
          <w:lang w:val="uk-UA"/>
        </w:rPr>
        <w:t xml:space="preserve"> і пропаганда здорового способу життя;</w:t>
      </w:r>
    </w:p>
    <w:p w:rsidR="003C6E4D" w:rsidRDefault="003C6E4D" w:rsidP="003C6E4D">
      <w:pPr>
        <w:numPr>
          <w:ilvl w:val="1"/>
          <w:numId w:val="41"/>
        </w:numPr>
        <w:tabs>
          <w:tab w:val="num" w:pos="0"/>
          <w:tab w:val="left" w:pos="1080"/>
        </w:tabs>
        <w:autoSpaceDE/>
        <w:autoSpaceDN/>
        <w:adjustRightInd/>
        <w:ind w:left="0" w:firstLine="567"/>
        <w:jc w:val="both"/>
        <w:rPr>
          <w:sz w:val="28"/>
          <w:szCs w:val="28"/>
          <w:lang w:val="uk-UA"/>
        </w:rPr>
      </w:pPr>
      <w:r>
        <w:rPr>
          <w:sz w:val="28"/>
          <w:szCs w:val="28"/>
          <w:lang w:val="uk-UA"/>
        </w:rPr>
        <w:t xml:space="preserve">висвітлення у засобах масової інформації актуальних питань </w:t>
      </w:r>
      <w:r>
        <w:rPr>
          <w:sz w:val="28"/>
          <w:szCs w:val="28"/>
          <w:lang w:val="uk-UA"/>
        </w:rPr>
        <w:lastRenderedPageBreak/>
        <w:t>дитячої, молодіжної та сімейної тематики, популяризація сімейних цінностей сім’ї;</w:t>
      </w:r>
    </w:p>
    <w:p w:rsidR="003C6E4D" w:rsidRDefault="003C6E4D" w:rsidP="003C6E4D">
      <w:pPr>
        <w:numPr>
          <w:ilvl w:val="1"/>
          <w:numId w:val="41"/>
        </w:numPr>
        <w:tabs>
          <w:tab w:val="num" w:pos="0"/>
          <w:tab w:val="left" w:pos="1080"/>
        </w:tabs>
        <w:autoSpaceDE/>
        <w:autoSpaceDN/>
        <w:adjustRightInd/>
        <w:ind w:left="0" w:firstLine="567"/>
        <w:jc w:val="both"/>
        <w:rPr>
          <w:sz w:val="28"/>
          <w:szCs w:val="28"/>
          <w:lang w:val="uk-UA"/>
        </w:rPr>
      </w:pPr>
      <w:r>
        <w:rPr>
          <w:sz w:val="28"/>
          <w:szCs w:val="28"/>
          <w:lang w:val="uk-UA"/>
        </w:rPr>
        <w:t>створення та розповсюдження соціальної реклами з питань поширення сімейних форм виховання дітей-сиріт та дітей, позбавлених батьківського піклування, пропаганди здорового способу життя;</w:t>
      </w:r>
    </w:p>
    <w:p w:rsidR="003C6E4D" w:rsidRDefault="003C6E4D" w:rsidP="003C6E4D">
      <w:pPr>
        <w:numPr>
          <w:ilvl w:val="0"/>
          <w:numId w:val="39"/>
        </w:numPr>
        <w:tabs>
          <w:tab w:val="num" w:pos="0"/>
          <w:tab w:val="left" w:pos="1080"/>
        </w:tabs>
        <w:autoSpaceDE/>
        <w:autoSpaceDN/>
        <w:adjustRightInd/>
        <w:ind w:left="0" w:firstLine="567"/>
        <w:jc w:val="both"/>
        <w:rPr>
          <w:sz w:val="28"/>
          <w:szCs w:val="28"/>
          <w:lang w:val="uk-UA"/>
        </w:rPr>
      </w:pPr>
      <w:r>
        <w:rPr>
          <w:sz w:val="28"/>
          <w:szCs w:val="28"/>
          <w:lang w:val="uk-UA"/>
        </w:rPr>
        <w:t>надання соціальних послуг громадянам похилого віку, інвалідам, які перебувають у складних життєвих обставинах;</w:t>
      </w:r>
    </w:p>
    <w:p w:rsidR="003C6E4D" w:rsidRPr="00BE61C8" w:rsidRDefault="003C6E4D" w:rsidP="00BE61C8">
      <w:pPr>
        <w:numPr>
          <w:ilvl w:val="1"/>
          <w:numId w:val="41"/>
        </w:numPr>
        <w:tabs>
          <w:tab w:val="num" w:pos="0"/>
          <w:tab w:val="left" w:pos="1080"/>
        </w:tabs>
        <w:autoSpaceDE/>
        <w:autoSpaceDN/>
        <w:adjustRightInd/>
        <w:ind w:left="0" w:firstLine="567"/>
        <w:jc w:val="both"/>
        <w:rPr>
          <w:sz w:val="28"/>
          <w:szCs w:val="28"/>
          <w:lang w:val="uk-UA"/>
        </w:rPr>
      </w:pPr>
      <w:r>
        <w:rPr>
          <w:sz w:val="28"/>
          <w:szCs w:val="28"/>
          <w:lang w:val="uk-UA"/>
        </w:rPr>
        <w:t>посилення уваги до потреб старшого покоління та підтримку ініціатив і діяльності громадських організацій</w:t>
      </w:r>
      <w:r w:rsidR="00BE61C8">
        <w:rPr>
          <w:sz w:val="28"/>
          <w:szCs w:val="28"/>
          <w:lang w:val="uk-UA"/>
        </w:rPr>
        <w:t>,</w:t>
      </w:r>
      <w:r>
        <w:rPr>
          <w:sz w:val="28"/>
          <w:szCs w:val="28"/>
          <w:lang w:val="uk-UA"/>
        </w:rPr>
        <w:t xml:space="preserve"> ветеранів війни та праці,</w:t>
      </w:r>
      <w:r w:rsidR="00BE61C8">
        <w:rPr>
          <w:sz w:val="28"/>
          <w:szCs w:val="28"/>
          <w:lang w:val="uk-UA"/>
        </w:rPr>
        <w:t xml:space="preserve"> </w:t>
      </w:r>
      <w:r>
        <w:rPr>
          <w:sz w:val="28"/>
          <w:szCs w:val="28"/>
          <w:lang w:val="uk-UA"/>
        </w:rPr>
        <w:t>учасників та дітей війни, ветеранів військової служби, пенсіонерів,</w:t>
      </w:r>
      <w:r w:rsidR="00BE61C8">
        <w:rPr>
          <w:sz w:val="28"/>
          <w:szCs w:val="28"/>
          <w:lang w:val="uk-UA"/>
        </w:rPr>
        <w:t xml:space="preserve"> </w:t>
      </w:r>
      <w:r>
        <w:rPr>
          <w:sz w:val="28"/>
          <w:szCs w:val="28"/>
          <w:lang w:val="uk-UA"/>
        </w:rPr>
        <w:t>громадян похилого віку,</w:t>
      </w:r>
      <w:r w:rsidR="00BE61C8">
        <w:rPr>
          <w:sz w:val="28"/>
          <w:szCs w:val="28"/>
          <w:lang w:val="uk-UA"/>
        </w:rPr>
        <w:t xml:space="preserve"> </w:t>
      </w:r>
      <w:r>
        <w:rPr>
          <w:sz w:val="28"/>
          <w:szCs w:val="28"/>
          <w:lang w:val="uk-UA"/>
        </w:rPr>
        <w:t>воїнів-інтернаціоналістів, ліквідаторів аварії на Чорнобильській АЕС</w:t>
      </w:r>
      <w:r w:rsidR="00BE61C8">
        <w:rPr>
          <w:sz w:val="28"/>
          <w:szCs w:val="28"/>
          <w:lang w:val="uk-UA"/>
        </w:rPr>
        <w:t xml:space="preserve"> </w:t>
      </w:r>
      <w:r>
        <w:rPr>
          <w:sz w:val="28"/>
          <w:szCs w:val="28"/>
          <w:lang w:val="uk-UA"/>
        </w:rPr>
        <w:t>,учасників бо</w:t>
      </w:r>
      <w:r w:rsidR="00BE61C8">
        <w:rPr>
          <w:sz w:val="28"/>
          <w:szCs w:val="28"/>
          <w:lang w:val="uk-UA"/>
        </w:rPr>
        <w:t>й</w:t>
      </w:r>
      <w:r>
        <w:rPr>
          <w:sz w:val="28"/>
          <w:szCs w:val="28"/>
          <w:lang w:val="uk-UA"/>
        </w:rPr>
        <w:t>ових дій,</w:t>
      </w:r>
      <w:r w:rsidR="00BE61C8">
        <w:rPr>
          <w:sz w:val="28"/>
          <w:szCs w:val="28"/>
          <w:lang w:val="uk-UA"/>
        </w:rPr>
        <w:t xml:space="preserve"> </w:t>
      </w:r>
      <w:r>
        <w:rPr>
          <w:sz w:val="28"/>
          <w:szCs w:val="28"/>
          <w:lang w:val="uk-UA"/>
        </w:rPr>
        <w:t>в’язнів та жертв нацизму.</w:t>
      </w:r>
    </w:p>
    <w:p w:rsidR="003C6E4D" w:rsidRDefault="003C6E4D" w:rsidP="003C6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lang w:val="uk-UA"/>
        </w:rPr>
      </w:pPr>
    </w:p>
    <w:p w:rsidR="003C6E4D" w:rsidRDefault="003C6E4D" w:rsidP="003C6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lang w:val="uk-UA"/>
        </w:rPr>
      </w:pPr>
      <w:r>
        <w:rPr>
          <w:b/>
          <w:sz w:val="28"/>
          <w:szCs w:val="28"/>
          <w:lang w:val="uk-UA"/>
        </w:rPr>
        <w:t>3.11</w:t>
      </w:r>
      <w:r>
        <w:rPr>
          <w:b/>
          <w:sz w:val="28"/>
          <w:szCs w:val="28"/>
        </w:rPr>
        <w:t>.</w:t>
      </w:r>
      <w:r>
        <w:rPr>
          <w:sz w:val="28"/>
          <w:szCs w:val="28"/>
          <w:lang w:val="uk-UA"/>
        </w:rPr>
        <w:t xml:space="preserve"> </w:t>
      </w:r>
      <w:r>
        <w:rPr>
          <w:b/>
          <w:sz w:val="28"/>
          <w:szCs w:val="28"/>
          <w:lang w:val="uk-UA"/>
        </w:rPr>
        <w:t>Охорона навколишнього природного середовища.</w:t>
      </w:r>
    </w:p>
    <w:p w:rsidR="003C6E4D" w:rsidRDefault="003C6E4D" w:rsidP="003C6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r>
        <w:rPr>
          <w:b/>
          <w:sz w:val="28"/>
          <w:szCs w:val="28"/>
          <w:lang w:val="uk-UA"/>
        </w:rPr>
        <w:t xml:space="preserve"> Проблемні питання</w:t>
      </w:r>
      <w:r>
        <w:rPr>
          <w:sz w:val="28"/>
          <w:szCs w:val="28"/>
          <w:lang w:val="uk-UA"/>
        </w:rPr>
        <w:t>.</w:t>
      </w:r>
    </w:p>
    <w:p w:rsidR="003C6E4D" w:rsidRDefault="003C6E4D" w:rsidP="003C6E4D">
      <w:pPr>
        <w:pStyle w:val="af4"/>
        <w:numPr>
          <w:ilvl w:val="0"/>
          <w:numId w:val="41"/>
        </w:num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Недотримання норм чинного законодавства у галузі охорони навколишнього природного середовища, земельного та містобудівного законодавства.</w:t>
      </w:r>
    </w:p>
    <w:p w:rsidR="003C6E4D" w:rsidRDefault="003C6E4D" w:rsidP="003C6E4D">
      <w:pPr>
        <w:pStyle w:val="af4"/>
        <w:numPr>
          <w:ilvl w:val="0"/>
          <w:numId w:val="41"/>
        </w:num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Низький рівень екологічної культури мешканців.</w:t>
      </w:r>
    </w:p>
    <w:p w:rsidR="003C6E4D" w:rsidRDefault="003C6E4D" w:rsidP="003C6E4D">
      <w:pPr>
        <w:pStyle w:val="af4"/>
        <w:numPr>
          <w:ilvl w:val="0"/>
          <w:numId w:val="41"/>
        </w:num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Забруднення повітря та водойм.</w:t>
      </w:r>
    </w:p>
    <w:p w:rsidR="003C6E4D" w:rsidRDefault="003C6E4D" w:rsidP="003C6E4D">
      <w:pPr>
        <w:pStyle w:val="af4"/>
        <w:numPr>
          <w:ilvl w:val="0"/>
          <w:numId w:val="41"/>
        </w:num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Відсутність каналізаційних мереж на окремих ділянках та очисних споруд на зливові стоки.</w:t>
      </w:r>
    </w:p>
    <w:p w:rsidR="003C6E4D" w:rsidRDefault="00B02C9D" w:rsidP="003C6E4D">
      <w:pPr>
        <w:pStyle w:val="af4"/>
        <w:numPr>
          <w:ilvl w:val="0"/>
          <w:numId w:val="41"/>
        </w:num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Несанкціоновані</w:t>
      </w:r>
      <w:r w:rsidR="003C6E4D">
        <w:rPr>
          <w:rFonts w:ascii="Times New Roman" w:eastAsia="Times New Roman" w:hAnsi="Times New Roman" w:cs="Times New Roman"/>
          <w:sz w:val="28"/>
          <w:szCs w:val="28"/>
          <w:lang w:val="uk-UA"/>
        </w:rPr>
        <w:t xml:space="preserve">  сміттєзвалища  побутових відходів.</w:t>
      </w:r>
    </w:p>
    <w:p w:rsidR="00B02C9D" w:rsidRPr="00B02C9D" w:rsidRDefault="00B02C9D" w:rsidP="00B02C9D">
      <w:pPr>
        <w:rPr>
          <w:sz w:val="28"/>
          <w:szCs w:val="28"/>
          <w:lang w:val="uk-UA"/>
        </w:rPr>
      </w:pPr>
    </w:p>
    <w:p w:rsidR="003C6E4D" w:rsidRDefault="003C6E4D" w:rsidP="00B02C9D">
      <w:pPr>
        <w:pStyle w:val="a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sz w:val="28"/>
          <w:szCs w:val="28"/>
          <w:lang w:val="uk-UA"/>
        </w:rPr>
      </w:pPr>
      <w:r>
        <w:rPr>
          <w:rFonts w:ascii="Times New Roman" w:eastAsia="Times New Roman" w:hAnsi="Times New Roman" w:cs="Times New Roman"/>
          <w:b/>
          <w:sz w:val="28"/>
          <w:szCs w:val="28"/>
          <w:lang w:val="uk-UA"/>
        </w:rPr>
        <w:t>Мета:</w:t>
      </w:r>
      <w:r w:rsidR="00B02C9D">
        <w:rPr>
          <w:rFonts w:ascii="Times New Roman" w:eastAsia="Times New Roman" w:hAnsi="Times New Roman" w:cs="Times New Roman"/>
          <w:b/>
          <w:sz w:val="28"/>
          <w:szCs w:val="28"/>
          <w:lang w:val="uk-UA"/>
        </w:rPr>
        <w:t xml:space="preserve"> </w:t>
      </w:r>
      <w:r>
        <w:rPr>
          <w:rFonts w:ascii="Times New Roman" w:eastAsia="Times New Roman" w:hAnsi="Times New Roman" w:cs="Times New Roman"/>
          <w:sz w:val="28"/>
          <w:szCs w:val="28"/>
          <w:lang w:val="uk-UA"/>
        </w:rPr>
        <w:t>забезпечення поліпшення</w:t>
      </w:r>
      <w:r w:rsidR="00B02C9D">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стану навколишнього природного середовища, підвищення рівня свідомого ставлення мешканців</w:t>
      </w:r>
      <w:r w:rsidR="00B02C9D">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до охорони довкілля.</w:t>
      </w:r>
    </w:p>
    <w:p w:rsidR="003C6E4D" w:rsidRDefault="003C6E4D" w:rsidP="003C6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r>
        <w:rPr>
          <w:b/>
          <w:sz w:val="28"/>
          <w:szCs w:val="28"/>
          <w:lang w:val="uk-UA"/>
        </w:rPr>
        <w:t>Пріоритетні завдання</w:t>
      </w:r>
      <w:r w:rsidR="00B02C9D">
        <w:rPr>
          <w:sz w:val="28"/>
          <w:szCs w:val="28"/>
          <w:lang w:val="uk-UA"/>
        </w:rPr>
        <w:t>:</w:t>
      </w:r>
    </w:p>
    <w:p w:rsidR="003C6E4D" w:rsidRDefault="003C6E4D" w:rsidP="003C6E4D">
      <w:pPr>
        <w:pStyle w:val="af4"/>
        <w:numPr>
          <w:ilvl w:val="0"/>
          <w:numId w:val="41"/>
        </w:num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Здійснення контролю за дотриманням вимог природоохоронного законодавства та Правил благоустрою території громади.</w:t>
      </w:r>
    </w:p>
    <w:p w:rsidR="003C6E4D" w:rsidRDefault="003C6E4D" w:rsidP="003C6E4D">
      <w:pPr>
        <w:pStyle w:val="af4"/>
        <w:numPr>
          <w:ilvl w:val="0"/>
          <w:numId w:val="41"/>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Реалізація заходів, спрямованих на збереження поверхневих водних ресурсів, природно-заповідного фонду, охорону і раціональне використання зелених насаджень.</w:t>
      </w:r>
    </w:p>
    <w:p w:rsidR="003C6E4D" w:rsidRDefault="003C6E4D" w:rsidP="003C6E4D">
      <w:pPr>
        <w:pStyle w:val="af4"/>
        <w:numPr>
          <w:ilvl w:val="0"/>
          <w:numId w:val="41"/>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Підвищення рівня екологічної свідомості громадян.</w:t>
      </w:r>
    </w:p>
    <w:p w:rsidR="003C6E4D" w:rsidRDefault="003C6E4D" w:rsidP="003C6E4D">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8"/>
          <w:szCs w:val="28"/>
        </w:rPr>
      </w:pPr>
      <w:r>
        <w:rPr>
          <w:sz w:val="28"/>
          <w:szCs w:val="28"/>
        </w:rPr>
        <w:t>забезпечення екологічно безпечного збирання, перевезення, зберігання, знешкодження і захоронення відходів;</w:t>
      </w:r>
    </w:p>
    <w:p w:rsidR="003C6E4D" w:rsidRDefault="003C6E4D" w:rsidP="003C6E4D">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8"/>
          <w:szCs w:val="28"/>
        </w:rPr>
      </w:pPr>
      <w:r>
        <w:rPr>
          <w:sz w:val="28"/>
          <w:szCs w:val="28"/>
        </w:rPr>
        <w:t xml:space="preserve">- недопущення забруднення, засмічення та виснаження водойм, систематичне </w:t>
      </w:r>
      <w:r w:rsidR="00B02C9D">
        <w:rPr>
          <w:sz w:val="28"/>
          <w:szCs w:val="28"/>
        </w:rPr>
        <w:t xml:space="preserve">їх </w:t>
      </w:r>
      <w:r>
        <w:rPr>
          <w:sz w:val="28"/>
          <w:szCs w:val="28"/>
        </w:rPr>
        <w:t>очищення;</w:t>
      </w:r>
    </w:p>
    <w:p w:rsidR="003C6E4D" w:rsidRDefault="003C6E4D" w:rsidP="003C6E4D">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8"/>
          <w:szCs w:val="28"/>
        </w:rPr>
      </w:pPr>
      <w:r>
        <w:rPr>
          <w:sz w:val="28"/>
          <w:szCs w:val="28"/>
        </w:rPr>
        <w:t xml:space="preserve"> - озеленення території населених пунктів, належне утримання існуючих парків та скверів;</w:t>
      </w:r>
    </w:p>
    <w:p w:rsidR="003C6E4D" w:rsidRDefault="003C6E4D" w:rsidP="003C6E4D">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8"/>
          <w:szCs w:val="28"/>
        </w:rPr>
      </w:pPr>
      <w:r>
        <w:rPr>
          <w:sz w:val="28"/>
          <w:szCs w:val="28"/>
        </w:rPr>
        <w:t>- ліквідація стихійних сміттєзвалищ, не допущення їх повторного утворення;</w:t>
      </w:r>
    </w:p>
    <w:p w:rsidR="003C6E4D" w:rsidRDefault="003C6E4D" w:rsidP="003C6E4D">
      <w:pPr>
        <w:pStyle w:val="a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6"/>
        <w:rPr>
          <w:rFonts w:ascii="Times New Roman" w:eastAsia="Times New Roman" w:hAnsi="Times New Roman" w:cs="Times New Roman"/>
          <w:sz w:val="28"/>
          <w:szCs w:val="28"/>
        </w:rPr>
      </w:pPr>
      <w:r>
        <w:rPr>
          <w:rFonts w:ascii="Times New Roman" w:hAnsi="Times New Roman" w:cs="Times New Roman"/>
          <w:sz w:val="28"/>
          <w:szCs w:val="28"/>
          <w:lang w:val="uk-UA"/>
        </w:rPr>
        <w:t>-  впровадження роздільного збирання твердих побутових відходів;</w:t>
      </w:r>
    </w:p>
    <w:p w:rsidR="003C6E4D" w:rsidRDefault="003C6E4D" w:rsidP="006D0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sz w:val="28"/>
          <w:szCs w:val="28"/>
          <w:lang w:val="uk-UA"/>
        </w:rPr>
      </w:pPr>
      <w:r>
        <w:rPr>
          <w:sz w:val="28"/>
          <w:szCs w:val="28"/>
          <w:lang w:val="uk-UA"/>
        </w:rPr>
        <w:t xml:space="preserve">Фінансування Програми здійснюється за рахунок коштів селищного </w:t>
      </w:r>
      <w:r>
        <w:rPr>
          <w:sz w:val="28"/>
          <w:szCs w:val="28"/>
          <w:lang w:val="uk-UA"/>
        </w:rPr>
        <w:lastRenderedPageBreak/>
        <w:t xml:space="preserve">бюджету, державного бюджету, коштів підприємств, установ, організацій, добровільних внесків юридичних осіб та громадян, інших коштів не заборонених законодавством. </w:t>
      </w:r>
    </w:p>
    <w:p w:rsidR="006D0C39" w:rsidRDefault="006D0C39" w:rsidP="006D0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rFonts w:eastAsiaTheme="minorEastAsia"/>
          <w:sz w:val="28"/>
          <w:szCs w:val="28"/>
          <w:lang w:val="uk-UA"/>
        </w:rPr>
      </w:pPr>
    </w:p>
    <w:p w:rsidR="003C6E4D" w:rsidRDefault="003C6E4D" w:rsidP="003C6E4D">
      <w:pPr>
        <w:tabs>
          <w:tab w:val="left" w:pos="1080"/>
        </w:tabs>
        <w:jc w:val="both"/>
        <w:rPr>
          <w:b/>
          <w:sz w:val="28"/>
          <w:szCs w:val="28"/>
          <w:lang w:val="uk-UA"/>
        </w:rPr>
      </w:pPr>
      <w:r>
        <w:rPr>
          <w:b/>
          <w:sz w:val="28"/>
          <w:szCs w:val="28"/>
          <w:lang w:val="uk-UA"/>
        </w:rPr>
        <w:t>Основні заходи, що плануються для їх виконання:</w:t>
      </w:r>
    </w:p>
    <w:p w:rsidR="003C6E4D" w:rsidRDefault="003C6E4D" w:rsidP="003C6E4D">
      <w:pPr>
        <w:pStyle w:val="af4"/>
        <w:numPr>
          <w:ilvl w:val="0"/>
          <w:numId w:val="41"/>
        </w:numPr>
        <w:spacing w:before="120" w:line="240" w:lineRule="auto"/>
        <w:rPr>
          <w:rFonts w:ascii="Times New Roman" w:hAnsi="Times New Roman" w:cs="Times New Roman"/>
          <w:sz w:val="28"/>
          <w:szCs w:val="28"/>
          <w:lang w:val="uk-UA"/>
        </w:rPr>
      </w:pPr>
      <w:r>
        <w:rPr>
          <w:rFonts w:ascii="Times New Roman" w:hAnsi="Times New Roman" w:cs="Times New Roman"/>
          <w:color w:val="000000"/>
          <w:spacing w:val="-1"/>
          <w:sz w:val="28"/>
          <w:szCs w:val="28"/>
          <w:shd w:val="clear" w:color="auto" w:fill="FFFFFF"/>
          <w:lang w:val="uk-UA" w:eastAsia="uk-UA"/>
        </w:rPr>
        <w:t>Ліквідація наслідків буреломів;</w:t>
      </w:r>
    </w:p>
    <w:p w:rsidR="003C6E4D" w:rsidRDefault="003C6E4D" w:rsidP="003C6E4D">
      <w:pPr>
        <w:pStyle w:val="af4"/>
        <w:numPr>
          <w:ilvl w:val="0"/>
          <w:numId w:val="41"/>
        </w:numPr>
        <w:spacing w:after="0" w:line="240" w:lineRule="auto"/>
        <w:rPr>
          <w:rFonts w:ascii="Times New Roman" w:eastAsia="Times New Roman" w:hAnsi="Times New Roman" w:cs="Times New Roman"/>
          <w:sz w:val="28"/>
          <w:szCs w:val="28"/>
        </w:rPr>
      </w:pPr>
      <w:r>
        <w:rPr>
          <w:rFonts w:ascii="Times New Roman" w:hAnsi="Times New Roman" w:cs="Times New Roman"/>
          <w:color w:val="000000"/>
          <w:spacing w:val="-1"/>
          <w:sz w:val="28"/>
          <w:szCs w:val="28"/>
          <w:shd w:val="clear" w:color="auto" w:fill="FFFFFF"/>
          <w:lang w:val="uk-UA" w:eastAsia="uk-UA"/>
        </w:rPr>
        <w:t xml:space="preserve">Ліквідація аварійних та сухостійних зелених насаджень, </w:t>
      </w:r>
      <w:proofErr w:type="spellStart"/>
      <w:r>
        <w:rPr>
          <w:rFonts w:ascii="Times New Roman" w:hAnsi="Times New Roman" w:cs="Times New Roman"/>
          <w:color w:val="000000"/>
          <w:spacing w:val="-1"/>
          <w:sz w:val="28"/>
          <w:szCs w:val="28"/>
          <w:shd w:val="clear" w:color="auto" w:fill="FFFFFF"/>
          <w:lang w:val="uk-UA" w:eastAsia="uk-UA"/>
        </w:rPr>
        <w:t>кронування</w:t>
      </w:r>
      <w:proofErr w:type="spellEnd"/>
      <w:r>
        <w:rPr>
          <w:rFonts w:ascii="Times New Roman" w:hAnsi="Times New Roman" w:cs="Times New Roman"/>
          <w:color w:val="000000"/>
          <w:spacing w:val="-1"/>
          <w:sz w:val="28"/>
          <w:szCs w:val="28"/>
          <w:shd w:val="clear" w:color="auto" w:fill="FFFFFF"/>
          <w:lang w:val="uk-UA" w:eastAsia="uk-UA"/>
        </w:rPr>
        <w:t xml:space="preserve"> дерев;</w:t>
      </w:r>
    </w:p>
    <w:p w:rsidR="003C6E4D" w:rsidRDefault="003C6E4D" w:rsidP="003C6E4D">
      <w:pPr>
        <w:pStyle w:val="af4"/>
        <w:numPr>
          <w:ilvl w:val="0"/>
          <w:numId w:val="41"/>
        </w:numPr>
        <w:spacing w:after="0" w:line="240" w:lineRule="auto"/>
        <w:rPr>
          <w:rFonts w:ascii="Times New Roman" w:eastAsia="Times New Roman" w:hAnsi="Times New Roman" w:cs="Times New Roman"/>
          <w:sz w:val="28"/>
          <w:szCs w:val="28"/>
        </w:rPr>
      </w:pPr>
      <w:r>
        <w:rPr>
          <w:rFonts w:ascii="Times New Roman" w:hAnsi="Times New Roman" w:cs="Times New Roman"/>
          <w:color w:val="000000"/>
          <w:spacing w:val="-1"/>
          <w:sz w:val="28"/>
          <w:szCs w:val="28"/>
          <w:shd w:val="clear" w:color="auto" w:fill="FFFFFF"/>
          <w:lang w:val="uk-UA" w:eastAsia="uk-UA"/>
        </w:rPr>
        <w:t>Закупівля та висадка саджанців дерев і багаторічних квітів ;</w:t>
      </w:r>
    </w:p>
    <w:p w:rsidR="003C6E4D" w:rsidRDefault="003C6E4D" w:rsidP="003C6E4D">
      <w:pPr>
        <w:pStyle w:val="af4"/>
        <w:numPr>
          <w:ilvl w:val="0"/>
          <w:numId w:val="41"/>
        </w:numPr>
        <w:spacing w:after="0" w:line="240" w:lineRule="auto"/>
        <w:rPr>
          <w:rFonts w:ascii="Times New Roman" w:eastAsia="Times New Roman" w:hAnsi="Times New Roman" w:cs="Times New Roman"/>
          <w:sz w:val="28"/>
          <w:szCs w:val="28"/>
        </w:rPr>
      </w:pPr>
      <w:r>
        <w:rPr>
          <w:rFonts w:ascii="Times New Roman" w:hAnsi="Times New Roman" w:cs="Times New Roman"/>
          <w:color w:val="000000"/>
          <w:spacing w:val="-1"/>
          <w:sz w:val="28"/>
          <w:szCs w:val="28"/>
          <w:shd w:val="clear" w:color="auto" w:fill="FFFFFF"/>
          <w:lang w:val="uk-UA" w:eastAsia="uk-UA"/>
        </w:rPr>
        <w:t>Утримання зелених насаджень (агротехнічні заходи);</w:t>
      </w:r>
    </w:p>
    <w:p w:rsidR="003C6E4D" w:rsidRDefault="003C6E4D" w:rsidP="003C6E4D">
      <w:pPr>
        <w:pStyle w:val="af4"/>
        <w:numPr>
          <w:ilvl w:val="0"/>
          <w:numId w:val="41"/>
        </w:num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Придбання обладнання для збору, транспортування, перероблення, знешкодження та складування побутових відходів ;</w:t>
      </w:r>
    </w:p>
    <w:p w:rsidR="003C6E4D" w:rsidRDefault="003C6E4D" w:rsidP="003C6E4D">
      <w:pPr>
        <w:tabs>
          <w:tab w:val="left" w:pos="9720"/>
        </w:tabs>
        <w:rPr>
          <w:sz w:val="28"/>
          <w:szCs w:val="28"/>
          <w:lang w:val="uk-UA"/>
        </w:rPr>
      </w:pPr>
      <w:r>
        <w:rPr>
          <w:b/>
          <w:sz w:val="28"/>
          <w:szCs w:val="28"/>
          <w:lang w:val="uk-UA"/>
        </w:rPr>
        <w:t>Очікувані результати</w:t>
      </w:r>
      <w:r>
        <w:rPr>
          <w:sz w:val="28"/>
          <w:szCs w:val="28"/>
          <w:lang w:val="uk-UA"/>
        </w:rPr>
        <w:t>.</w:t>
      </w:r>
    </w:p>
    <w:p w:rsidR="003C6E4D" w:rsidRDefault="003C6E4D" w:rsidP="003C6E4D">
      <w:pPr>
        <w:pStyle w:val="af4"/>
        <w:widowControl w:val="0"/>
        <w:numPr>
          <w:ilvl w:val="0"/>
          <w:numId w:val="41"/>
        </w:numPr>
        <w:tabs>
          <w:tab w:val="left" w:pos="9720"/>
        </w:tabs>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Покращення екологічного природного середовища та естетичної привабливості території громади.</w:t>
      </w:r>
    </w:p>
    <w:p w:rsidR="003C6E4D" w:rsidRDefault="003C6E4D" w:rsidP="003C6E4D">
      <w:pPr>
        <w:pStyle w:val="af4"/>
        <w:widowControl w:val="0"/>
        <w:numPr>
          <w:ilvl w:val="0"/>
          <w:numId w:val="41"/>
        </w:numPr>
        <w:tabs>
          <w:tab w:val="left" w:pos="9720"/>
        </w:tabs>
        <w:spacing w:after="0" w:line="240" w:lineRule="auto"/>
        <w:rPr>
          <w:rFonts w:ascii="Times New Roman" w:hAnsi="Times New Roman" w:cs="Times New Roman"/>
          <w:b/>
          <w:bCs/>
          <w:sz w:val="28"/>
          <w:szCs w:val="28"/>
          <w:lang w:val="uk-UA"/>
        </w:rPr>
      </w:pPr>
      <w:r>
        <w:rPr>
          <w:rFonts w:ascii="Times New Roman" w:eastAsia="Times New Roman" w:hAnsi="Times New Roman" w:cs="Times New Roman"/>
          <w:sz w:val="28"/>
          <w:szCs w:val="28"/>
          <w:lang w:val="uk-UA"/>
        </w:rPr>
        <w:t>Розширення площі озеленення території, збереження об’єктів природно-заповідного фонду.</w:t>
      </w:r>
    </w:p>
    <w:p w:rsidR="003C6E4D" w:rsidRDefault="003C6E4D" w:rsidP="003C6E4D">
      <w:pPr>
        <w:pStyle w:val="af4"/>
        <w:widowControl w:val="0"/>
        <w:numPr>
          <w:ilvl w:val="0"/>
          <w:numId w:val="41"/>
        </w:numPr>
        <w:tabs>
          <w:tab w:val="left" w:pos="9720"/>
        </w:tabs>
        <w:spacing w:after="0" w:line="240" w:lineRule="auto"/>
        <w:rPr>
          <w:rFonts w:ascii="Times New Roman" w:hAnsi="Times New Roman" w:cs="Times New Roman"/>
          <w:b/>
          <w:bCs/>
          <w:sz w:val="28"/>
          <w:szCs w:val="28"/>
          <w:lang w:val="uk-UA"/>
        </w:rPr>
      </w:pPr>
      <w:r>
        <w:rPr>
          <w:rFonts w:ascii="Times New Roman" w:eastAsia="Times New Roman" w:hAnsi="Times New Roman" w:cs="Times New Roman"/>
          <w:sz w:val="28"/>
          <w:szCs w:val="28"/>
          <w:lang w:val="uk-UA"/>
        </w:rPr>
        <w:t>Забезпечення утилізації відходів.</w:t>
      </w:r>
    </w:p>
    <w:p w:rsidR="003C6E4D" w:rsidRDefault="003C6E4D" w:rsidP="003C6E4D">
      <w:pPr>
        <w:pStyle w:val="af4"/>
        <w:widowControl w:val="0"/>
        <w:numPr>
          <w:ilvl w:val="0"/>
          <w:numId w:val="41"/>
        </w:numPr>
        <w:tabs>
          <w:tab w:val="left" w:pos="9720"/>
        </w:tabs>
        <w:spacing w:after="0" w:line="240" w:lineRule="auto"/>
        <w:rPr>
          <w:rFonts w:ascii="Times New Roman" w:hAnsi="Times New Roman" w:cs="Times New Roman"/>
          <w:b/>
          <w:bCs/>
          <w:sz w:val="28"/>
          <w:szCs w:val="28"/>
          <w:lang w:val="uk-UA"/>
        </w:rPr>
      </w:pPr>
      <w:r>
        <w:rPr>
          <w:rFonts w:ascii="Times New Roman" w:eastAsia="Times New Roman" w:hAnsi="Times New Roman" w:cs="Times New Roman"/>
          <w:sz w:val="28"/>
          <w:szCs w:val="28"/>
          <w:lang w:val="uk-UA"/>
        </w:rPr>
        <w:t>Підвищення екологічної культури громадян.</w:t>
      </w:r>
    </w:p>
    <w:p w:rsidR="003C6E4D" w:rsidRDefault="003C6E4D" w:rsidP="003C6E4D">
      <w:pPr>
        <w:tabs>
          <w:tab w:val="left" w:pos="9720"/>
        </w:tabs>
        <w:rPr>
          <w:b/>
          <w:bCs/>
          <w:sz w:val="28"/>
          <w:szCs w:val="28"/>
          <w:lang w:val="uk-UA"/>
        </w:rPr>
      </w:pPr>
    </w:p>
    <w:p w:rsidR="003C6E4D" w:rsidRDefault="003C6E4D" w:rsidP="003C6E4D">
      <w:pPr>
        <w:tabs>
          <w:tab w:val="left" w:pos="9720"/>
        </w:tabs>
        <w:jc w:val="center"/>
        <w:rPr>
          <w:b/>
          <w:bCs/>
          <w:sz w:val="28"/>
          <w:szCs w:val="28"/>
          <w:lang w:val="uk-UA"/>
        </w:rPr>
      </w:pPr>
      <w:r>
        <w:rPr>
          <w:b/>
          <w:bCs/>
          <w:sz w:val="28"/>
          <w:szCs w:val="28"/>
          <w:lang w:val="uk-UA"/>
        </w:rPr>
        <w:t>3.12. Підвищення рівня безпеки життя громадян. Цивільний захист, пожежна та техногенна безпека</w:t>
      </w:r>
    </w:p>
    <w:p w:rsidR="003C6E4D" w:rsidRDefault="003C6E4D" w:rsidP="003C6E4D">
      <w:pPr>
        <w:tabs>
          <w:tab w:val="left" w:pos="9720"/>
        </w:tabs>
        <w:jc w:val="center"/>
        <w:rPr>
          <w:b/>
          <w:bCs/>
          <w:sz w:val="28"/>
          <w:szCs w:val="28"/>
          <w:lang w:val="uk-UA"/>
        </w:rPr>
      </w:pPr>
    </w:p>
    <w:p w:rsidR="003C6E4D" w:rsidRDefault="003C6E4D" w:rsidP="003C6E4D">
      <w:pPr>
        <w:tabs>
          <w:tab w:val="left" w:pos="748"/>
        </w:tabs>
        <w:ind w:firstLine="567"/>
        <w:jc w:val="both"/>
        <w:rPr>
          <w:b/>
          <w:sz w:val="28"/>
          <w:szCs w:val="28"/>
          <w:lang w:val="uk-UA"/>
        </w:rPr>
      </w:pPr>
      <w:r>
        <w:rPr>
          <w:b/>
          <w:sz w:val="28"/>
          <w:szCs w:val="28"/>
          <w:lang w:val="uk-UA"/>
        </w:rPr>
        <w:t>Пріоритетними напрямами та завданнями з підвищення рівня безпеки життя громадян, цивільного захисту, пожежної т</w:t>
      </w:r>
      <w:r w:rsidR="00975AB3">
        <w:rPr>
          <w:b/>
          <w:sz w:val="28"/>
          <w:szCs w:val="28"/>
          <w:lang w:val="uk-UA"/>
        </w:rPr>
        <w:t>а техногенної безпеки на 2022</w:t>
      </w:r>
      <w:r>
        <w:rPr>
          <w:b/>
          <w:sz w:val="28"/>
          <w:szCs w:val="28"/>
          <w:lang w:val="uk-UA"/>
        </w:rPr>
        <w:t xml:space="preserve"> рік є:</w:t>
      </w:r>
    </w:p>
    <w:p w:rsidR="003C6E4D" w:rsidRDefault="003C6E4D" w:rsidP="003C6E4D">
      <w:pPr>
        <w:numPr>
          <w:ilvl w:val="0"/>
          <w:numId w:val="43"/>
        </w:numPr>
        <w:tabs>
          <w:tab w:val="num" w:pos="0"/>
          <w:tab w:val="left" w:pos="1080"/>
          <w:tab w:val="left" w:pos="1260"/>
        </w:tabs>
        <w:autoSpaceDE/>
        <w:autoSpaceDN/>
        <w:adjustRightInd/>
        <w:ind w:left="0" w:firstLine="567"/>
        <w:jc w:val="both"/>
        <w:rPr>
          <w:sz w:val="28"/>
          <w:szCs w:val="28"/>
          <w:lang w:val="uk-UA"/>
        </w:rPr>
      </w:pPr>
      <w:r>
        <w:rPr>
          <w:sz w:val="28"/>
          <w:szCs w:val="28"/>
          <w:lang w:val="uk-UA"/>
        </w:rPr>
        <w:t>запобігання виникненню надзвичайних ситуацій, ефективне реагування на них, забезпечення збереження життя і здоров’я людей;</w:t>
      </w:r>
    </w:p>
    <w:p w:rsidR="003C6E4D" w:rsidRDefault="003C6E4D" w:rsidP="003C6E4D">
      <w:pPr>
        <w:numPr>
          <w:ilvl w:val="0"/>
          <w:numId w:val="43"/>
        </w:numPr>
        <w:tabs>
          <w:tab w:val="num" w:pos="0"/>
          <w:tab w:val="left" w:pos="1080"/>
          <w:tab w:val="left" w:pos="1260"/>
        </w:tabs>
        <w:autoSpaceDE/>
        <w:autoSpaceDN/>
        <w:adjustRightInd/>
        <w:ind w:left="0" w:firstLine="567"/>
        <w:jc w:val="both"/>
        <w:rPr>
          <w:sz w:val="28"/>
          <w:szCs w:val="28"/>
          <w:lang w:val="uk-UA"/>
        </w:rPr>
      </w:pPr>
      <w:r>
        <w:rPr>
          <w:sz w:val="28"/>
          <w:szCs w:val="28"/>
          <w:lang w:val="uk-UA"/>
        </w:rPr>
        <w:t>контроль за станом навколишнього природного середовища, санітарно-гігієнічною та епідемічною ситуацією;</w:t>
      </w:r>
    </w:p>
    <w:p w:rsidR="003C6E4D" w:rsidRPr="00975AB3" w:rsidRDefault="003C6E4D" w:rsidP="00975AB3">
      <w:pPr>
        <w:pStyle w:val="rvps2"/>
        <w:widowControl w:val="0"/>
        <w:numPr>
          <w:ilvl w:val="0"/>
          <w:numId w:val="45"/>
        </w:numPr>
        <w:tabs>
          <w:tab w:val="num" w:pos="0"/>
          <w:tab w:val="left" w:pos="1080"/>
        </w:tabs>
        <w:spacing w:before="0" w:beforeAutospacing="0" w:after="0" w:afterAutospacing="0"/>
        <w:ind w:left="0" w:firstLine="567"/>
        <w:jc w:val="both"/>
        <w:rPr>
          <w:sz w:val="28"/>
          <w:szCs w:val="28"/>
          <w:lang w:val="uk-UA"/>
        </w:rPr>
      </w:pPr>
      <w:r>
        <w:rPr>
          <w:sz w:val="28"/>
          <w:szCs w:val="28"/>
          <w:lang w:val="uk-UA"/>
        </w:rPr>
        <w:t>запобігання загибелі людей на водних об’єктах;</w:t>
      </w:r>
    </w:p>
    <w:p w:rsidR="003C6E4D" w:rsidRDefault="003C6E4D" w:rsidP="003C6E4D">
      <w:pPr>
        <w:pStyle w:val="rvps2"/>
        <w:widowControl w:val="0"/>
        <w:numPr>
          <w:ilvl w:val="0"/>
          <w:numId w:val="45"/>
        </w:numPr>
        <w:tabs>
          <w:tab w:val="num" w:pos="0"/>
          <w:tab w:val="left" w:pos="1080"/>
        </w:tabs>
        <w:spacing w:before="0" w:beforeAutospacing="0" w:after="0" w:afterAutospacing="0"/>
        <w:ind w:left="0" w:firstLine="567"/>
        <w:jc w:val="both"/>
        <w:rPr>
          <w:sz w:val="28"/>
          <w:szCs w:val="28"/>
          <w:lang w:val="uk-UA"/>
        </w:rPr>
      </w:pPr>
      <w:r>
        <w:rPr>
          <w:sz w:val="28"/>
          <w:szCs w:val="28"/>
          <w:lang w:val="uk-UA"/>
        </w:rPr>
        <w:t xml:space="preserve">просвітницька робота серед населення щодо правил безпеки життєдіяльності, способів надання </w:t>
      </w:r>
      <w:proofErr w:type="spellStart"/>
      <w:r>
        <w:rPr>
          <w:sz w:val="28"/>
          <w:szCs w:val="28"/>
          <w:lang w:val="uk-UA"/>
        </w:rPr>
        <w:t>домедичної</w:t>
      </w:r>
      <w:proofErr w:type="spellEnd"/>
      <w:r>
        <w:rPr>
          <w:sz w:val="28"/>
          <w:szCs w:val="28"/>
          <w:lang w:val="uk-UA"/>
        </w:rPr>
        <w:t xml:space="preserve"> допомоги;</w:t>
      </w:r>
    </w:p>
    <w:p w:rsidR="003C6E4D" w:rsidRDefault="003C6E4D" w:rsidP="003C6E4D">
      <w:pPr>
        <w:pStyle w:val="rvps2"/>
        <w:widowControl w:val="0"/>
        <w:numPr>
          <w:ilvl w:val="0"/>
          <w:numId w:val="45"/>
        </w:numPr>
        <w:tabs>
          <w:tab w:val="num" w:pos="0"/>
          <w:tab w:val="left" w:pos="1080"/>
        </w:tabs>
        <w:spacing w:before="0" w:beforeAutospacing="0" w:after="0" w:afterAutospacing="0"/>
        <w:ind w:left="0" w:firstLine="567"/>
        <w:jc w:val="both"/>
        <w:rPr>
          <w:sz w:val="28"/>
          <w:szCs w:val="28"/>
          <w:lang w:val="uk-UA"/>
        </w:rPr>
      </w:pPr>
      <w:r>
        <w:rPr>
          <w:sz w:val="28"/>
          <w:szCs w:val="28"/>
          <w:lang w:val="uk-UA"/>
        </w:rPr>
        <w:t>попередження загибелі людей на пожежах та проведення цілеспрямованої профілактичної роботи з населенням щодо профілактики травматизму невиробничого характеру, виховання поважного ставлення до безпеки людини, усвідомлення необхідності вироблення навичок дотримання правил поведінки при пожежах, підняття рівня інформаційно-просвітницької роботи з питан</w:t>
      </w:r>
      <w:r w:rsidR="00975AB3">
        <w:rPr>
          <w:sz w:val="28"/>
          <w:szCs w:val="28"/>
          <w:lang w:val="uk-UA"/>
        </w:rPr>
        <w:t>ь забезпечення пожежної безпеки.</w:t>
      </w:r>
    </w:p>
    <w:p w:rsidR="00975AB3" w:rsidRDefault="00975AB3" w:rsidP="00975AB3">
      <w:pPr>
        <w:pStyle w:val="rvps2"/>
        <w:widowControl w:val="0"/>
        <w:tabs>
          <w:tab w:val="left" w:pos="1080"/>
        </w:tabs>
        <w:spacing w:before="0" w:beforeAutospacing="0" w:after="0" w:afterAutospacing="0"/>
        <w:jc w:val="both"/>
        <w:rPr>
          <w:sz w:val="28"/>
          <w:szCs w:val="28"/>
          <w:lang w:val="uk-UA"/>
        </w:rPr>
      </w:pPr>
    </w:p>
    <w:p w:rsidR="003C6E4D" w:rsidRDefault="003C6E4D" w:rsidP="003C6E4D">
      <w:pPr>
        <w:tabs>
          <w:tab w:val="left" w:pos="1080"/>
        </w:tabs>
        <w:jc w:val="both"/>
        <w:rPr>
          <w:b/>
          <w:sz w:val="28"/>
          <w:szCs w:val="28"/>
          <w:lang w:val="uk-UA"/>
        </w:rPr>
      </w:pPr>
      <w:r>
        <w:rPr>
          <w:b/>
          <w:sz w:val="28"/>
          <w:szCs w:val="28"/>
          <w:lang w:val="uk-UA"/>
        </w:rPr>
        <w:t>Основні заходи, що плануються для їх виконання:</w:t>
      </w:r>
    </w:p>
    <w:p w:rsidR="003C6E4D" w:rsidRDefault="003C6E4D" w:rsidP="003C6E4D">
      <w:pPr>
        <w:pStyle w:val="rvps2"/>
        <w:widowControl w:val="0"/>
        <w:numPr>
          <w:ilvl w:val="0"/>
          <w:numId w:val="45"/>
        </w:numPr>
        <w:tabs>
          <w:tab w:val="num" w:pos="0"/>
          <w:tab w:val="left" w:pos="1080"/>
        </w:tabs>
        <w:spacing w:before="0" w:beforeAutospacing="0" w:after="0" w:afterAutospacing="0"/>
        <w:ind w:left="0" w:firstLine="567"/>
        <w:jc w:val="both"/>
        <w:rPr>
          <w:sz w:val="28"/>
          <w:szCs w:val="28"/>
          <w:lang w:val="uk-UA"/>
        </w:rPr>
      </w:pPr>
      <w:r>
        <w:rPr>
          <w:sz w:val="28"/>
          <w:szCs w:val="28"/>
          <w:lang w:val="uk-UA"/>
        </w:rPr>
        <w:t xml:space="preserve">забезпечення реалізації заходів, передбачених Програмою захисту населення і територій від надзвичайних ситуацій техногенного та природного характеру на </w:t>
      </w:r>
      <w:r w:rsidR="00975AB3">
        <w:rPr>
          <w:sz w:val="28"/>
          <w:szCs w:val="28"/>
          <w:lang w:val="uk-UA"/>
        </w:rPr>
        <w:t xml:space="preserve">території </w:t>
      </w:r>
      <w:proofErr w:type="spellStart"/>
      <w:r w:rsidR="00975AB3">
        <w:rPr>
          <w:sz w:val="28"/>
          <w:szCs w:val="28"/>
          <w:lang w:val="uk-UA"/>
        </w:rPr>
        <w:t>Березнянської</w:t>
      </w:r>
      <w:proofErr w:type="spellEnd"/>
      <w:r>
        <w:rPr>
          <w:sz w:val="28"/>
          <w:szCs w:val="28"/>
          <w:lang w:val="uk-UA"/>
        </w:rPr>
        <w:t xml:space="preserve"> терит</w:t>
      </w:r>
      <w:r w:rsidR="00975AB3">
        <w:rPr>
          <w:sz w:val="28"/>
          <w:szCs w:val="28"/>
          <w:lang w:val="uk-UA"/>
        </w:rPr>
        <w:t>оріальної громади   на 2021-2027</w:t>
      </w:r>
      <w:r>
        <w:rPr>
          <w:sz w:val="28"/>
          <w:szCs w:val="28"/>
          <w:lang w:val="uk-UA"/>
        </w:rPr>
        <w:t xml:space="preserve"> </w:t>
      </w:r>
      <w:r>
        <w:rPr>
          <w:sz w:val="28"/>
          <w:szCs w:val="28"/>
          <w:lang w:val="uk-UA"/>
        </w:rPr>
        <w:lastRenderedPageBreak/>
        <w:t>роки;</w:t>
      </w:r>
    </w:p>
    <w:p w:rsidR="003C6E4D" w:rsidRDefault="003C6E4D" w:rsidP="003C6E4D">
      <w:pPr>
        <w:pStyle w:val="rvps2"/>
        <w:widowControl w:val="0"/>
        <w:numPr>
          <w:ilvl w:val="0"/>
          <w:numId w:val="45"/>
        </w:numPr>
        <w:tabs>
          <w:tab w:val="num" w:pos="0"/>
          <w:tab w:val="left" w:pos="1080"/>
        </w:tabs>
        <w:spacing w:before="0" w:beforeAutospacing="0" w:after="0" w:afterAutospacing="0"/>
        <w:ind w:left="0" w:firstLine="567"/>
        <w:jc w:val="both"/>
        <w:rPr>
          <w:sz w:val="28"/>
          <w:szCs w:val="28"/>
          <w:lang w:val="uk-UA"/>
        </w:rPr>
      </w:pPr>
      <w:r>
        <w:rPr>
          <w:sz w:val="28"/>
          <w:szCs w:val="28"/>
          <w:lang w:val="uk-UA"/>
        </w:rPr>
        <w:t>створення, збереження та використання матеріальних резервів для запобігання і ліквідації наслідків надзвичайних ситуацій;</w:t>
      </w:r>
    </w:p>
    <w:p w:rsidR="003C6E4D" w:rsidRDefault="003C6E4D" w:rsidP="003C6E4D">
      <w:pPr>
        <w:pStyle w:val="rvps2"/>
        <w:widowControl w:val="0"/>
        <w:numPr>
          <w:ilvl w:val="0"/>
          <w:numId w:val="45"/>
        </w:numPr>
        <w:tabs>
          <w:tab w:val="num" w:pos="0"/>
          <w:tab w:val="left" w:pos="1080"/>
        </w:tabs>
        <w:spacing w:before="0" w:beforeAutospacing="0" w:after="0" w:afterAutospacing="0"/>
        <w:ind w:left="0" w:firstLine="567"/>
        <w:jc w:val="both"/>
        <w:rPr>
          <w:sz w:val="28"/>
          <w:szCs w:val="28"/>
          <w:lang w:val="uk-UA"/>
        </w:rPr>
      </w:pPr>
      <w:r>
        <w:rPr>
          <w:sz w:val="28"/>
          <w:szCs w:val="28"/>
          <w:lang w:val="uk-UA"/>
        </w:rPr>
        <w:t>забезпечення роботи комісії з питань техногенно-екологічної безпеки та надзвичайних ситуацій, а в разі виникнення надзвичайної ситуації – спеціальних комісій з їх ліквідації;</w:t>
      </w:r>
    </w:p>
    <w:p w:rsidR="003C6E4D" w:rsidRDefault="003C6E4D" w:rsidP="003C6E4D">
      <w:pPr>
        <w:pStyle w:val="rvps2"/>
        <w:widowControl w:val="0"/>
        <w:numPr>
          <w:ilvl w:val="0"/>
          <w:numId w:val="45"/>
        </w:numPr>
        <w:tabs>
          <w:tab w:val="num" w:pos="0"/>
          <w:tab w:val="left" w:pos="1080"/>
        </w:tabs>
        <w:spacing w:before="0" w:beforeAutospacing="0" w:after="0" w:afterAutospacing="0"/>
        <w:ind w:left="0" w:firstLine="567"/>
        <w:jc w:val="both"/>
        <w:rPr>
          <w:sz w:val="28"/>
          <w:szCs w:val="28"/>
          <w:lang w:val="uk-UA"/>
        </w:rPr>
      </w:pPr>
      <w:r>
        <w:rPr>
          <w:sz w:val="28"/>
          <w:szCs w:val="28"/>
          <w:lang w:val="uk-UA"/>
        </w:rPr>
        <w:t>організація проведення невідкладних відновлювальних робіт і заходів, спрямованих на ліквідацію надзвичайних ситуацій та їх наслідків;</w:t>
      </w:r>
    </w:p>
    <w:p w:rsidR="003C6E4D" w:rsidRDefault="003C6E4D" w:rsidP="003C6E4D">
      <w:pPr>
        <w:numPr>
          <w:ilvl w:val="0"/>
          <w:numId w:val="43"/>
        </w:numPr>
        <w:tabs>
          <w:tab w:val="num" w:pos="0"/>
          <w:tab w:val="left" w:pos="1080"/>
          <w:tab w:val="left" w:pos="1260"/>
        </w:tabs>
        <w:autoSpaceDE/>
        <w:autoSpaceDN/>
        <w:adjustRightInd/>
        <w:ind w:left="0" w:firstLine="567"/>
        <w:jc w:val="both"/>
        <w:rPr>
          <w:sz w:val="28"/>
          <w:szCs w:val="28"/>
          <w:lang w:val="uk-UA"/>
        </w:rPr>
      </w:pPr>
      <w:r>
        <w:rPr>
          <w:sz w:val="28"/>
          <w:szCs w:val="28"/>
          <w:lang w:val="uk-UA"/>
        </w:rPr>
        <w:t>забезпечення діяльності та атестація аварійно-рятувальної служби та рятувальників даного підрозділу;</w:t>
      </w:r>
    </w:p>
    <w:p w:rsidR="003C6E4D" w:rsidRDefault="003C6E4D" w:rsidP="003C6E4D">
      <w:pPr>
        <w:numPr>
          <w:ilvl w:val="0"/>
          <w:numId w:val="43"/>
        </w:numPr>
        <w:tabs>
          <w:tab w:val="num" w:pos="0"/>
          <w:tab w:val="left" w:pos="1080"/>
          <w:tab w:val="left" w:pos="1260"/>
        </w:tabs>
        <w:autoSpaceDE/>
        <w:autoSpaceDN/>
        <w:adjustRightInd/>
        <w:ind w:left="0" w:firstLine="567"/>
        <w:jc w:val="both"/>
        <w:rPr>
          <w:sz w:val="28"/>
          <w:szCs w:val="28"/>
          <w:lang w:val="uk-UA"/>
        </w:rPr>
      </w:pPr>
      <w:r>
        <w:rPr>
          <w:sz w:val="28"/>
          <w:szCs w:val="28"/>
          <w:lang w:val="uk-UA"/>
        </w:rPr>
        <w:t>обладнання місць масового відпочинку людей на водних об’єктах в населених пунктах;</w:t>
      </w:r>
    </w:p>
    <w:p w:rsidR="003C6E4D" w:rsidRDefault="003C6E4D" w:rsidP="003C6E4D">
      <w:pPr>
        <w:numPr>
          <w:ilvl w:val="0"/>
          <w:numId w:val="43"/>
        </w:numPr>
        <w:tabs>
          <w:tab w:val="num" w:pos="0"/>
          <w:tab w:val="left" w:pos="1080"/>
          <w:tab w:val="left" w:pos="1260"/>
        </w:tabs>
        <w:autoSpaceDE/>
        <w:autoSpaceDN/>
        <w:adjustRightInd/>
        <w:ind w:left="0" w:firstLine="567"/>
        <w:jc w:val="both"/>
        <w:rPr>
          <w:sz w:val="28"/>
          <w:szCs w:val="28"/>
          <w:lang w:val="uk-UA"/>
        </w:rPr>
      </w:pPr>
      <w:r>
        <w:rPr>
          <w:spacing w:val="-6"/>
          <w:sz w:val="28"/>
          <w:szCs w:val="28"/>
          <w:lang w:val="uk-UA"/>
        </w:rPr>
        <w:t>обладнання інформаційно-довідкових куточків з питань цивільного захисту населення в установах, що належать до сфери управління селищної територіальної громади  ,</w:t>
      </w:r>
      <w:r>
        <w:rPr>
          <w:sz w:val="28"/>
          <w:szCs w:val="28"/>
          <w:lang w:val="uk-UA"/>
        </w:rPr>
        <w:t xml:space="preserve"> публікації в місцевих засобах масової інформації та на сайті селищної територіальної громади   інструкцій про дії населення в різних надзвичайних ситуаціях, що можуть виникнути на території населених пунктів;</w:t>
      </w:r>
    </w:p>
    <w:p w:rsidR="003C6E4D" w:rsidRDefault="003C6E4D" w:rsidP="003C6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rPr>
      </w:pPr>
      <w:r>
        <w:rPr>
          <w:sz w:val="28"/>
          <w:szCs w:val="28"/>
          <w:lang w:val="uk-UA"/>
        </w:rPr>
        <w:t>- покращення екологічної інфраструктури (водопостачання, каналізація та переробка твердих побутових відходів);</w:t>
      </w:r>
    </w:p>
    <w:p w:rsidR="003C6E4D" w:rsidRDefault="003C6E4D" w:rsidP="003C6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rPr>
      </w:pPr>
      <w:r>
        <w:rPr>
          <w:sz w:val="28"/>
          <w:szCs w:val="28"/>
          <w:lang w:val="uk-UA"/>
        </w:rPr>
        <w:t xml:space="preserve">- забезпечення очищення, ремонту, проведення профілактичної </w:t>
      </w:r>
      <w:proofErr w:type="spellStart"/>
      <w:r>
        <w:rPr>
          <w:sz w:val="28"/>
          <w:szCs w:val="28"/>
          <w:lang w:val="uk-UA"/>
        </w:rPr>
        <w:t>дезинфекції</w:t>
      </w:r>
      <w:proofErr w:type="spellEnd"/>
      <w:r>
        <w:rPr>
          <w:sz w:val="28"/>
          <w:szCs w:val="28"/>
          <w:lang w:val="uk-UA"/>
        </w:rPr>
        <w:t xml:space="preserve"> криниць громадського користування та джерел централізованого водопостачання;</w:t>
      </w:r>
    </w:p>
    <w:p w:rsidR="003C6E4D" w:rsidRDefault="003C6E4D" w:rsidP="003C6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rPr>
      </w:pPr>
      <w:r>
        <w:rPr>
          <w:sz w:val="28"/>
          <w:szCs w:val="28"/>
          <w:lang w:val="uk-UA"/>
        </w:rPr>
        <w:t xml:space="preserve">- ефективне та раціональне використання природних ресурсів, збереження </w:t>
      </w:r>
      <w:proofErr w:type="spellStart"/>
      <w:r>
        <w:rPr>
          <w:sz w:val="28"/>
          <w:szCs w:val="28"/>
          <w:lang w:val="uk-UA"/>
        </w:rPr>
        <w:t>біорізноманіття</w:t>
      </w:r>
      <w:proofErr w:type="spellEnd"/>
      <w:r>
        <w:rPr>
          <w:sz w:val="28"/>
          <w:szCs w:val="28"/>
          <w:lang w:val="uk-UA"/>
        </w:rPr>
        <w:t xml:space="preserve">, охорона водних, земельних та лісових ресурсів, атмосферного повітря, розвиток мінерально-сировинної бази та екологічно безпечного </w:t>
      </w:r>
      <w:proofErr w:type="spellStart"/>
      <w:r>
        <w:rPr>
          <w:sz w:val="28"/>
          <w:szCs w:val="28"/>
          <w:lang w:val="uk-UA"/>
        </w:rPr>
        <w:t>надрокористування</w:t>
      </w:r>
      <w:proofErr w:type="spellEnd"/>
      <w:r>
        <w:rPr>
          <w:sz w:val="28"/>
          <w:szCs w:val="28"/>
          <w:lang w:val="uk-UA"/>
        </w:rPr>
        <w:t>;</w:t>
      </w:r>
    </w:p>
    <w:p w:rsidR="003C6E4D" w:rsidRDefault="003C6E4D" w:rsidP="003C6E4D">
      <w:pPr>
        <w:numPr>
          <w:ilvl w:val="0"/>
          <w:numId w:val="43"/>
        </w:numPr>
        <w:tabs>
          <w:tab w:val="num" w:pos="0"/>
          <w:tab w:val="left" w:pos="1080"/>
          <w:tab w:val="left" w:pos="1260"/>
        </w:tabs>
        <w:autoSpaceDE/>
        <w:autoSpaceDN/>
        <w:adjustRightInd/>
        <w:ind w:left="0" w:firstLine="567"/>
        <w:jc w:val="both"/>
        <w:rPr>
          <w:sz w:val="28"/>
          <w:szCs w:val="28"/>
          <w:lang w:val="uk-UA"/>
        </w:rPr>
      </w:pPr>
      <w:r>
        <w:rPr>
          <w:sz w:val="28"/>
          <w:szCs w:val="28"/>
          <w:lang w:val="uk-UA"/>
        </w:rPr>
        <w:t>забезпечення оповіщення та інформування населення про загрозу або виникнення надзвичайних ситуацій;</w:t>
      </w:r>
    </w:p>
    <w:p w:rsidR="003C6E4D" w:rsidRDefault="003C6E4D" w:rsidP="003C6E4D">
      <w:pPr>
        <w:numPr>
          <w:ilvl w:val="0"/>
          <w:numId w:val="43"/>
        </w:numPr>
        <w:tabs>
          <w:tab w:val="num" w:pos="0"/>
          <w:tab w:val="left" w:pos="1080"/>
        </w:tabs>
        <w:autoSpaceDE/>
        <w:autoSpaceDN/>
        <w:adjustRightInd/>
        <w:ind w:left="0" w:firstLine="567"/>
        <w:jc w:val="both"/>
        <w:rPr>
          <w:sz w:val="28"/>
          <w:szCs w:val="28"/>
          <w:lang w:val="uk-UA"/>
        </w:rPr>
      </w:pPr>
      <w:r>
        <w:rPr>
          <w:sz w:val="28"/>
          <w:szCs w:val="28"/>
          <w:lang w:val="uk-UA"/>
        </w:rPr>
        <w:t xml:space="preserve">забезпечення реалізації вимог техногенної та пожежної безпеки на суб’єктах господарювання, що належать до сфери управління селищної територіальної громади  ; </w:t>
      </w:r>
    </w:p>
    <w:p w:rsidR="003C6E4D" w:rsidRDefault="003C6E4D" w:rsidP="003C6E4D">
      <w:pPr>
        <w:numPr>
          <w:ilvl w:val="0"/>
          <w:numId w:val="43"/>
        </w:numPr>
        <w:tabs>
          <w:tab w:val="num" w:pos="0"/>
          <w:tab w:val="left" w:pos="1080"/>
        </w:tabs>
        <w:autoSpaceDE/>
        <w:autoSpaceDN/>
        <w:adjustRightInd/>
        <w:ind w:left="0" w:firstLine="567"/>
        <w:jc w:val="both"/>
        <w:rPr>
          <w:sz w:val="28"/>
          <w:szCs w:val="28"/>
          <w:lang w:val="uk-UA"/>
        </w:rPr>
      </w:pPr>
      <w:r>
        <w:rPr>
          <w:sz w:val="28"/>
          <w:szCs w:val="28"/>
          <w:lang w:val="uk-UA"/>
        </w:rPr>
        <w:t>складання довідок про визнання особи постраждалою внаслідок надзвичайної ситуації, списків постраждалих осіб для виплати матеріальної допомоги;</w:t>
      </w:r>
    </w:p>
    <w:p w:rsidR="003C6E4D" w:rsidRDefault="003C6E4D" w:rsidP="003C6E4D">
      <w:pPr>
        <w:numPr>
          <w:ilvl w:val="0"/>
          <w:numId w:val="43"/>
        </w:numPr>
        <w:tabs>
          <w:tab w:val="num" w:pos="0"/>
          <w:tab w:val="left" w:pos="1080"/>
        </w:tabs>
        <w:autoSpaceDE/>
        <w:autoSpaceDN/>
        <w:adjustRightInd/>
        <w:ind w:left="0" w:firstLine="567"/>
        <w:jc w:val="both"/>
        <w:rPr>
          <w:sz w:val="28"/>
          <w:szCs w:val="28"/>
          <w:lang w:val="uk-UA"/>
        </w:rPr>
      </w:pPr>
      <w:r>
        <w:rPr>
          <w:sz w:val="28"/>
          <w:szCs w:val="28"/>
          <w:lang w:val="uk-UA"/>
        </w:rPr>
        <w:t>забезпечення заходів соціального захисту та відшкодування матеріальних збитків постраждалим внаслідок надзвичайних ситуацій.</w:t>
      </w:r>
    </w:p>
    <w:p w:rsidR="003C6E4D" w:rsidRDefault="003C6E4D" w:rsidP="00B26CA1">
      <w:pPr>
        <w:numPr>
          <w:ilvl w:val="0"/>
          <w:numId w:val="43"/>
        </w:numPr>
        <w:tabs>
          <w:tab w:val="num" w:pos="0"/>
          <w:tab w:val="left" w:pos="1080"/>
        </w:tabs>
        <w:autoSpaceDE/>
        <w:autoSpaceDN/>
        <w:adjustRightInd/>
        <w:ind w:left="0" w:firstLine="567"/>
        <w:jc w:val="both"/>
        <w:rPr>
          <w:sz w:val="28"/>
          <w:szCs w:val="28"/>
          <w:lang w:val="uk-UA"/>
        </w:rPr>
      </w:pPr>
      <w:r>
        <w:rPr>
          <w:sz w:val="28"/>
          <w:szCs w:val="28"/>
          <w:lang w:val="uk-UA"/>
        </w:rPr>
        <w:t xml:space="preserve">проведення просочення вогнетривким розчином </w:t>
      </w:r>
      <w:proofErr w:type="spellStart"/>
      <w:r>
        <w:rPr>
          <w:sz w:val="28"/>
          <w:szCs w:val="28"/>
          <w:lang w:val="uk-UA"/>
        </w:rPr>
        <w:t>деревяних</w:t>
      </w:r>
      <w:proofErr w:type="spellEnd"/>
      <w:r>
        <w:rPr>
          <w:sz w:val="28"/>
          <w:szCs w:val="28"/>
          <w:lang w:val="uk-UA"/>
        </w:rPr>
        <w:t xml:space="preserve"> конструкцій горищного приміщенн</w:t>
      </w:r>
      <w:r w:rsidR="00B26CA1">
        <w:rPr>
          <w:sz w:val="28"/>
          <w:szCs w:val="28"/>
          <w:lang w:val="uk-UA"/>
        </w:rPr>
        <w:t xml:space="preserve">я на об’єктах, що розташовані на території </w:t>
      </w:r>
      <w:proofErr w:type="spellStart"/>
      <w:r w:rsidR="00B26CA1">
        <w:rPr>
          <w:sz w:val="28"/>
          <w:szCs w:val="28"/>
          <w:lang w:val="uk-UA"/>
        </w:rPr>
        <w:t>Березнянської</w:t>
      </w:r>
      <w:proofErr w:type="spellEnd"/>
      <w:r>
        <w:rPr>
          <w:sz w:val="28"/>
          <w:szCs w:val="28"/>
          <w:lang w:val="uk-UA"/>
        </w:rPr>
        <w:t xml:space="preserve"> громади ;</w:t>
      </w:r>
    </w:p>
    <w:p w:rsidR="00B26CA1" w:rsidRDefault="003C6E4D" w:rsidP="00B26CA1">
      <w:pPr>
        <w:numPr>
          <w:ilvl w:val="0"/>
          <w:numId w:val="43"/>
        </w:numPr>
        <w:tabs>
          <w:tab w:val="num" w:pos="0"/>
          <w:tab w:val="left" w:pos="1080"/>
        </w:tabs>
        <w:autoSpaceDE/>
        <w:autoSpaceDN/>
        <w:adjustRightInd/>
        <w:ind w:left="0" w:firstLine="567"/>
        <w:jc w:val="both"/>
        <w:rPr>
          <w:sz w:val="28"/>
          <w:szCs w:val="28"/>
          <w:lang w:val="uk-UA"/>
        </w:rPr>
      </w:pPr>
      <w:r>
        <w:rPr>
          <w:sz w:val="28"/>
          <w:szCs w:val="28"/>
          <w:lang w:val="uk-UA"/>
        </w:rPr>
        <w:t>вжиття заходів щодо проведення перевірок, поточних ремонтів систем ен</w:t>
      </w:r>
      <w:r w:rsidR="00B26CA1">
        <w:rPr>
          <w:sz w:val="28"/>
          <w:szCs w:val="28"/>
          <w:lang w:val="uk-UA"/>
        </w:rPr>
        <w:t>ергоживлення (електромереж) на в</w:t>
      </w:r>
      <w:r>
        <w:rPr>
          <w:sz w:val="28"/>
          <w:szCs w:val="28"/>
          <w:lang w:val="uk-UA"/>
        </w:rPr>
        <w:t>сіх об’єктах,  що</w:t>
      </w:r>
      <w:r w:rsidR="00B26CA1" w:rsidRPr="00B26CA1">
        <w:rPr>
          <w:sz w:val="28"/>
          <w:szCs w:val="28"/>
          <w:lang w:val="uk-UA"/>
        </w:rPr>
        <w:t xml:space="preserve"> </w:t>
      </w:r>
      <w:r w:rsidR="00B26CA1">
        <w:rPr>
          <w:sz w:val="28"/>
          <w:szCs w:val="28"/>
          <w:lang w:val="uk-UA"/>
        </w:rPr>
        <w:t xml:space="preserve"> розташовані на території </w:t>
      </w:r>
      <w:proofErr w:type="spellStart"/>
      <w:r w:rsidR="00B26CA1">
        <w:rPr>
          <w:sz w:val="28"/>
          <w:szCs w:val="28"/>
          <w:lang w:val="uk-UA"/>
        </w:rPr>
        <w:t>Березнянської</w:t>
      </w:r>
      <w:proofErr w:type="spellEnd"/>
      <w:r w:rsidR="00B26CA1">
        <w:rPr>
          <w:sz w:val="28"/>
          <w:szCs w:val="28"/>
          <w:lang w:val="uk-UA"/>
        </w:rPr>
        <w:t xml:space="preserve"> громади ;</w:t>
      </w:r>
    </w:p>
    <w:p w:rsidR="003C6E4D" w:rsidRDefault="003C6E4D" w:rsidP="003C6E4D">
      <w:pPr>
        <w:numPr>
          <w:ilvl w:val="0"/>
          <w:numId w:val="43"/>
        </w:numPr>
        <w:tabs>
          <w:tab w:val="num" w:pos="0"/>
          <w:tab w:val="left" w:pos="1080"/>
        </w:tabs>
        <w:autoSpaceDE/>
        <w:autoSpaceDN/>
        <w:adjustRightInd/>
        <w:ind w:left="0" w:firstLine="567"/>
        <w:jc w:val="both"/>
        <w:rPr>
          <w:sz w:val="28"/>
          <w:szCs w:val="28"/>
          <w:lang w:val="uk-UA"/>
        </w:rPr>
      </w:pPr>
      <w:r>
        <w:rPr>
          <w:sz w:val="28"/>
          <w:szCs w:val="28"/>
          <w:lang w:val="uk-UA"/>
        </w:rPr>
        <w:t>облаштування шляхів евакуації у відповідні</w:t>
      </w:r>
      <w:r w:rsidR="00B26CA1">
        <w:rPr>
          <w:sz w:val="28"/>
          <w:szCs w:val="28"/>
          <w:lang w:val="uk-UA"/>
        </w:rPr>
        <w:t xml:space="preserve">сть до вимог норм та </w:t>
      </w:r>
      <w:r w:rsidR="00B26CA1">
        <w:rPr>
          <w:sz w:val="28"/>
          <w:szCs w:val="28"/>
          <w:lang w:val="uk-UA"/>
        </w:rPr>
        <w:lastRenderedPageBreak/>
        <w:t>правил на в</w:t>
      </w:r>
      <w:r>
        <w:rPr>
          <w:sz w:val="28"/>
          <w:szCs w:val="28"/>
          <w:lang w:val="uk-UA"/>
        </w:rPr>
        <w:t>сі</w:t>
      </w:r>
      <w:r w:rsidR="00B26CA1">
        <w:rPr>
          <w:sz w:val="28"/>
          <w:szCs w:val="28"/>
          <w:lang w:val="uk-UA"/>
        </w:rPr>
        <w:t xml:space="preserve">х об’єктах </w:t>
      </w:r>
      <w:proofErr w:type="spellStart"/>
      <w:r w:rsidR="00B26CA1">
        <w:rPr>
          <w:sz w:val="28"/>
          <w:szCs w:val="28"/>
          <w:lang w:val="uk-UA"/>
        </w:rPr>
        <w:t>Березнянської</w:t>
      </w:r>
      <w:proofErr w:type="spellEnd"/>
      <w:r>
        <w:rPr>
          <w:sz w:val="28"/>
          <w:szCs w:val="28"/>
          <w:lang w:val="uk-UA"/>
        </w:rPr>
        <w:t xml:space="preserve"> територіальної громади;</w:t>
      </w:r>
    </w:p>
    <w:p w:rsidR="00B26CA1" w:rsidRDefault="003C6E4D" w:rsidP="00B26CA1">
      <w:pPr>
        <w:numPr>
          <w:ilvl w:val="0"/>
          <w:numId w:val="43"/>
        </w:numPr>
        <w:tabs>
          <w:tab w:val="num" w:pos="0"/>
          <w:tab w:val="left" w:pos="1080"/>
        </w:tabs>
        <w:autoSpaceDE/>
        <w:autoSpaceDN/>
        <w:adjustRightInd/>
        <w:ind w:left="0" w:firstLine="567"/>
        <w:jc w:val="both"/>
        <w:rPr>
          <w:sz w:val="28"/>
          <w:szCs w:val="28"/>
          <w:lang w:val="uk-UA"/>
        </w:rPr>
      </w:pPr>
      <w:r w:rsidRPr="00B26CA1">
        <w:rPr>
          <w:sz w:val="28"/>
          <w:szCs w:val="28"/>
          <w:lang w:val="uk-UA"/>
        </w:rPr>
        <w:t>забезпечення приведення в робочий стан систем зовнішнього та внутрішнього пр</w:t>
      </w:r>
      <w:r w:rsidR="00B26CA1" w:rsidRPr="00B26CA1">
        <w:rPr>
          <w:sz w:val="28"/>
          <w:szCs w:val="28"/>
          <w:lang w:val="uk-UA"/>
        </w:rPr>
        <w:t>отипожежного водопостачання на в</w:t>
      </w:r>
      <w:r w:rsidRPr="00B26CA1">
        <w:rPr>
          <w:sz w:val="28"/>
          <w:szCs w:val="28"/>
          <w:lang w:val="uk-UA"/>
        </w:rPr>
        <w:t>сіх об’єктах</w:t>
      </w:r>
      <w:r w:rsidR="00B26CA1">
        <w:rPr>
          <w:sz w:val="28"/>
          <w:szCs w:val="28"/>
          <w:lang w:val="uk-UA"/>
        </w:rPr>
        <w:t>, що</w:t>
      </w:r>
      <w:r w:rsidR="00B26CA1" w:rsidRPr="00B26CA1">
        <w:rPr>
          <w:sz w:val="28"/>
          <w:szCs w:val="28"/>
          <w:lang w:val="uk-UA"/>
        </w:rPr>
        <w:t xml:space="preserve"> </w:t>
      </w:r>
      <w:r w:rsidR="00B26CA1">
        <w:rPr>
          <w:sz w:val="28"/>
          <w:szCs w:val="28"/>
          <w:lang w:val="uk-UA"/>
        </w:rPr>
        <w:t xml:space="preserve"> розташовані на території </w:t>
      </w:r>
      <w:proofErr w:type="spellStart"/>
      <w:r w:rsidR="00B26CA1">
        <w:rPr>
          <w:sz w:val="28"/>
          <w:szCs w:val="28"/>
          <w:lang w:val="uk-UA"/>
        </w:rPr>
        <w:t>Березнянської</w:t>
      </w:r>
      <w:proofErr w:type="spellEnd"/>
      <w:r w:rsidR="00B26CA1">
        <w:rPr>
          <w:sz w:val="28"/>
          <w:szCs w:val="28"/>
          <w:lang w:val="uk-UA"/>
        </w:rPr>
        <w:t xml:space="preserve"> громади ;</w:t>
      </w:r>
    </w:p>
    <w:p w:rsidR="00B26CA1" w:rsidRDefault="003C6E4D" w:rsidP="00B26CA1">
      <w:pPr>
        <w:numPr>
          <w:ilvl w:val="0"/>
          <w:numId w:val="43"/>
        </w:numPr>
        <w:tabs>
          <w:tab w:val="num" w:pos="0"/>
          <w:tab w:val="left" w:pos="1080"/>
        </w:tabs>
        <w:autoSpaceDE/>
        <w:autoSpaceDN/>
        <w:adjustRightInd/>
        <w:ind w:left="0" w:firstLine="567"/>
        <w:jc w:val="both"/>
        <w:rPr>
          <w:sz w:val="28"/>
          <w:szCs w:val="28"/>
          <w:lang w:val="uk-UA"/>
        </w:rPr>
      </w:pPr>
      <w:r w:rsidRPr="00B26CA1">
        <w:rPr>
          <w:sz w:val="28"/>
          <w:szCs w:val="28"/>
          <w:lang w:val="uk-UA"/>
        </w:rPr>
        <w:t>забезпечення у повній мірі первинними засобами пожежогасіння усі об’єкти,</w:t>
      </w:r>
      <w:r w:rsidR="00B26CA1" w:rsidRPr="00B26CA1">
        <w:rPr>
          <w:sz w:val="28"/>
          <w:szCs w:val="28"/>
          <w:lang w:val="uk-UA"/>
        </w:rPr>
        <w:t xml:space="preserve"> </w:t>
      </w:r>
      <w:r w:rsidR="00B26CA1">
        <w:rPr>
          <w:sz w:val="28"/>
          <w:szCs w:val="28"/>
          <w:lang w:val="uk-UA"/>
        </w:rPr>
        <w:t>що</w:t>
      </w:r>
      <w:r w:rsidR="00B26CA1" w:rsidRPr="00B26CA1">
        <w:rPr>
          <w:sz w:val="28"/>
          <w:szCs w:val="28"/>
          <w:lang w:val="uk-UA"/>
        </w:rPr>
        <w:t xml:space="preserve"> </w:t>
      </w:r>
      <w:r w:rsidR="00B26CA1">
        <w:rPr>
          <w:sz w:val="28"/>
          <w:szCs w:val="28"/>
          <w:lang w:val="uk-UA"/>
        </w:rPr>
        <w:t xml:space="preserve"> розташовані на території </w:t>
      </w:r>
      <w:proofErr w:type="spellStart"/>
      <w:r w:rsidR="00B26CA1">
        <w:rPr>
          <w:sz w:val="28"/>
          <w:szCs w:val="28"/>
          <w:lang w:val="uk-UA"/>
        </w:rPr>
        <w:t>Березнянської</w:t>
      </w:r>
      <w:proofErr w:type="spellEnd"/>
      <w:r w:rsidR="00B26CA1">
        <w:rPr>
          <w:sz w:val="28"/>
          <w:szCs w:val="28"/>
          <w:lang w:val="uk-UA"/>
        </w:rPr>
        <w:t xml:space="preserve"> громади;</w:t>
      </w:r>
    </w:p>
    <w:p w:rsidR="003C6E4D" w:rsidRPr="00B26CA1" w:rsidRDefault="003C6E4D" w:rsidP="00B26CA1">
      <w:pPr>
        <w:numPr>
          <w:ilvl w:val="0"/>
          <w:numId w:val="43"/>
        </w:numPr>
        <w:tabs>
          <w:tab w:val="num" w:pos="0"/>
          <w:tab w:val="left" w:pos="1080"/>
        </w:tabs>
        <w:autoSpaceDE/>
        <w:autoSpaceDN/>
        <w:adjustRightInd/>
        <w:ind w:left="0" w:firstLine="567"/>
        <w:jc w:val="both"/>
        <w:rPr>
          <w:sz w:val="28"/>
          <w:szCs w:val="28"/>
          <w:lang w:val="uk-UA"/>
        </w:rPr>
      </w:pPr>
      <w:r w:rsidRPr="00B26CA1">
        <w:rPr>
          <w:sz w:val="28"/>
          <w:szCs w:val="28"/>
          <w:lang w:val="uk-UA"/>
        </w:rPr>
        <w:t>проведення технічного обслуговування наявних засобів пожежогасіння на усіх об’єктах</w:t>
      </w:r>
      <w:r w:rsidR="00B26CA1">
        <w:rPr>
          <w:sz w:val="28"/>
          <w:szCs w:val="28"/>
          <w:lang w:val="uk-UA"/>
        </w:rPr>
        <w:t>,</w:t>
      </w:r>
      <w:r w:rsidR="00B26CA1" w:rsidRPr="00B26CA1">
        <w:rPr>
          <w:sz w:val="28"/>
          <w:szCs w:val="28"/>
          <w:lang w:val="uk-UA"/>
        </w:rPr>
        <w:t xml:space="preserve"> </w:t>
      </w:r>
      <w:r w:rsidR="00B26CA1">
        <w:rPr>
          <w:sz w:val="28"/>
          <w:szCs w:val="28"/>
          <w:lang w:val="uk-UA"/>
        </w:rPr>
        <w:t>що</w:t>
      </w:r>
      <w:r w:rsidR="00B26CA1" w:rsidRPr="00B26CA1">
        <w:rPr>
          <w:sz w:val="28"/>
          <w:szCs w:val="28"/>
          <w:lang w:val="uk-UA"/>
        </w:rPr>
        <w:t xml:space="preserve"> </w:t>
      </w:r>
      <w:r w:rsidR="00B26CA1">
        <w:rPr>
          <w:sz w:val="28"/>
          <w:szCs w:val="28"/>
          <w:lang w:val="uk-UA"/>
        </w:rPr>
        <w:t xml:space="preserve"> розташовані на території </w:t>
      </w:r>
      <w:proofErr w:type="spellStart"/>
      <w:r w:rsidR="00B26CA1">
        <w:rPr>
          <w:sz w:val="28"/>
          <w:szCs w:val="28"/>
          <w:lang w:val="uk-UA"/>
        </w:rPr>
        <w:t>Березнянської</w:t>
      </w:r>
      <w:proofErr w:type="spellEnd"/>
      <w:r w:rsidR="00B26CA1">
        <w:rPr>
          <w:sz w:val="28"/>
          <w:szCs w:val="28"/>
          <w:lang w:val="uk-UA"/>
        </w:rPr>
        <w:t xml:space="preserve"> громади;</w:t>
      </w:r>
    </w:p>
    <w:p w:rsidR="00B26CA1" w:rsidRDefault="003C6E4D" w:rsidP="00753CB6">
      <w:pPr>
        <w:numPr>
          <w:ilvl w:val="0"/>
          <w:numId w:val="43"/>
        </w:numPr>
        <w:tabs>
          <w:tab w:val="num" w:pos="0"/>
          <w:tab w:val="left" w:pos="1080"/>
        </w:tabs>
        <w:autoSpaceDE/>
        <w:autoSpaceDN/>
        <w:adjustRightInd/>
        <w:ind w:left="0" w:firstLine="567"/>
        <w:jc w:val="both"/>
        <w:rPr>
          <w:sz w:val="28"/>
          <w:szCs w:val="28"/>
          <w:lang w:val="uk-UA"/>
        </w:rPr>
      </w:pPr>
      <w:r w:rsidRPr="00B26CA1">
        <w:rPr>
          <w:sz w:val="28"/>
          <w:szCs w:val="28"/>
          <w:lang w:val="uk-UA"/>
        </w:rPr>
        <w:t>проведення посадовими особами навчання та перевірку знань з пита</w:t>
      </w:r>
      <w:r w:rsidR="00B26CA1" w:rsidRPr="00B26CA1">
        <w:rPr>
          <w:sz w:val="28"/>
          <w:szCs w:val="28"/>
          <w:lang w:val="uk-UA"/>
        </w:rPr>
        <w:t>нь пожежної безпеки на в</w:t>
      </w:r>
      <w:r w:rsidRPr="00B26CA1">
        <w:rPr>
          <w:sz w:val="28"/>
          <w:szCs w:val="28"/>
          <w:lang w:val="uk-UA"/>
        </w:rPr>
        <w:t>сіх об’єктах,</w:t>
      </w:r>
      <w:r w:rsidR="00B26CA1" w:rsidRPr="00B26CA1">
        <w:rPr>
          <w:sz w:val="28"/>
          <w:szCs w:val="28"/>
          <w:lang w:val="uk-UA"/>
        </w:rPr>
        <w:t xml:space="preserve"> </w:t>
      </w:r>
      <w:r w:rsidR="00B26CA1">
        <w:rPr>
          <w:sz w:val="28"/>
          <w:szCs w:val="28"/>
          <w:lang w:val="uk-UA"/>
        </w:rPr>
        <w:t>що</w:t>
      </w:r>
      <w:r w:rsidR="00B26CA1" w:rsidRPr="00B26CA1">
        <w:rPr>
          <w:sz w:val="28"/>
          <w:szCs w:val="28"/>
          <w:lang w:val="uk-UA"/>
        </w:rPr>
        <w:t xml:space="preserve"> </w:t>
      </w:r>
      <w:r w:rsidR="00B26CA1">
        <w:rPr>
          <w:sz w:val="28"/>
          <w:szCs w:val="28"/>
          <w:lang w:val="uk-UA"/>
        </w:rPr>
        <w:t xml:space="preserve"> розташовані на території </w:t>
      </w:r>
      <w:proofErr w:type="spellStart"/>
      <w:r w:rsidR="00B26CA1">
        <w:rPr>
          <w:sz w:val="28"/>
          <w:szCs w:val="28"/>
          <w:lang w:val="uk-UA"/>
        </w:rPr>
        <w:t>Березнянської</w:t>
      </w:r>
      <w:proofErr w:type="spellEnd"/>
      <w:r w:rsidR="00B26CA1">
        <w:rPr>
          <w:sz w:val="28"/>
          <w:szCs w:val="28"/>
          <w:lang w:val="uk-UA"/>
        </w:rPr>
        <w:t xml:space="preserve"> громади;</w:t>
      </w:r>
    </w:p>
    <w:p w:rsidR="003C6E4D" w:rsidRPr="00B26CA1" w:rsidRDefault="003C6E4D" w:rsidP="00753CB6">
      <w:pPr>
        <w:numPr>
          <w:ilvl w:val="0"/>
          <w:numId w:val="43"/>
        </w:numPr>
        <w:tabs>
          <w:tab w:val="num" w:pos="0"/>
          <w:tab w:val="left" w:pos="1080"/>
        </w:tabs>
        <w:autoSpaceDE/>
        <w:autoSpaceDN/>
        <w:adjustRightInd/>
        <w:ind w:left="0" w:firstLine="567"/>
        <w:jc w:val="both"/>
        <w:rPr>
          <w:sz w:val="28"/>
          <w:szCs w:val="28"/>
          <w:lang w:val="uk-UA"/>
        </w:rPr>
      </w:pPr>
      <w:r w:rsidRPr="00B26CA1">
        <w:rPr>
          <w:sz w:val="28"/>
          <w:szCs w:val="28"/>
          <w:lang w:val="uk-UA"/>
        </w:rPr>
        <w:t xml:space="preserve"> утримання та належне фінансування підрозділів місцевої пожежної охорони.</w:t>
      </w:r>
    </w:p>
    <w:p w:rsidR="003C6E4D" w:rsidRDefault="003C6E4D" w:rsidP="003C6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b/>
          <w:sz w:val="28"/>
          <w:szCs w:val="28"/>
          <w:lang w:val="uk-UA"/>
        </w:rPr>
      </w:pPr>
    </w:p>
    <w:p w:rsidR="003C6E4D" w:rsidRDefault="009C267E" w:rsidP="003C6E4D">
      <w:pPr>
        <w:tabs>
          <w:tab w:val="left" w:pos="9720"/>
        </w:tabs>
        <w:jc w:val="center"/>
        <w:rPr>
          <w:b/>
          <w:bCs/>
          <w:sz w:val="28"/>
          <w:szCs w:val="28"/>
          <w:lang w:val="uk-UA"/>
        </w:rPr>
      </w:pPr>
      <w:r>
        <w:rPr>
          <w:b/>
          <w:bCs/>
          <w:sz w:val="28"/>
          <w:szCs w:val="28"/>
          <w:lang w:val="uk-UA"/>
        </w:rPr>
        <w:t>ІV.  Фінансування Плану</w:t>
      </w:r>
      <w:r w:rsidR="003C6E4D">
        <w:rPr>
          <w:b/>
          <w:bCs/>
          <w:sz w:val="28"/>
          <w:szCs w:val="28"/>
          <w:lang w:val="uk-UA"/>
        </w:rPr>
        <w:t xml:space="preserve"> згідно заходів та </w:t>
      </w:r>
      <w:r>
        <w:rPr>
          <w:b/>
          <w:bCs/>
          <w:sz w:val="28"/>
          <w:szCs w:val="28"/>
          <w:lang w:val="uk-UA"/>
        </w:rPr>
        <w:t>цільових П</w:t>
      </w:r>
      <w:r w:rsidR="003C6E4D">
        <w:rPr>
          <w:b/>
          <w:bCs/>
          <w:sz w:val="28"/>
          <w:szCs w:val="28"/>
          <w:lang w:val="uk-UA"/>
        </w:rPr>
        <w:t>рограм</w:t>
      </w:r>
    </w:p>
    <w:p w:rsidR="003C6E4D" w:rsidRDefault="003C6E4D" w:rsidP="003C6E4D">
      <w:pPr>
        <w:pStyle w:val="23"/>
        <w:widowControl w:val="0"/>
        <w:tabs>
          <w:tab w:val="left" w:pos="709"/>
        </w:tabs>
        <w:spacing w:after="0" w:line="240" w:lineRule="auto"/>
        <w:ind w:left="0"/>
        <w:jc w:val="both"/>
        <w:rPr>
          <w:sz w:val="28"/>
          <w:szCs w:val="28"/>
        </w:rPr>
      </w:pPr>
      <w:r>
        <w:rPr>
          <w:rFonts w:eastAsiaTheme="minorEastAsia"/>
          <w:b/>
          <w:bCs/>
          <w:sz w:val="28"/>
          <w:szCs w:val="28"/>
        </w:rPr>
        <w:t xml:space="preserve">    </w:t>
      </w:r>
      <w:r>
        <w:rPr>
          <w:sz w:val="28"/>
          <w:szCs w:val="28"/>
        </w:rPr>
        <w:t>Відповідно до пр</w:t>
      </w:r>
      <w:r w:rsidR="007059BB">
        <w:rPr>
          <w:sz w:val="28"/>
          <w:szCs w:val="28"/>
        </w:rPr>
        <w:t>іоритетів, визначених у Плані</w:t>
      </w:r>
      <w:r>
        <w:rPr>
          <w:sz w:val="28"/>
          <w:szCs w:val="28"/>
        </w:rPr>
        <w:t xml:space="preserve"> соціально-економічного та культурного розвитку </w:t>
      </w:r>
      <w:proofErr w:type="spellStart"/>
      <w:r w:rsidR="007059BB">
        <w:rPr>
          <w:sz w:val="28"/>
          <w:szCs w:val="28"/>
        </w:rPr>
        <w:t>Березнянської</w:t>
      </w:r>
      <w:proofErr w:type="spellEnd"/>
      <w:r>
        <w:rPr>
          <w:sz w:val="28"/>
          <w:szCs w:val="28"/>
        </w:rPr>
        <w:t xml:space="preserve"> </w:t>
      </w:r>
      <w:r w:rsidR="007059BB">
        <w:rPr>
          <w:sz w:val="28"/>
          <w:szCs w:val="28"/>
        </w:rPr>
        <w:t>територіальної громади   на 2022</w:t>
      </w:r>
      <w:r>
        <w:rPr>
          <w:sz w:val="28"/>
          <w:szCs w:val="28"/>
        </w:rPr>
        <w:t xml:space="preserve"> рік, значна увага приділятиметься підвищенню інвестиційної привабливості та конкурентоспроможності території завдяки ефективному використанню наявного економічного потенціалу.</w:t>
      </w:r>
    </w:p>
    <w:p w:rsidR="003C6E4D" w:rsidRDefault="003C6E4D" w:rsidP="003C6E4D">
      <w:pPr>
        <w:tabs>
          <w:tab w:val="left" w:pos="748"/>
        </w:tabs>
        <w:ind w:firstLine="567"/>
        <w:jc w:val="both"/>
        <w:rPr>
          <w:sz w:val="28"/>
          <w:szCs w:val="28"/>
          <w:lang w:val="uk-UA"/>
        </w:rPr>
      </w:pPr>
      <w:r>
        <w:rPr>
          <w:sz w:val="28"/>
          <w:szCs w:val="28"/>
          <w:lang w:val="uk-UA"/>
        </w:rPr>
        <w:t xml:space="preserve">Показники економічного, соціального та культурного розвитку </w:t>
      </w:r>
      <w:proofErr w:type="spellStart"/>
      <w:r w:rsidR="007059BB">
        <w:rPr>
          <w:sz w:val="28"/>
          <w:szCs w:val="28"/>
          <w:lang w:val="uk-UA"/>
        </w:rPr>
        <w:t>Березнянської</w:t>
      </w:r>
      <w:proofErr w:type="spellEnd"/>
      <w:r>
        <w:rPr>
          <w:sz w:val="28"/>
          <w:szCs w:val="28"/>
          <w:lang w:val="uk-UA"/>
        </w:rPr>
        <w:t xml:space="preserve"> </w:t>
      </w:r>
      <w:r w:rsidR="007059BB">
        <w:rPr>
          <w:sz w:val="28"/>
          <w:szCs w:val="28"/>
          <w:lang w:val="uk-UA"/>
        </w:rPr>
        <w:t>територіальної громади   на 2022</w:t>
      </w:r>
      <w:r>
        <w:rPr>
          <w:sz w:val="28"/>
          <w:szCs w:val="28"/>
          <w:lang w:val="uk-UA"/>
        </w:rPr>
        <w:t xml:space="preserve"> рік характеризують динаміку розвитку господарського комплексу, яку передбачено досягти в результаті ре</w:t>
      </w:r>
      <w:r w:rsidR="007059BB">
        <w:rPr>
          <w:sz w:val="28"/>
          <w:szCs w:val="28"/>
          <w:lang w:val="uk-UA"/>
        </w:rPr>
        <w:t>алізації запланованих в Плані</w:t>
      </w:r>
      <w:r>
        <w:rPr>
          <w:sz w:val="28"/>
          <w:szCs w:val="28"/>
          <w:lang w:val="uk-UA"/>
        </w:rPr>
        <w:t xml:space="preserve"> заходів, цільових проектів та бізнес-планів. </w:t>
      </w:r>
    </w:p>
    <w:p w:rsidR="003C6E4D" w:rsidRDefault="003C6E4D" w:rsidP="003C6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rPr>
      </w:pPr>
      <w:r>
        <w:rPr>
          <w:sz w:val="28"/>
          <w:szCs w:val="28"/>
          <w:lang w:val="uk-UA"/>
        </w:rPr>
        <w:t>Перелік перспективних проектів, реалі</w:t>
      </w:r>
      <w:r w:rsidR="007059BB">
        <w:rPr>
          <w:sz w:val="28"/>
          <w:szCs w:val="28"/>
          <w:lang w:val="uk-UA"/>
        </w:rPr>
        <w:t>зація яких передбачається у 2022</w:t>
      </w:r>
      <w:r>
        <w:rPr>
          <w:sz w:val="28"/>
          <w:szCs w:val="28"/>
          <w:lang w:val="uk-UA"/>
        </w:rPr>
        <w:t xml:space="preserve"> році вказана у додатку.</w:t>
      </w:r>
    </w:p>
    <w:p w:rsidR="003C6E4D" w:rsidRDefault="003C6E4D" w:rsidP="003C6E4D">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567"/>
        <w:rPr>
          <w:b w:val="0"/>
          <w:sz w:val="28"/>
          <w:szCs w:val="28"/>
          <w:highlight w:val="yellow"/>
        </w:rPr>
      </w:pPr>
    </w:p>
    <w:p w:rsidR="003C6E4D" w:rsidRDefault="003C6E4D" w:rsidP="003C6E4D">
      <w:pPr>
        <w:tabs>
          <w:tab w:val="left" w:pos="9720"/>
        </w:tabs>
        <w:rPr>
          <w:b/>
          <w:bCs/>
          <w:sz w:val="28"/>
          <w:szCs w:val="28"/>
          <w:lang w:val="uk-UA"/>
        </w:rPr>
      </w:pPr>
      <w:r>
        <w:rPr>
          <w:b/>
          <w:bCs/>
          <w:sz w:val="28"/>
          <w:szCs w:val="28"/>
          <w:lang w:val="uk-UA"/>
        </w:rPr>
        <w:t xml:space="preserve">                         V. Результати виконання Програми</w:t>
      </w:r>
    </w:p>
    <w:p w:rsidR="003C6E4D" w:rsidRDefault="007059BB" w:rsidP="003C6E4D">
      <w:pPr>
        <w:tabs>
          <w:tab w:val="num" w:pos="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 xml:space="preserve">       </w:t>
      </w:r>
      <w:r w:rsidR="003C6E4D">
        <w:rPr>
          <w:sz w:val="28"/>
          <w:szCs w:val="28"/>
          <w:lang w:val="uk-UA"/>
        </w:rPr>
        <w:t>Фінансове забезпечення реалі</w:t>
      </w:r>
      <w:r>
        <w:rPr>
          <w:sz w:val="28"/>
          <w:szCs w:val="28"/>
          <w:lang w:val="uk-UA"/>
        </w:rPr>
        <w:t>зації завдань і заходів Плану</w:t>
      </w:r>
      <w:r w:rsidR="003C6E4D">
        <w:rPr>
          <w:sz w:val="28"/>
          <w:szCs w:val="28"/>
          <w:lang w:val="uk-UA"/>
        </w:rPr>
        <w:t xml:space="preserve"> буде здійснюватися за рахунок державного і місцевого бюджетів, коштів суб’єктів господарювання, вітчизняних та іноземних інвесторів,  залучених коштів населення, а також коштів інших джерел, не заборонених чинним законодавством.</w:t>
      </w:r>
    </w:p>
    <w:p w:rsidR="003C6E4D" w:rsidRDefault="003C6E4D" w:rsidP="003C6E4D">
      <w:pPr>
        <w:tabs>
          <w:tab w:val="num" w:pos="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rPr>
      </w:pPr>
      <w:r>
        <w:rPr>
          <w:sz w:val="28"/>
          <w:szCs w:val="28"/>
          <w:lang w:val="uk-UA"/>
        </w:rPr>
        <w:t xml:space="preserve">Спрямування інвестиційних потоків у різні сфери економічної та соціальної діяльності дозволить забезпечити вирішення основних соціальних питань та виконання планових надходжень до бюджету </w:t>
      </w:r>
      <w:proofErr w:type="spellStart"/>
      <w:r w:rsidR="007059BB">
        <w:rPr>
          <w:sz w:val="28"/>
          <w:szCs w:val="28"/>
          <w:lang w:val="uk-UA"/>
        </w:rPr>
        <w:t>Березнянської</w:t>
      </w:r>
      <w:proofErr w:type="spellEnd"/>
      <w:r>
        <w:rPr>
          <w:sz w:val="28"/>
          <w:szCs w:val="28"/>
          <w:lang w:val="uk-UA"/>
        </w:rPr>
        <w:t xml:space="preserve"> територіальної громади  .</w:t>
      </w:r>
    </w:p>
    <w:p w:rsidR="003C6E4D" w:rsidRDefault="003C6E4D" w:rsidP="003C6E4D">
      <w:pPr>
        <w:tabs>
          <w:tab w:val="num" w:pos="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rPr>
      </w:pPr>
      <w:r>
        <w:rPr>
          <w:sz w:val="28"/>
          <w:szCs w:val="28"/>
          <w:lang w:val="uk-UA"/>
        </w:rPr>
        <w:t>Для забезпечення ефективного використання бюджетних коштів передбачається концентрація видатків на заплановані бюджетні призначення та виконання пріоритетних проектів розвитку соціальної інфраструктури.</w:t>
      </w:r>
    </w:p>
    <w:p w:rsidR="003C6E4D" w:rsidRDefault="003C6E4D" w:rsidP="003C6E4D">
      <w:pPr>
        <w:tabs>
          <w:tab w:val="left" w:pos="180"/>
          <w:tab w:val="left" w:pos="720"/>
        </w:tabs>
        <w:ind w:firstLine="567"/>
        <w:jc w:val="both"/>
        <w:rPr>
          <w:sz w:val="28"/>
          <w:szCs w:val="28"/>
          <w:lang w:val="uk-UA"/>
        </w:rPr>
      </w:pPr>
      <w:r>
        <w:rPr>
          <w:sz w:val="28"/>
          <w:szCs w:val="28"/>
          <w:lang w:val="uk-UA"/>
        </w:rPr>
        <w:t>З ме</w:t>
      </w:r>
      <w:r w:rsidR="007059BB">
        <w:rPr>
          <w:sz w:val="28"/>
          <w:szCs w:val="28"/>
          <w:lang w:val="uk-UA"/>
        </w:rPr>
        <w:t xml:space="preserve">тою належного виконання Плану </w:t>
      </w:r>
      <w:r>
        <w:rPr>
          <w:sz w:val="28"/>
          <w:szCs w:val="28"/>
          <w:lang w:val="uk-UA"/>
        </w:rPr>
        <w:t xml:space="preserve"> прийняті відповідні цільові галузеві програми. Необхідно забезпечити фінансування з селищного бюджету першочергових заходів цільових програм, які реалізовуватимуться </w:t>
      </w:r>
      <w:r>
        <w:rPr>
          <w:sz w:val="28"/>
          <w:szCs w:val="28"/>
          <w:lang w:val="uk-UA"/>
        </w:rPr>
        <w:lastRenderedPageBreak/>
        <w:t>відповідно до пріори</w:t>
      </w:r>
      <w:r w:rsidR="007059BB">
        <w:rPr>
          <w:sz w:val="28"/>
          <w:szCs w:val="28"/>
          <w:lang w:val="uk-UA"/>
        </w:rPr>
        <w:t xml:space="preserve">тетів даного </w:t>
      </w:r>
      <w:r>
        <w:rPr>
          <w:sz w:val="28"/>
          <w:szCs w:val="28"/>
          <w:lang w:val="uk-UA"/>
        </w:rPr>
        <w:t>П</w:t>
      </w:r>
      <w:r w:rsidR="007059BB">
        <w:rPr>
          <w:sz w:val="28"/>
          <w:szCs w:val="28"/>
          <w:lang w:val="uk-UA"/>
        </w:rPr>
        <w:t>лану</w:t>
      </w:r>
      <w:r>
        <w:rPr>
          <w:sz w:val="28"/>
          <w:szCs w:val="28"/>
          <w:lang w:val="uk-UA"/>
        </w:rPr>
        <w:t>.</w:t>
      </w:r>
    </w:p>
    <w:p w:rsidR="003C6E4D" w:rsidRDefault="003C6E4D" w:rsidP="003C6E4D">
      <w:pPr>
        <w:tabs>
          <w:tab w:val="num" w:pos="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eastAsia="uk-UA"/>
        </w:rPr>
      </w:pPr>
      <w:r>
        <w:rPr>
          <w:sz w:val="28"/>
          <w:szCs w:val="28"/>
          <w:lang w:val="uk-UA" w:eastAsia="uk-UA"/>
        </w:rPr>
        <w:t>З</w:t>
      </w:r>
      <w:r w:rsidR="007059BB">
        <w:rPr>
          <w:sz w:val="28"/>
          <w:szCs w:val="28"/>
          <w:lang w:val="uk-UA" w:eastAsia="uk-UA"/>
        </w:rPr>
        <w:t>вітування про виконання Плану</w:t>
      </w:r>
      <w:r>
        <w:rPr>
          <w:sz w:val="28"/>
          <w:szCs w:val="28"/>
          <w:lang w:val="uk-UA" w:eastAsia="uk-UA"/>
        </w:rPr>
        <w:t xml:space="preserve"> здійснюватиметься відповідальними виконавцями за підсумками року на сесії </w:t>
      </w:r>
      <w:proofErr w:type="spellStart"/>
      <w:r w:rsidR="007059BB">
        <w:rPr>
          <w:sz w:val="28"/>
          <w:szCs w:val="28"/>
          <w:lang w:val="uk-UA" w:eastAsia="uk-UA"/>
        </w:rPr>
        <w:t>Березнянської</w:t>
      </w:r>
      <w:proofErr w:type="spellEnd"/>
      <w:r w:rsidR="007059BB">
        <w:rPr>
          <w:sz w:val="28"/>
          <w:szCs w:val="28"/>
          <w:lang w:val="uk-UA" w:eastAsia="uk-UA"/>
        </w:rPr>
        <w:t xml:space="preserve"> </w:t>
      </w:r>
      <w:r w:rsidR="009C267E">
        <w:rPr>
          <w:sz w:val="28"/>
          <w:szCs w:val="28"/>
          <w:lang w:val="uk-UA" w:eastAsia="uk-UA"/>
        </w:rPr>
        <w:t xml:space="preserve">селищної </w:t>
      </w:r>
      <w:r w:rsidR="007059BB">
        <w:rPr>
          <w:sz w:val="28"/>
          <w:szCs w:val="28"/>
          <w:lang w:val="uk-UA" w:eastAsia="uk-UA"/>
        </w:rPr>
        <w:t>ради</w:t>
      </w:r>
      <w:r>
        <w:rPr>
          <w:sz w:val="28"/>
          <w:szCs w:val="28"/>
          <w:lang w:val="uk-UA" w:eastAsia="uk-UA"/>
        </w:rPr>
        <w:t>.</w:t>
      </w:r>
    </w:p>
    <w:p w:rsidR="003C6E4D" w:rsidRDefault="007D1A48" w:rsidP="003C6E4D">
      <w:pPr>
        <w:tabs>
          <w:tab w:val="num" w:pos="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rPr>
      </w:pPr>
      <w:r>
        <w:rPr>
          <w:sz w:val="28"/>
          <w:szCs w:val="28"/>
          <w:lang w:val="uk-UA"/>
        </w:rPr>
        <w:t>Результатами виконання Плану</w:t>
      </w:r>
      <w:r w:rsidR="003C6E4D">
        <w:rPr>
          <w:sz w:val="28"/>
          <w:szCs w:val="28"/>
          <w:lang w:val="uk-UA"/>
        </w:rPr>
        <w:t xml:space="preserve"> будуть:</w:t>
      </w:r>
    </w:p>
    <w:p w:rsidR="003C6E4D" w:rsidRDefault="003C6E4D" w:rsidP="003C6E4D">
      <w:pPr>
        <w:numPr>
          <w:ilvl w:val="1"/>
          <w:numId w:val="47"/>
        </w:numPr>
        <w:tabs>
          <w:tab w:val="num" w:pos="0"/>
          <w:tab w:val="left" w:pos="1080"/>
          <w:tab w:val="num" w:pos="1440"/>
        </w:tabs>
        <w:autoSpaceDE/>
        <w:autoSpaceDN/>
        <w:adjustRightInd/>
        <w:ind w:left="0" w:firstLine="567"/>
        <w:jc w:val="both"/>
        <w:rPr>
          <w:sz w:val="28"/>
          <w:szCs w:val="28"/>
          <w:lang w:val="uk-UA"/>
        </w:rPr>
      </w:pPr>
      <w:r>
        <w:rPr>
          <w:sz w:val="28"/>
          <w:szCs w:val="28"/>
          <w:lang w:val="uk-UA"/>
        </w:rPr>
        <w:t>активізація роботи з залучення коштів державного бюджету, міжнародної технічної допомоги та благодійних фондів для реалізації соціально-економічних проектів;</w:t>
      </w:r>
    </w:p>
    <w:p w:rsidR="003C6E4D" w:rsidRDefault="003C6E4D" w:rsidP="003C6E4D">
      <w:pPr>
        <w:numPr>
          <w:ilvl w:val="1"/>
          <w:numId w:val="47"/>
        </w:numPr>
        <w:tabs>
          <w:tab w:val="num" w:pos="0"/>
          <w:tab w:val="left" w:pos="1080"/>
          <w:tab w:val="num" w:pos="1440"/>
        </w:tabs>
        <w:autoSpaceDE/>
        <w:autoSpaceDN/>
        <w:adjustRightInd/>
        <w:ind w:left="0" w:firstLine="567"/>
        <w:jc w:val="both"/>
        <w:rPr>
          <w:sz w:val="28"/>
          <w:szCs w:val="28"/>
          <w:lang w:val="uk-UA"/>
        </w:rPr>
      </w:pPr>
      <w:r>
        <w:rPr>
          <w:sz w:val="28"/>
          <w:szCs w:val="28"/>
          <w:lang w:val="uk-UA"/>
        </w:rPr>
        <w:t xml:space="preserve">забезпечення населених пунктів </w:t>
      </w:r>
      <w:proofErr w:type="spellStart"/>
      <w:r w:rsidR="007D1A48">
        <w:rPr>
          <w:sz w:val="28"/>
          <w:szCs w:val="28"/>
          <w:lang w:val="uk-UA"/>
        </w:rPr>
        <w:t>Березнянської</w:t>
      </w:r>
      <w:proofErr w:type="spellEnd"/>
      <w:r w:rsidR="007D1A48">
        <w:rPr>
          <w:sz w:val="28"/>
          <w:szCs w:val="28"/>
          <w:lang w:val="uk-UA"/>
        </w:rPr>
        <w:t xml:space="preserve"> те</w:t>
      </w:r>
      <w:r>
        <w:rPr>
          <w:sz w:val="28"/>
          <w:szCs w:val="28"/>
          <w:lang w:val="uk-UA"/>
        </w:rPr>
        <w:t>рито</w:t>
      </w:r>
      <w:r w:rsidR="007D1A48">
        <w:rPr>
          <w:sz w:val="28"/>
          <w:szCs w:val="28"/>
          <w:lang w:val="uk-UA"/>
        </w:rPr>
        <w:t>ріальної громади</w:t>
      </w:r>
      <w:r>
        <w:rPr>
          <w:sz w:val="28"/>
          <w:szCs w:val="28"/>
          <w:lang w:val="uk-UA"/>
        </w:rPr>
        <w:t xml:space="preserve"> документацією, що дасть можливість поліпшити інвестиційну ситуацію та визначити перспективи розвитку територій;</w:t>
      </w:r>
    </w:p>
    <w:p w:rsidR="003C6E4D" w:rsidRDefault="003C6E4D" w:rsidP="003C6E4D">
      <w:pPr>
        <w:numPr>
          <w:ilvl w:val="1"/>
          <w:numId w:val="47"/>
        </w:numPr>
        <w:tabs>
          <w:tab w:val="num" w:pos="0"/>
          <w:tab w:val="left" w:pos="1080"/>
          <w:tab w:val="num" w:pos="1440"/>
        </w:tabs>
        <w:autoSpaceDE/>
        <w:autoSpaceDN/>
        <w:adjustRightInd/>
        <w:ind w:left="0" w:firstLine="567"/>
        <w:jc w:val="both"/>
        <w:rPr>
          <w:sz w:val="28"/>
          <w:szCs w:val="28"/>
          <w:lang w:val="uk-UA"/>
        </w:rPr>
      </w:pPr>
      <w:r>
        <w:rPr>
          <w:sz w:val="28"/>
          <w:szCs w:val="28"/>
          <w:lang w:val="uk-UA"/>
        </w:rPr>
        <w:t>проведення інвентаризації наявного матеріально-технічного і ресурсного потенціалу та розроблення пропозицій щодо можливостей ширшого його використання;</w:t>
      </w:r>
    </w:p>
    <w:p w:rsidR="003C6E4D" w:rsidRDefault="003C6E4D" w:rsidP="003C6E4D">
      <w:pPr>
        <w:numPr>
          <w:ilvl w:val="1"/>
          <w:numId w:val="47"/>
        </w:numPr>
        <w:tabs>
          <w:tab w:val="num" w:pos="0"/>
          <w:tab w:val="left" w:pos="1080"/>
          <w:tab w:val="num" w:pos="1440"/>
        </w:tabs>
        <w:autoSpaceDE/>
        <w:autoSpaceDN/>
        <w:adjustRightInd/>
        <w:ind w:left="0" w:firstLine="567"/>
        <w:jc w:val="both"/>
        <w:rPr>
          <w:sz w:val="28"/>
          <w:szCs w:val="28"/>
          <w:lang w:val="uk-UA"/>
        </w:rPr>
      </w:pPr>
      <w:r>
        <w:rPr>
          <w:sz w:val="28"/>
          <w:szCs w:val="28"/>
          <w:lang w:val="uk-UA"/>
        </w:rPr>
        <w:t>забезпечення сталого функціонування та розвитку житлово-комунального господарства;</w:t>
      </w:r>
    </w:p>
    <w:p w:rsidR="003C6E4D" w:rsidRDefault="003C6E4D" w:rsidP="003C6E4D">
      <w:pPr>
        <w:numPr>
          <w:ilvl w:val="1"/>
          <w:numId w:val="47"/>
        </w:numPr>
        <w:tabs>
          <w:tab w:val="num" w:pos="0"/>
          <w:tab w:val="left" w:pos="1080"/>
          <w:tab w:val="num" w:pos="1440"/>
        </w:tabs>
        <w:autoSpaceDE/>
        <w:autoSpaceDN/>
        <w:adjustRightInd/>
        <w:ind w:left="0" w:firstLine="567"/>
        <w:jc w:val="both"/>
        <w:rPr>
          <w:sz w:val="28"/>
          <w:szCs w:val="28"/>
          <w:lang w:val="uk-UA"/>
        </w:rPr>
      </w:pPr>
      <w:r>
        <w:rPr>
          <w:sz w:val="28"/>
          <w:szCs w:val="28"/>
          <w:lang w:val="uk-UA"/>
        </w:rPr>
        <w:t>сприяння розвитку інфраструктури, поліпшення стану доріг, підвищення рівня надання послуг з пасажирських перевезень;</w:t>
      </w:r>
    </w:p>
    <w:p w:rsidR="003C6E4D" w:rsidRDefault="003C6E4D" w:rsidP="003C6E4D">
      <w:pPr>
        <w:numPr>
          <w:ilvl w:val="1"/>
          <w:numId w:val="47"/>
        </w:numPr>
        <w:tabs>
          <w:tab w:val="num" w:pos="0"/>
          <w:tab w:val="left" w:pos="1080"/>
          <w:tab w:val="num" w:pos="1440"/>
        </w:tabs>
        <w:autoSpaceDE/>
        <w:autoSpaceDN/>
        <w:adjustRightInd/>
        <w:ind w:left="0" w:firstLine="567"/>
        <w:jc w:val="both"/>
        <w:rPr>
          <w:sz w:val="28"/>
          <w:szCs w:val="28"/>
          <w:lang w:val="uk-UA"/>
        </w:rPr>
      </w:pPr>
      <w:r>
        <w:rPr>
          <w:sz w:val="28"/>
          <w:szCs w:val="28"/>
          <w:lang w:val="uk-UA"/>
        </w:rPr>
        <w:t>поліпшення благоустрою населених пунктів;</w:t>
      </w:r>
    </w:p>
    <w:p w:rsidR="003C6E4D" w:rsidRDefault="003C6E4D" w:rsidP="003C6E4D">
      <w:pPr>
        <w:numPr>
          <w:ilvl w:val="1"/>
          <w:numId w:val="47"/>
        </w:numPr>
        <w:tabs>
          <w:tab w:val="num" w:pos="0"/>
          <w:tab w:val="left" w:pos="1080"/>
          <w:tab w:val="num" w:pos="1440"/>
        </w:tabs>
        <w:autoSpaceDE/>
        <w:autoSpaceDN/>
        <w:adjustRightInd/>
        <w:ind w:left="0" w:firstLine="567"/>
        <w:jc w:val="both"/>
        <w:rPr>
          <w:sz w:val="28"/>
          <w:szCs w:val="28"/>
          <w:lang w:val="uk-UA"/>
        </w:rPr>
      </w:pPr>
      <w:r>
        <w:rPr>
          <w:sz w:val="28"/>
          <w:szCs w:val="28"/>
          <w:lang w:val="uk-UA"/>
        </w:rPr>
        <w:t>активне впровадження енергозберігаючих технологій;</w:t>
      </w:r>
    </w:p>
    <w:p w:rsidR="003C6E4D" w:rsidRDefault="003C6E4D" w:rsidP="003C6E4D">
      <w:pPr>
        <w:numPr>
          <w:ilvl w:val="1"/>
          <w:numId w:val="47"/>
        </w:numPr>
        <w:tabs>
          <w:tab w:val="num" w:pos="0"/>
          <w:tab w:val="left" w:pos="1080"/>
          <w:tab w:val="num" w:pos="1440"/>
        </w:tabs>
        <w:autoSpaceDE/>
        <w:autoSpaceDN/>
        <w:adjustRightInd/>
        <w:ind w:left="0" w:firstLine="567"/>
        <w:jc w:val="both"/>
        <w:rPr>
          <w:sz w:val="28"/>
          <w:szCs w:val="28"/>
          <w:lang w:val="uk-UA"/>
        </w:rPr>
      </w:pPr>
      <w:r>
        <w:rPr>
          <w:sz w:val="28"/>
          <w:szCs w:val="28"/>
          <w:lang w:val="uk-UA"/>
        </w:rPr>
        <w:t>ефективне функціонування мережі освітніх закладів та розвиток фізкультури і спорту;</w:t>
      </w:r>
    </w:p>
    <w:p w:rsidR="003C6E4D" w:rsidRDefault="003C6E4D" w:rsidP="003C6E4D">
      <w:pPr>
        <w:numPr>
          <w:ilvl w:val="1"/>
          <w:numId w:val="47"/>
        </w:numPr>
        <w:tabs>
          <w:tab w:val="num" w:pos="0"/>
          <w:tab w:val="left" w:pos="1080"/>
          <w:tab w:val="num" w:pos="1440"/>
        </w:tabs>
        <w:autoSpaceDE/>
        <w:autoSpaceDN/>
        <w:adjustRightInd/>
        <w:ind w:left="0" w:firstLine="567"/>
        <w:jc w:val="both"/>
        <w:rPr>
          <w:sz w:val="28"/>
          <w:szCs w:val="28"/>
          <w:lang w:val="uk-UA"/>
        </w:rPr>
      </w:pPr>
      <w:r>
        <w:rPr>
          <w:sz w:val="28"/>
          <w:szCs w:val="28"/>
          <w:lang w:val="uk-UA"/>
        </w:rPr>
        <w:t>збереження історико</w:t>
      </w:r>
      <w:r>
        <w:rPr>
          <w:b/>
          <w:sz w:val="28"/>
          <w:szCs w:val="28"/>
          <w:lang w:val="uk-UA"/>
        </w:rPr>
        <w:t>-</w:t>
      </w:r>
      <w:r>
        <w:rPr>
          <w:sz w:val="28"/>
          <w:szCs w:val="28"/>
          <w:lang w:val="uk-UA"/>
        </w:rPr>
        <w:t>архітектурної та культурної спадщини.</w:t>
      </w:r>
    </w:p>
    <w:p w:rsidR="003C6E4D" w:rsidRDefault="007D1A48" w:rsidP="00E849F2">
      <w:pPr>
        <w:tabs>
          <w:tab w:val="num" w:pos="0"/>
          <w:tab w:val="left" w:pos="1080"/>
          <w:tab w:val="num" w:pos="1440"/>
        </w:tabs>
        <w:ind w:firstLine="567"/>
        <w:jc w:val="both"/>
        <w:rPr>
          <w:sz w:val="28"/>
          <w:szCs w:val="28"/>
          <w:lang w:val="uk-UA"/>
        </w:rPr>
      </w:pPr>
      <w:r>
        <w:rPr>
          <w:sz w:val="28"/>
          <w:szCs w:val="28"/>
          <w:lang w:val="uk-UA"/>
        </w:rPr>
        <w:t>План</w:t>
      </w:r>
      <w:r w:rsidR="003C6E4D">
        <w:rPr>
          <w:sz w:val="28"/>
          <w:szCs w:val="28"/>
          <w:lang w:val="uk-UA"/>
        </w:rPr>
        <w:t xml:space="preserve"> соціально-економічного</w:t>
      </w:r>
      <w:r>
        <w:rPr>
          <w:sz w:val="28"/>
          <w:szCs w:val="28"/>
          <w:lang w:val="uk-UA"/>
        </w:rPr>
        <w:t xml:space="preserve"> та культурного розвитку на 2022</w:t>
      </w:r>
      <w:r w:rsidR="003C6E4D">
        <w:rPr>
          <w:sz w:val="28"/>
          <w:szCs w:val="28"/>
          <w:lang w:val="uk-UA"/>
        </w:rPr>
        <w:t xml:space="preserve"> рік містить завдання і орієнтири щодо подальшого розвитку економіки, соціальної та </w:t>
      </w:r>
      <w:r>
        <w:rPr>
          <w:sz w:val="28"/>
          <w:szCs w:val="28"/>
          <w:lang w:val="uk-UA"/>
        </w:rPr>
        <w:t xml:space="preserve">культурної сфери </w:t>
      </w:r>
      <w:proofErr w:type="spellStart"/>
      <w:r>
        <w:rPr>
          <w:sz w:val="28"/>
          <w:szCs w:val="28"/>
          <w:lang w:val="uk-UA"/>
        </w:rPr>
        <w:t>Березнянської</w:t>
      </w:r>
      <w:proofErr w:type="spellEnd"/>
      <w:r w:rsidR="00E849F2">
        <w:rPr>
          <w:sz w:val="28"/>
          <w:szCs w:val="28"/>
          <w:lang w:val="uk-UA"/>
        </w:rPr>
        <w:t xml:space="preserve"> </w:t>
      </w:r>
      <w:r>
        <w:rPr>
          <w:sz w:val="28"/>
          <w:szCs w:val="28"/>
          <w:lang w:val="uk-UA"/>
        </w:rPr>
        <w:t xml:space="preserve"> </w:t>
      </w:r>
      <w:r w:rsidR="00E849F2">
        <w:rPr>
          <w:sz w:val="28"/>
          <w:szCs w:val="28"/>
          <w:lang w:val="uk-UA"/>
        </w:rPr>
        <w:t>територіальної громади</w:t>
      </w:r>
      <w:r w:rsidR="003C6E4D">
        <w:rPr>
          <w:sz w:val="28"/>
          <w:szCs w:val="28"/>
          <w:lang w:val="uk-UA"/>
        </w:rPr>
        <w:t>.</w:t>
      </w:r>
    </w:p>
    <w:p w:rsidR="003C6E4D" w:rsidRDefault="003C6E4D" w:rsidP="00E849F2">
      <w:pPr>
        <w:tabs>
          <w:tab w:val="num" w:pos="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rPr>
      </w:pPr>
      <w:r>
        <w:rPr>
          <w:sz w:val="28"/>
          <w:szCs w:val="28"/>
          <w:lang w:val="uk-UA"/>
        </w:rPr>
        <w:t>Виконання передбачених заходів дасть мо</w:t>
      </w:r>
      <w:r w:rsidR="007D1A48">
        <w:rPr>
          <w:sz w:val="28"/>
          <w:szCs w:val="28"/>
          <w:lang w:val="uk-UA"/>
        </w:rPr>
        <w:t xml:space="preserve">жливість досягти більш високого </w:t>
      </w:r>
      <w:r>
        <w:rPr>
          <w:sz w:val="28"/>
          <w:szCs w:val="28"/>
          <w:lang w:val="uk-UA"/>
        </w:rPr>
        <w:t>рівня соціально-економічного та культурного розвитку</w:t>
      </w:r>
      <w:r w:rsidR="007D1A48">
        <w:rPr>
          <w:sz w:val="28"/>
          <w:szCs w:val="28"/>
          <w:lang w:val="uk-UA"/>
        </w:rPr>
        <w:t xml:space="preserve"> </w:t>
      </w:r>
      <w:proofErr w:type="spellStart"/>
      <w:r w:rsidR="007D1A48">
        <w:rPr>
          <w:sz w:val="28"/>
          <w:szCs w:val="28"/>
          <w:lang w:val="uk-UA"/>
        </w:rPr>
        <w:t>Березнянської</w:t>
      </w:r>
      <w:proofErr w:type="spellEnd"/>
      <w:r w:rsidR="007D1A48">
        <w:rPr>
          <w:sz w:val="28"/>
          <w:szCs w:val="28"/>
          <w:lang w:val="uk-UA"/>
        </w:rPr>
        <w:t xml:space="preserve"> те</w:t>
      </w:r>
      <w:r>
        <w:rPr>
          <w:sz w:val="28"/>
          <w:szCs w:val="28"/>
          <w:lang w:val="uk-UA"/>
        </w:rPr>
        <w:t>риторіальної громади    та сприятиме підвищенню рівня соціальної захищеності населення.</w:t>
      </w:r>
    </w:p>
    <w:p w:rsidR="003C6E4D" w:rsidRDefault="003C6E4D" w:rsidP="00E849F2">
      <w:pPr>
        <w:tabs>
          <w:tab w:val="num" w:pos="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rPr>
      </w:pPr>
      <w:r>
        <w:rPr>
          <w:sz w:val="28"/>
          <w:szCs w:val="28"/>
          <w:lang w:val="uk-UA"/>
        </w:rPr>
        <w:t>Протягом року питання місцевого розвитку вирішуватимуться, виходячи з інтересів  громади, на основі активної участі кожного члена виконкому, кожного депутат</w:t>
      </w:r>
      <w:r w:rsidR="007D1A48">
        <w:rPr>
          <w:sz w:val="28"/>
          <w:szCs w:val="28"/>
          <w:lang w:val="uk-UA"/>
        </w:rPr>
        <w:t>а селищної ради</w:t>
      </w:r>
      <w:r>
        <w:rPr>
          <w:sz w:val="28"/>
          <w:szCs w:val="28"/>
          <w:lang w:val="uk-UA"/>
        </w:rPr>
        <w:t xml:space="preserve">   та за участю найбільш активних жителів </w:t>
      </w:r>
      <w:proofErr w:type="spellStart"/>
      <w:r w:rsidR="007D1A48">
        <w:rPr>
          <w:sz w:val="28"/>
          <w:szCs w:val="28"/>
          <w:lang w:val="uk-UA"/>
        </w:rPr>
        <w:t>Березнянської</w:t>
      </w:r>
      <w:proofErr w:type="spellEnd"/>
      <w:r w:rsidR="007D1A48">
        <w:rPr>
          <w:sz w:val="28"/>
          <w:szCs w:val="28"/>
          <w:lang w:val="uk-UA"/>
        </w:rPr>
        <w:t xml:space="preserve"> територіальної громади</w:t>
      </w:r>
      <w:r>
        <w:rPr>
          <w:sz w:val="28"/>
          <w:szCs w:val="28"/>
          <w:lang w:val="uk-UA"/>
        </w:rPr>
        <w:t>.</w:t>
      </w:r>
    </w:p>
    <w:p w:rsidR="007D1A48" w:rsidRDefault="007D1A48" w:rsidP="00E849F2">
      <w:pPr>
        <w:tabs>
          <w:tab w:val="num" w:pos="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rPr>
      </w:pPr>
    </w:p>
    <w:p w:rsidR="007D1A48" w:rsidRDefault="007D1A48" w:rsidP="00E849F2">
      <w:pPr>
        <w:tabs>
          <w:tab w:val="num" w:pos="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rPr>
      </w:pPr>
    </w:p>
    <w:p w:rsidR="003C6E4D" w:rsidRDefault="003C6E4D" w:rsidP="003C6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p>
    <w:p w:rsidR="00EA660E" w:rsidRDefault="001B45CA" w:rsidP="009C26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lang w:val="uk-UA"/>
        </w:rPr>
      </w:pPr>
      <w:r>
        <w:rPr>
          <w:bCs/>
          <w:sz w:val="28"/>
          <w:szCs w:val="28"/>
          <w:lang w:val="uk-UA"/>
        </w:rPr>
        <w:t xml:space="preserve"> </w:t>
      </w:r>
      <w:r w:rsidR="003C6E4D">
        <w:rPr>
          <w:bCs/>
          <w:sz w:val="28"/>
          <w:szCs w:val="28"/>
          <w:lang w:val="uk-UA"/>
        </w:rPr>
        <w:t xml:space="preserve"> Секретар селищної </w:t>
      </w:r>
      <w:r w:rsidR="00E849F2">
        <w:rPr>
          <w:bCs/>
          <w:sz w:val="28"/>
          <w:szCs w:val="28"/>
          <w:lang w:val="uk-UA"/>
        </w:rPr>
        <w:t>ради</w:t>
      </w:r>
      <w:r w:rsidR="003C6E4D">
        <w:rPr>
          <w:bCs/>
          <w:sz w:val="28"/>
          <w:szCs w:val="28"/>
          <w:lang w:val="uk-UA"/>
        </w:rPr>
        <w:t xml:space="preserve">     </w:t>
      </w:r>
      <w:r w:rsidR="00E849F2">
        <w:rPr>
          <w:bCs/>
          <w:sz w:val="28"/>
          <w:szCs w:val="28"/>
          <w:lang w:val="uk-UA"/>
        </w:rPr>
        <w:t xml:space="preserve">                          </w:t>
      </w:r>
      <w:r w:rsidR="007D1A48">
        <w:rPr>
          <w:bCs/>
          <w:sz w:val="28"/>
          <w:szCs w:val="28"/>
          <w:lang w:val="uk-UA"/>
        </w:rPr>
        <w:t xml:space="preserve">              Лариса</w:t>
      </w:r>
      <w:r w:rsidR="00E849F2">
        <w:rPr>
          <w:bCs/>
          <w:sz w:val="28"/>
          <w:szCs w:val="28"/>
          <w:lang w:val="uk-UA"/>
        </w:rPr>
        <w:t xml:space="preserve"> </w:t>
      </w:r>
      <w:r w:rsidR="007D1A48">
        <w:rPr>
          <w:bCs/>
          <w:sz w:val="28"/>
          <w:szCs w:val="28"/>
          <w:lang w:val="uk-UA"/>
        </w:rPr>
        <w:t xml:space="preserve"> МИРОНЕНКО</w:t>
      </w:r>
      <w:r w:rsidR="009C267E">
        <w:rPr>
          <w:bCs/>
          <w:sz w:val="28"/>
          <w:szCs w:val="28"/>
          <w:lang w:val="uk-UA"/>
        </w:rPr>
        <w:t xml:space="preserve">   </w:t>
      </w:r>
    </w:p>
    <w:p w:rsidR="00EA660E" w:rsidRDefault="00EA660E" w:rsidP="009C26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lang w:val="uk-UA"/>
        </w:rPr>
      </w:pPr>
    </w:p>
    <w:p w:rsidR="00DA3AA0" w:rsidRDefault="009C267E" w:rsidP="009C26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lang w:val="uk-UA"/>
        </w:rPr>
      </w:pPr>
      <w:r>
        <w:rPr>
          <w:bCs/>
          <w:sz w:val="28"/>
          <w:szCs w:val="28"/>
          <w:lang w:val="uk-UA"/>
        </w:rPr>
        <w:t xml:space="preserve">                 </w:t>
      </w:r>
      <w:r w:rsidR="003C6E4D">
        <w:rPr>
          <w:bCs/>
          <w:sz w:val="28"/>
          <w:szCs w:val="28"/>
          <w:lang w:val="uk-UA"/>
        </w:rPr>
        <w:t xml:space="preserve">                                    </w:t>
      </w:r>
      <w:r>
        <w:rPr>
          <w:bCs/>
          <w:sz w:val="28"/>
          <w:szCs w:val="28"/>
          <w:lang w:val="uk-UA"/>
        </w:rPr>
        <w:t xml:space="preserve">               </w:t>
      </w:r>
    </w:p>
    <w:p w:rsidR="00DA3AA0" w:rsidRDefault="00DA3AA0" w:rsidP="009C26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lang w:val="uk-UA"/>
        </w:rPr>
      </w:pPr>
    </w:p>
    <w:p w:rsidR="00DA3AA0" w:rsidRDefault="00DA3AA0" w:rsidP="009C26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lang w:val="uk-UA"/>
        </w:rPr>
      </w:pPr>
    </w:p>
    <w:p w:rsidR="00DA3AA0" w:rsidRDefault="00DA3AA0" w:rsidP="009C26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lang w:val="uk-UA"/>
        </w:rPr>
      </w:pPr>
    </w:p>
    <w:p w:rsidR="00DA3AA0" w:rsidRDefault="00DA3AA0" w:rsidP="009C26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lang w:val="uk-UA"/>
        </w:rPr>
      </w:pPr>
    </w:p>
    <w:p w:rsidR="003C6E4D" w:rsidRDefault="009C267E" w:rsidP="009C26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lang w:val="uk-UA"/>
        </w:rPr>
      </w:pPr>
      <w:r>
        <w:rPr>
          <w:bCs/>
          <w:sz w:val="28"/>
          <w:szCs w:val="28"/>
          <w:lang w:val="uk-UA"/>
        </w:rPr>
        <w:t xml:space="preserve">   </w:t>
      </w:r>
      <w:r w:rsidR="003C6E4D">
        <w:rPr>
          <w:bCs/>
          <w:sz w:val="28"/>
          <w:szCs w:val="28"/>
          <w:lang w:val="uk-UA"/>
        </w:rPr>
        <w:t xml:space="preserve">                                       </w:t>
      </w:r>
    </w:p>
    <w:p w:rsidR="003C6E4D" w:rsidRDefault="001B45CA" w:rsidP="003C6E4D">
      <w:pPr>
        <w:tabs>
          <w:tab w:val="left" w:pos="3399"/>
        </w:tabs>
        <w:rPr>
          <w:bCs/>
          <w:sz w:val="28"/>
          <w:szCs w:val="28"/>
          <w:lang w:val="uk-UA"/>
        </w:rPr>
      </w:pPr>
      <w:r>
        <w:rPr>
          <w:bCs/>
          <w:sz w:val="28"/>
          <w:szCs w:val="28"/>
          <w:lang w:val="uk-UA"/>
        </w:rPr>
        <w:lastRenderedPageBreak/>
        <w:tab/>
      </w:r>
      <w:r>
        <w:rPr>
          <w:bCs/>
          <w:sz w:val="28"/>
          <w:szCs w:val="28"/>
          <w:lang w:val="uk-UA"/>
        </w:rPr>
        <w:tab/>
      </w:r>
      <w:r>
        <w:rPr>
          <w:bCs/>
          <w:sz w:val="28"/>
          <w:szCs w:val="28"/>
          <w:lang w:val="uk-UA"/>
        </w:rPr>
        <w:tab/>
      </w:r>
      <w:r>
        <w:rPr>
          <w:bCs/>
          <w:sz w:val="28"/>
          <w:szCs w:val="28"/>
          <w:lang w:val="uk-UA"/>
        </w:rPr>
        <w:tab/>
      </w:r>
      <w:r>
        <w:rPr>
          <w:bCs/>
          <w:sz w:val="28"/>
          <w:szCs w:val="28"/>
          <w:lang w:val="uk-UA"/>
        </w:rPr>
        <w:tab/>
        <w:t xml:space="preserve">      ДОДАТОК</w:t>
      </w:r>
    </w:p>
    <w:p w:rsidR="001B45CA" w:rsidRDefault="001B45CA" w:rsidP="003C6E4D">
      <w:pPr>
        <w:tabs>
          <w:tab w:val="left" w:pos="3399"/>
        </w:tabs>
        <w:rPr>
          <w:bCs/>
          <w:sz w:val="28"/>
          <w:szCs w:val="28"/>
          <w:lang w:val="uk-UA"/>
        </w:rPr>
      </w:pPr>
      <w:r>
        <w:rPr>
          <w:bCs/>
          <w:sz w:val="28"/>
          <w:szCs w:val="28"/>
          <w:lang w:val="uk-UA"/>
        </w:rPr>
        <w:tab/>
      </w:r>
      <w:r>
        <w:rPr>
          <w:bCs/>
          <w:sz w:val="28"/>
          <w:szCs w:val="28"/>
          <w:lang w:val="uk-UA"/>
        </w:rPr>
        <w:tab/>
      </w:r>
      <w:r>
        <w:rPr>
          <w:bCs/>
          <w:sz w:val="28"/>
          <w:szCs w:val="28"/>
          <w:lang w:val="uk-UA"/>
        </w:rPr>
        <w:tab/>
        <w:t xml:space="preserve">          до Плану соціально-економічного</w:t>
      </w:r>
    </w:p>
    <w:p w:rsidR="00696E7C" w:rsidRDefault="001B45CA" w:rsidP="003C6E4D">
      <w:pPr>
        <w:tabs>
          <w:tab w:val="left" w:pos="3399"/>
        </w:tabs>
        <w:rPr>
          <w:bCs/>
          <w:sz w:val="28"/>
          <w:szCs w:val="28"/>
          <w:lang w:val="uk-UA"/>
        </w:rPr>
      </w:pPr>
      <w:r>
        <w:rPr>
          <w:bCs/>
          <w:sz w:val="28"/>
          <w:szCs w:val="28"/>
          <w:lang w:val="uk-UA"/>
        </w:rPr>
        <w:tab/>
      </w:r>
      <w:r>
        <w:rPr>
          <w:bCs/>
          <w:sz w:val="28"/>
          <w:szCs w:val="28"/>
          <w:lang w:val="uk-UA"/>
        </w:rPr>
        <w:tab/>
      </w:r>
      <w:r>
        <w:rPr>
          <w:bCs/>
          <w:sz w:val="28"/>
          <w:szCs w:val="28"/>
          <w:lang w:val="uk-UA"/>
        </w:rPr>
        <w:tab/>
      </w:r>
      <w:r w:rsidR="00696E7C">
        <w:rPr>
          <w:bCs/>
          <w:sz w:val="28"/>
          <w:szCs w:val="28"/>
          <w:lang w:val="uk-UA"/>
        </w:rPr>
        <w:t xml:space="preserve">     </w:t>
      </w:r>
      <w:r>
        <w:rPr>
          <w:bCs/>
          <w:sz w:val="28"/>
          <w:szCs w:val="28"/>
          <w:lang w:val="uk-UA"/>
        </w:rPr>
        <w:t>та культурного роз</w:t>
      </w:r>
      <w:r w:rsidR="00696E7C">
        <w:rPr>
          <w:bCs/>
          <w:sz w:val="28"/>
          <w:szCs w:val="28"/>
          <w:lang w:val="uk-UA"/>
        </w:rPr>
        <w:t>в</w:t>
      </w:r>
      <w:r>
        <w:rPr>
          <w:bCs/>
          <w:sz w:val="28"/>
          <w:szCs w:val="28"/>
          <w:lang w:val="uk-UA"/>
        </w:rPr>
        <w:t xml:space="preserve">итку </w:t>
      </w:r>
      <w:proofErr w:type="spellStart"/>
      <w:r w:rsidR="00696E7C">
        <w:rPr>
          <w:bCs/>
          <w:sz w:val="28"/>
          <w:szCs w:val="28"/>
          <w:lang w:val="uk-UA"/>
        </w:rPr>
        <w:t>Березнянської</w:t>
      </w:r>
      <w:proofErr w:type="spellEnd"/>
    </w:p>
    <w:p w:rsidR="001B45CA" w:rsidRDefault="00696E7C" w:rsidP="003C6E4D">
      <w:pPr>
        <w:tabs>
          <w:tab w:val="left" w:pos="3399"/>
        </w:tabs>
        <w:rPr>
          <w:bCs/>
          <w:sz w:val="28"/>
          <w:szCs w:val="28"/>
          <w:lang w:val="uk-UA"/>
        </w:rPr>
      </w:pPr>
      <w:r>
        <w:rPr>
          <w:bCs/>
          <w:sz w:val="28"/>
          <w:szCs w:val="28"/>
          <w:lang w:val="uk-UA"/>
        </w:rPr>
        <w:tab/>
      </w:r>
      <w:r>
        <w:rPr>
          <w:bCs/>
          <w:sz w:val="28"/>
          <w:szCs w:val="28"/>
          <w:lang w:val="uk-UA"/>
        </w:rPr>
        <w:tab/>
      </w:r>
      <w:r>
        <w:rPr>
          <w:bCs/>
          <w:sz w:val="28"/>
          <w:szCs w:val="28"/>
          <w:lang w:val="uk-UA"/>
        </w:rPr>
        <w:tab/>
        <w:t xml:space="preserve">       територіальної громади на 2022 рік</w:t>
      </w:r>
      <w:r>
        <w:rPr>
          <w:bCs/>
          <w:sz w:val="28"/>
          <w:szCs w:val="28"/>
          <w:lang w:val="uk-UA"/>
        </w:rPr>
        <w:tab/>
      </w:r>
      <w:r>
        <w:rPr>
          <w:bCs/>
          <w:sz w:val="28"/>
          <w:szCs w:val="28"/>
          <w:lang w:val="uk-UA"/>
        </w:rPr>
        <w:tab/>
      </w:r>
      <w:r>
        <w:rPr>
          <w:bCs/>
          <w:sz w:val="28"/>
          <w:szCs w:val="28"/>
          <w:lang w:val="uk-UA"/>
        </w:rPr>
        <w:tab/>
      </w:r>
      <w:r>
        <w:rPr>
          <w:bCs/>
          <w:sz w:val="28"/>
          <w:szCs w:val="28"/>
          <w:lang w:val="uk-UA"/>
        </w:rPr>
        <w:tab/>
      </w:r>
    </w:p>
    <w:p w:rsidR="001B45CA" w:rsidRDefault="001B45CA" w:rsidP="003C6E4D">
      <w:pPr>
        <w:tabs>
          <w:tab w:val="left" w:pos="3399"/>
        </w:tabs>
        <w:rPr>
          <w:bCs/>
          <w:sz w:val="28"/>
          <w:szCs w:val="28"/>
          <w:lang w:val="uk-UA"/>
        </w:rPr>
      </w:pPr>
    </w:p>
    <w:p w:rsidR="003C6E4D" w:rsidRPr="0083516C" w:rsidRDefault="00D521FC" w:rsidP="003C6E4D">
      <w:pPr>
        <w:tabs>
          <w:tab w:val="left" w:pos="3399"/>
        </w:tabs>
        <w:jc w:val="center"/>
        <w:rPr>
          <w:bCs/>
          <w:sz w:val="28"/>
          <w:szCs w:val="28"/>
          <w:lang w:val="uk-UA"/>
        </w:rPr>
      </w:pPr>
      <w:r>
        <w:rPr>
          <w:bCs/>
          <w:sz w:val="28"/>
          <w:szCs w:val="28"/>
          <w:lang w:val="uk-UA"/>
        </w:rPr>
        <w:t xml:space="preserve">   </w:t>
      </w:r>
      <w:r w:rsidR="00231199">
        <w:rPr>
          <w:bCs/>
          <w:sz w:val="28"/>
          <w:szCs w:val="28"/>
          <w:lang w:val="uk-UA"/>
        </w:rPr>
        <w:t>Перелік інвестиційних програм (</w:t>
      </w:r>
      <w:proofErr w:type="spellStart"/>
      <w:r w:rsidR="00231199">
        <w:rPr>
          <w:bCs/>
          <w:sz w:val="28"/>
          <w:szCs w:val="28"/>
          <w:lang w:val="uk-UA"/>
        </w:rPr>
        <w:t>проєктів</w:t>
      </w:r>
      <w:proofErr w:type="spellEnd"/>
      <w:r>
        <w:rPr>
          <w:bCs/>
          <w:sz w:val="28"/>
          <w:szCs w:val="28"/>
          <w:lang w:val="uk-UA"/>
        </w:rPr>
        <w:t>)</w:t>
      </w:r>
    </w:p>
    <w:p w:rsidR="00E849F2" w:rsidRPr="0083516C" w:rsidRDefault="000B60FA" w:rsidP="003C6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sz w:val="28"/>
          <w:szCs w:val="28"/>
          <w:lang w:val="uk-UA"/>
        </w:rPr>
      </w:pPr>
      <w:r>
        <w:rPr>
          <w:bCs/>
          <w:sz w:val="28"/>
          <w:szCs w:val="28"/>
          <w:lang w:val="uk-UA"/>
        </w:rPr>
        <w:t>Плану</w:t>
      </w:r>
      <w:r w:rsidR="003C6E4D" w:rsidRPr="0083516C">
        <w:rPr>
          <w:bCs/>
          <w:sz w:val="28"/>
          <w:szCs w:val="28"/>
          <w:lang w:val="uk-UA"/>
        </w:rPr>
        <w:t xml:space="preserve"> </w:t>
      </w:r>
      <w:r w:rsidR="00E849F2" w:rsidRPr="0083516C">
        <w:rPr>
          <w:sz w:val="28"/>
          <w:szCs w:val="28"/>
          <w:lang w:val="uk-UA"/>
        </w:rPr>
        <w:t>соціально-</w:t>
      </w:r>
      <w:r w:rsidR="003C6E4D" w:rsidRPr="0083516C">
        <w:rPr>
          <w:sz w:val="28"/>
          <w:szCs w:val="28"/>
          <w:lang w:val="uk-UA"/>
        </w:rPr>
        <w:t xml:space="preserve">економічного та культурного розвитку </w:t>
      </w:r>
    </w:p>
    <w:p w:rsidR="003C6E4D" w:rsidRPr="0083516C" w:rsidRDefault="00D521FC" w:rsidP="00D521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8"/>
          <w:szCs w:val="28"/>
          <w:lang w:val="uk-UA"/>
        </w:rPr>
      </w:pPr>
      <w:r>
        <w:rPr>
          <w:sz w:val="28"/>
          <w:szCs w:val="28"/>
          <w:lang w:val="uk-UA"/>
        </w:rPr>
        <w:t xml:space="preserve">                                              </w:t>
      </w:r>
      <w:r w:rsidR="00696E7C">
        <w:rPr>
          <w:sz w:val="28"/>
          <w:szCs w:val="28"/>
          <w:lang w:val="uk-UA"/>
        </w:rPr>
        <w:t>на 2022</w:t>
      </w:r>
      <w:r w:rsidR="003C6E4D" w:rsidRPr="0083516C">
        <w:rPr>
          <w:sz w:val="28"/>
          <w:szCs w:val="28"/>
          <w:lang w:val="uk-UA"/>
        </w:rPr>
        <w:t xml:space="preserve"> рік</w:t>
      </w:r>
    </w:p>
    <w:p w:rsidR="003C6E4D" w:rsidRDefault="003C6E4D" w:rsidP="003C6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lang w:val="uk-UA"/>
        </w:rPr>
      </w:pPr>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2"/>
        <w:gridCol w:w="6388"/>
        <w:gridCol w:w="1276"/>
        <w:gridCol w:w="1500"/>
        <w:gridCol w:w="39"/>
      </w:tblGrid>
      <w:tr w:rsidR="003C6E4D" w:rsidTr="003C6E4D">
        <w:trPr>
          <w:gridAfter w:val="1"/>
          <w:wAfter w:w="39" w:type="dxa"/>
          <w:trHeight w:val="1049"/>
          <w:jc w:val="center"/>
        </w:trPr>
        <w:tc>
          <w:tcPr>
            <w:tcW w:w="682" w:type="dxa"/>
            <w:tcBorders>
              <w:top w:val="single" w:sz="4" w:space="0" w:color="auto"/>
              <w:left w:val="single" w:sz="4" w:space="0" w:color="auto"/>
              <w:bottom w:val="single" w:sz="4" w:space="0" w:color="auto"/>
              <w:right w:val="single" w:sz="4" w:space="0" w:color="auto"/>
            </w:tcBorders>
            <w:vAlign w:val="center"/>
            <w:hideMark/>
          </w:tcPr>
          <w:p w:rsidR="003C6E4D" w:rsidRDefault="003C6E4D">
            <w:pPr>
              <w:pStyle w:val="120"/>
              <w:spacing w:line="276" w:lineRule="auto"/>
            </w:pPr>
            <w:r>
              <w:t>№ п/п</w:t>
            </w:r>
          </w:p>
        </w:tc>
        <w:tc>
          <w:tcPr>
            <w:tcW w:w="6388" w:type="dxa"/>
            <w:tcBorders>
              <w:top w:val="single" w:sz="4" w:space="0" w:color="auto"/>
              <w:left w:val="single" w:sz="4" w:space="0" w:color="auto"/>
              <w:bottom w:val="single" w:sz="4" w:space="0" w:color="auto"/>
              <w:right w:val="single" w:sz="4" w:space="0" w:color="auto"/>
            </w:tcBorders>
            <w:vAlign w:val="center"/>
            <w:hideMark/>
          </w:tcPr>
          <w:p w:rsidR="003C6E4D" w:rsidRDefault="003C6E4D" w:rsidP="00231199">
            <w:pPr>
              <w:pStyle w:val="120"/>
              <w:spacing w:line="276" w:lineRule="auto"/>
              <w:rPr>
                <w:lang w:val="ru-RU"/>
              </w:rPr>
            </w:pPr>
            <w:proofErr w:type="spellStart"/>
            <w:r>
              <w:rPr>
                <w:lang w:val="ru-RU"/>
              </w:rPr>
              <w:t>Най</w:t>
            </w:r>
            <w:r w:rsidR="00231199">
              <w:rPr>
                <w:lang w:val="ru-RU"/>
              </w:rPr>
              <w:t>менування</w:t>
            </w:r>
            <w:proofErr w:type="spellEnd"/>
            <w:r w:rsidR="00231199">
              <w:rPr>
                <w:lang w:val="ru-RU"/>
              </w:rPr>
              <w:t xml:space="preserve"> </w:t>
            </w:r>
            <w:proofErr w:type="spellStart"/>
            <w:r w:rsidR="00231199">
              <w:rPr>
                <w:lang w:val="ru-RU"/>
              </w:rPr>
              <w:t>інвестиційної</w:t>
            </w:r>
            <w:proofErr w:type="spellEnd"/>
            <w:r w:rsidR="00231199">
              <w:rPr>
                <w:lang w:val="ru-RU"/>
              </w:rPr>
              <w:t xml:space="preserve"> </w:t>
            </w:r>
            <w:proofErr w:type="spellStart"/>
            <w:r w:rsidR="00143A27">
              <w:rPr>
                <w:lang w:val="ru-RU"/>
              </w:rPr>
              <w:t>програми</w:t>
            </w:r>
            <w:proofErr w:type="spellEnd"/>
            <w:r w:rsidR="00231199">
              <w:rPr>
                <w:lang w:val="ru-RU"/>
              </w:rPr>
              <w:t xml:space="preserve"> (</w:t>
            </w:r>
            <w:proofErr w:type="spellStart"/>
            <w:r w:rsidR="00231199">
              <w:rPr>
                <w:lang w:val="ru-RU"/>
              </w:rPr>
              <w:t>проєкту</w:t>
            </w:r>
            <w:proofErr w:type="spellEnd"/>
            <w:r w:rsidR="00231199">
              <w:rPr>
                <w:lang w:val="ru-RU"/>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3C6E4D" w:rsidRDefault="003C6E4D">
            <w:pPr>
              <w:pStyle w:val="121"/>
              <w:spacing w:line="276" w:lineRule="auto"/>
              <w:jc w:val="center"/>
              <w:rPr>
                <w:sz w:val="28"/>
                <w:szCs w:val="28"/>
              </w:rPr>
            </w:pPr>
            <w:r>
              <w:rPr>
                <w:sz w:val="28"/>
                <w:szCs w:val="28"/>
              </w:rPr>
              <w:t>Термін виконання</w:t>
            </w:r>
          </w:p>
        </w:tc>
        <w:tc>
          <w:tcPr>
            <w:tcW w:w="15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3C6E4D" w:rsidRDefault="003C6E4D">
            <w:pPr>
              <w:pStyle w:val="121"/>
              <w:spacing w:line="276" w:lineRule="auto"/>
              <w:jc w:val="center"/>
              <w:rPr>
                <w:sz w:val="28"/>
                <w:szCs w:val="28"/>
              </w:rPr>
            </w:pPr>
            <w:r>
              <w:rPr>
                <w:sz w:val="28"/>
                <w:szCs w:val="28"/>
              </w:rPr>
              <w:t>Фінансовий ресурс</w:t>
            </w:r>
          </w:p>
          <w:p w:rsidR="003C6E4D" w:rsidRDefault="003C6E4D">
            <w:pPr>
              <w:pStyle w:val="121"/>
              <w:spacing w:line="276" w:lineRule="auto"/>
              <w:jc w:val="center"/>
              <w:rPr>
                <w:sz w:val="28"/>
                <w:szCs w:val="28"/>
              </w:rPr>
            </w:pPr>
            <w:r>
              <w:rPr>
                <w:sz w:val="28"/>
                <w:szCs w:val="28"/>
              </w:rPr>
              <w:t>грн.</w:t>
            </w:r>
          </w:p>
        </w:tc>
      </w:tr>
      <w:tr w:rsidR="003C6E4D" w:rsidTr="003C6E4D">
        <w:trPr>
          <w:gridAfter w:val="1"/>
          <w:wAfter w:w="39" w:type="dxa"/>
          <w:trHeight w:val="1014"/>
          <w:jc w:val="center"/>
        </w:trPr>
        <w:tc>
          <w:tcPr>
            <w:tcW w:w="682" w:type="dxa"/>
            <w:tcBorders>
              <w:top w:val="single" w:sz="4" w:space="0" w:color="auto"/>
              <w:left w:val="single" w:sz="4" w:space="0" w:color="auto"/>
              <w:bottom w:val="single" w:sz="4" w:space="0" w:color="auto"/>
              <w:right w:val="single" w:sz="4" w:space="0" w:color="auto"/>
            </w:tcBorders>
            <w:vAlign w:val="center"/>
          </w:tcPr>
          <w:p w:rsidR="003C6E4D" w:rsidRDefault="003C6E4D">
            <w:pPr>
              <w:ind w:left="360"/>
              <w:jc w:val="center"/>
              <w:rPr>
                <w:sz w:val="28"/>
                <w:szCs w:val="28"/>
                <w:lang w:val="uk-UA"/>
              </w:rPr>
            </w:pPr>
            <w:r>
              <w:rPr>
                <w:sz w:val="28"/>
                <w:szCs w:val="28"/>
                <w:lang w:val="uk-UA"/>
              </w:rPr>
              <w:t>1</w:t>
            </w:r>
          </w:p>
          <w:p w:rsidR="003C6E4D" w:rsidRDefault="003C6E4D">
            <w:pPr>
              <w:ind w:left="360"/>
              <w:jc w:val="center"/>
              <w:rPr>
                <w:sz w:val="28"/>
                <w:szCs w:val="28"/>
                <w:lang w:val="uk-UA"/>
              </w:rPr>
            </w:pPr>
          </w:p>
        </w:tc>
        <w:tc>
          <w:tcPr>
            <w:tcW w:w="6388" w:type="dxa"/>
            <w:tcBorders>
              <w:top w:val="single" w:sz="4" w:space="0" w:color="auto"/>
              <w:left w:val="single" w:sz="4" w:space="0" w:color="auto"/>
              <w:bottom w:val="single" w:sz="4" w:space="0" w:color="auto"/>
              <w:right w:val="single" w:sz="4" w:space="0" w:color="auto"/>
            </w:tcBorders>
            <w:vAlign w:val="center"/>
            <w:hideMark/>
          </w:tcPr>
          <w:p w:rsidR="003C6E4D" w:rsidRDefault="00753CB6" w:rsidP="00E849F2">
            <w:pPr>
              <w:jc w:val="both"/>
              <w:rPr>
                <w:bCs/>
                <w:color w:val="000000"/>
                <w:sz w:val="28"/>
                <w:szCs w:val="28"/>
                <w:lang w:val="uk-UA"/>
              </w:rPr>
            </w:pPr>
            <w:r>
              <w:rPr>
                <w:bCs/>
                <w:color w:val="000000"/>
                <w:sz w:val="28"/>
                <w:szCs w:val="28"/>
                <w:lang w:val="uk-UA"/>
              </w:rPr>
              <w:t xml:space="preserve">Програма виконання заходів з мобілізації призову на строкову військову службу на території населених пунктів </w:t>
            </w:r>
            <w:proofErr w:type="spellStart"/>
            <w:r>
              <w:rPr>
                <w:bCs/>
                <w:color w:val="000000"/>
                <w:sz w:val="28"/>
                <w:szCs w:val="28"/>
                <w:lang w:val="uk-UA"/>
              </w:rPr>
              <w:t>Березнянської</w:t>
            </w:r>
            <w:proofErr w:type="spellEnd"/>
            <w:r>
              <w:rPr>
                <w:bCs/>
                <w:color w:val="000000"/>
                <w:sz w:val="28"/>
                <w:szCs w:val="28"/>
                <w:lang w:val="uk-UA"/>
              </w:rPr>
              <w:t xml:space="preserve"> територіальної громади</w:t>
            </w:r>
            <w:r w:rsidR="006C55D7">
              <w:rPr>
                <w:bCs/>
                <w:color w:val="000000"/>
                <w:sz w:val="28"/>
                <w:szCs w:val="28"/>
                <w:lang w:val="uk-UA"/>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3C6E4D" w:rsidRDefault="000A70B7" w:rsidP="00753CB6">
            <w:pPr>
              <w:jc w:val="center"/>
              <w:rPr>
                <w:sz w:val="28"/>
                <w:szCs w:val="28"/>
                <w:lang w:val="uk-UA"/>
              </w:rPr>
            </w:pPr>
            <w:r>
              <w:rPr>
                <w:sz w:val="28"/>
                <w:szCs w:val="28"/>
                <w:lang w:val="uk-UA"/>
              </w:rPr>
              <w:t>202</w:t>
            </w:r>
            <w:r w:rsidR="00753CB6">
              <w:rPr>
                <w:sz w:val="28"/>
                <w:szCs w:val="28"/>
                <w:lang w:val="uk-UA"/>
              </w:rPr>
              <w:t>1-2023</w:t>
            </w:r>
            <w:r w:rsidR="00651EF8">
              <w:rPr>
                <w:sz w:val="28"/>
                <w:szCs w:val="28"/>
                <w:lang w:val="uk-UA"/>
              </w:rPr>
              <w:t xml:space="preserve"> </w:t>
            </w:r>
            <w:proofErr w:type="spellStart"/>
            <w:r w:rsidR="003C6E4D">
              <w:rPr>
                <w:sz w:val="28"/>
                <w:szCs w:val="28"/>
                <w:lang w:val="uk-UA"/>
              </w:rPr>
              <w:t>р.</w:t>
            </w:r>
            <w:r w:rsidR="00753CB6">
              <w:rPr>
                <w:sz w:val="28"/>
                <w:szCs w:val="28"/>
                <w:lang w:val="uk-UA"/>
              </w:rPr>
              <w:t>р</w:t>
            </w:r>
            <w:proofErr w:type="spellEnd"/>
            <w:r w:rsidR="00753CB6">
              <w:rPr>
                <w:sz w:val="28"/>
                <w:szCs w:val="28"/>
                <w:lang w:val="uk-UA"/>
              </w:rPr>
              <w:t>.</w:t>
            </w:r>
          </w:p>
        </w:tc>
        <w:tc>
          <w:tcPr>
            <w:tcW w:w="15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3C6E4D" w:rsidRDefault="00753CB6" w:rsidP="00651EF8">
            <w:pPr>
              <w:jc w:val="center"/>
              <w:rPr>
                <w:sz w:val="28"/>
                <w:szCs w:val="28"/>
                <w:lang w:val="uk-UA"/>
              </w:rPr>
            </w:pPr>
            <w:r>
              <w:rPr>
                <w:sz w:val="28"/>
                <w:szCs w:val="28"/>
                <w:lang w:val="uk-UA"/>
              </w:rPr>
              <w:t>40 000</w:t>
            </w:r>
          </w:p>
        </w:tc>
      </w:tr>
      <w:tr w:rsidR="003C6E4D" w:rsidTr="003C6E4D">
        <w:trPr>
          <w:gridAfter w:val="1"/>
          <w:wAfter w:w="39" w:type="dxa"/>
          <w:trHeight w:val="1014"/>
          <w:jc w:val="center"/>
        </w:trPr>
        <w:tc>
          <w:tcPr>
            <w:tcW w:w="682" w:type="dxa"/>
            <w:tcBorders>
              <w:top w:val="single" w:sz="4" w:space="0" w:color="auto"/>
              <w:left w:val="single" w:sz="4" w:space="0" w:color="auto"/>
              <w:bottom w:val="single" w:sz="4" w:space="0" w:color="auto"/>
              <w:right w:val="single" w:sz="4" w:space="0" w:color="auto"/>
            </w:tcBorders>
            <w:vAlign w:val="center"/>
            <w:hideMark/>
          </w:tcPr>
          <w:p w:rsidR="003C6E4D" w:rsidRDefault="003C6E4D">
            <w:pPr>
              <w:ind w:left="360"/>
              <w:jc w:val="center"/>
              <w:rPr>
                <w:sz w:val="28"/>
                <w:szCs w:val="28"/>
                <w:lang w:val="uk-UA"/>
              </w:rPr>
            </w:pPr>
            <w:r>
              <w:rPr>
                <w:sz w:val="28"/>
                <w:szCs w:val="28"/>
                <w:lang w:val="uk-UA"/>
              </w:rPr>
              <w:t>2</w:t>
            </w:r>
          </w:p>
        </w:tc>
        <w:tc>
          <w:tcPr>
            <w:tcW w:w="6388" w:type="dxa"/>
            <w:tcBorders>
              <w:top w:val="single" w:sz="4" w:space="0" w:color="auto"/>
              <w:left w:val="single" w:sz="4" w:space="0" w:color="auto"/>
              <w:bottom w:val="single" w:sz="4" w:space="0" w:color="auto"/>
              <w:right w:val="single" w:sz="4" w:space="0" w:color="auto"/>
            </w:tcBorders>
            <w:vAlign w:val="center"/>
            <w:hideMark/>
          </w:tcPr>
          <w:p w:rsidR="003C6E4D" w:rsidRDefault="00753CB6" w:rsidP="00753CB6">
            <w:pPr>
              <w:tabs>
                <w:tab w:val="left" w:pos="11940"/>
              </w:tabs>
              <w:jc w:val="both"/>
              <w:rPr>
                <w:sz w:val="28"/>
                <w:szCs w:val="28"/>
                <w:lang w:val="uk-UA"/>
              </w:rPr>
            </w:pPr>
            <w:r>
              <w:rPr>
                <w:sz w:val="28"/>
                <w:szCs w:val="28"/>
                <w:lang w:val="uk-UA"/>
              </w:rPr>
              <w:t>Програма «Безпечне місто»</w:t>
            </w:r>
            <w:r w:rsidR="006C55D7">
              <w:rPr>
                <w:sz w:val="28"/>
                <w:szCs w:val="28"/>
                <w:lang w:val="uk-UA"/>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3C6E4D" w:rsidRDefault="000A70B7" w:rsidP="00753CB6">
            <w:pPr>
              <w:jc w:val="center"/>
              <w:rPr>
                <w:sz w:val="28"/>
                <w:szCs w:val="28"/>
                <w:lang w:val="uk-UA"/>
              </w:rPr>
            </w:pPr>
            <w:r>
              <w:rPr>
                <w:sz w:val="28"/>
                <w:szCs w:val="28"/>
                <w:lang w:val="uk-UA"/>
              </w:rPr>
              <w:t>2</w:t>
            </w:r>
            <w:r w:rsidR="00753CB6">
              <w:rPr>
                <w:sz w:val="28"/>
                <w:szCs w:val="28"/>
                <w:lang w:val="uk-UA"/>
              </w:rPr>
              <w:t xml:space="preserve">021-2025 </w:t>
            </w:r>
            <w:proofErr w:type="spellStart"/>
            <w:r w:rsidR="00753CB6">
              <w:rPr>
                <w:sz w:val="28"/>
                <w:szCs w:val="28"/>
                <w:lang w:val="uk-UA"/>
              </w:rPr>
              <w:t>р.</w:t>
            </w:r>
            <w:r w:rsidR="00651EF8">
              <w:rPr>
                <w:sz w:val="28"/>
                <w:szCs w:val="28"/>
                <w:lang w:val="uk-UA"/>
              </w:rPr>
              <w:t>р</w:t>
            </w:r>
            <w:proofErr w:type="spellEnd"/>
            <w:r w:rsidR="003C6E4D">
              <w:rPr>
                <w:sz w:val="28"/>
                <w:szCs w:val="28"/>
                <w:lang w:val="uk-UA"/>
              </w:rPr>
              <w:t>.</w:t>
            </w:r>
          </w:p>
        </w:tc>
        <w:tc>
          <w:tcPr>
            <w:tcW w:w="15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3C6E4D" w:rsidRDefault="00753CB6" w:rsidP="00651EF8">
            <w:pPr>
              <w:jc w:val="center"/>
              <w:rPr>
                <w:sz w:val="28"/>
                <w:szCs w:val="28"/>
                <w:lang w:val="uk-UA"/>
              </w:rPr>
            </w:pPr>
            <w:r>
              <w:rPr>
                <w:sz w:val="28"/>
                <w:szCs w:val="28"/>
                <w:lang w:val="uk-UA"/>
              </w:rPr>
              <w:t>50 000</w:t>
            </w:r>
          </w:p>
        </w:tc>
      </w:tr>
      <w:tr w:rsidR="003C6E4D" w:rsidTr="003C6E4D">
        <w:trPr>
          <w:gridAfter w:val="1"/>
          <w:wAfter w:w="39" w:type="dxa"/>
          <w:trHeight w:val="1014"/>
          <w:jc w:val="center"/>
        </w:trPr>
        <w:tc>
          <w:tcPr>
            <w:tcW w:w="682" w:type="dxa"/>
            <w:tcBorders>
              <w:top w:val="single" w:sz="4" w:space="0" w:color="auto"/>
              <w:left w:val="single" w:sz="4" w:space="0" w:color="auto"/>
              <w:bottom w:val="single" w:sz="4" w:space="0" w:color="auto"/>
              <w:right w:val="single" w:sz="4" w:space="0" w:color="auto"/>
            </w:tcBorders>
            <w:vAlign w:val="center"/>
            <w:hideMark/>
          </w:tcPr>
          <w:p w:rsidR="003C6E4D" w:rsidRDefault="003C6E4D">
            <w:pPr>
              <w:ind w:left="360"/>
              <w:jc w:val="center"/>
              <w:rPr>
                <w:sz w:val="28"/>
                <w:szCs w:val="28"/>
                <w:lang w:val="uk-UA"/>
              </w:rPr>
            </w:pPr>
            <w:r>
              <w:rPr>
                <w:sz w:val="28"/>
                <w:szCs w:val="28"/>
                <w:lang w:val="uk-UA"/>
              </w:rPr>
              <w:t>3</w:t>
            </w:r>
          </w:p>
        </w:tc>
        <w:tc>
          <w:tcPr>
            <w:tcW w:w="6388" w:type="dxa"/>
            <w:tcBorders>
              <w:top w:val="single" w:sz="4" w:space="0" w:color="auto"/>
              <w:left w:val="single" w:sz="4" w:space="0" w:color="auto"/>
              <w:bottom w:val="single" w:sz="4" w:space="0" w:color="auto"/>
              <w:right w:val="single" w:sz="4" w:space="0" w:color="auto"/>
            </w:tcBorders>
            <w:vAlign w:val="center"/>
            <w:hideMark/>
          </w:tcPr>
          <w:p w:rsidR="003C6E4D" w:rsidRDefault="00753CB6" w:rsidP="00753CB6">
            <w:pPr>
              <w:tabs>
                <w:tab w:val="left" w:pos="11940"/>
              </w:tabs>
              <w:jc w:val="both"/>
              <w:rPr>
                <w:sz w:val="28"/>
                <w:szCs w:val="28"/>
                <w:lang w:val="uk-UA"/>
              </w:rPr>
            </w:pPr>
            <w:r>
              <w:rPr>
                <w:sz w:val="28"/>
                <w:szCs w:val="28"/>
                <w:lang w:val="uk-UA"/>
              </w:rPr>
              <w:t xml:space="preserve">Програма підтримки ветеранів Другої світової війни, ветеранів праці, учасників бойових дій в Афганістані та військових конфліктах на територіях інших держав, ветеранів-захисників суверенітету та незалежності України, які брали участь у бойових діях АТО/ООС </w:t>
            </w:r>
            <w:proofErr w:type="spellStart"/>
            <w:r>
              <w:rPr>
                <w:sz w:val="28"/>
                <w:szCs w:val="28"/>
                <w:lang w:val="uk-UA"/>
              </w:rPr>
              <w:t>Березнянської</w:t>
            </w:r>
            <w:proofErr w:type="spellEnd"/>
            <w:r>
              <w:rPr>
                <w:sz w:val="28"/>
                <w:szCs w:val="28"/>
                <w:lang w:val="uk-UA"/>
              </w:rPr>
              <w:t xml:space="preserve"> селищної ТГ.</w:t>
            </w:r>
          </w:p>
        </w:tc>
        <w:tc>
          <w:tcPr>
            <w:tcW w:w="1276" w:type="dxa"/>
            <w:tcBorders>
              <w:top w:val="single" w:sz="4" w:space="0" w:color="auto"/>
              <w:left w:val="single" w:sz="4" w:space="0" w:color="auto"/>
              <w:bottom w:val="single" w:sz="4" w:space="0" w:color="auto"/>
              <w:right w:val="single" w:sz="4" w:space="0" w:color="auto"/>
            </w:tcBorders>
            <w:vAlign w:val="center"/>
            <w:hideMark/>
          </w:tcPr>
          <w:p w:rsidR="003C6E4D" w:rsidRDefault="000A70B7" w:rsidP="00651EF8">
            <w:pPr>
              <w:jc w:val="center"/>
              <w:rPr>
                <w:sz w:val="28"/>
                <w:szCs w:val="28"/>
                <w:lang w:val="uk-UA"/>
              </w:rPr>
            </w:pPr>
            <w:r>
              <w:rPr>
                <w:sz w:val="28"/>
                <w:szCs w:val="28"/>
                <w:lang w:val="uk-UA"/>
              </w:rPr>
              <w:t>202</w:t>
            </w:r>
            <w:r w:rsidR="003C6E4D">
              <w:rPr>
                <w:sz w:val="28"/>
                <w:szCs w:val="28"/>
                <w:lang w:val="uk-UA"/>
              </w:rPr>
              <w:t>2 р</w:t>
            </w:r>
            <w:r w:rsidR="00651EF8">
              <w:rPr>
                <w:sz w:val="28"/>
                <w:szCs w:val="28"/>
                <w:lang w:val="uk-UA"/>
              </w:rPr>
              <w:t>.</w:t>
            </w:r>
          </w:p>
        </w:tc>
        <w:tc>
          <w:tcPr>
            <w:tcW w:w="15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3C6E4D" w:rsidRDefault="00753CB6" w:rsidP="00651EF8">
            <w:pPr>
              <w:jc w:val="center"/>
              <w:rPr>
                <w:sz w:val="28"/>
                <w:szCs w:val="28"/>
                <w:lang w:val="uk-UA"/>
              </w:rPr>
            </w:pPr>
            <w:r>
              <w:rPr>
                <w:sz w:val="28"/>
                <w:szCs w:val="28"/>
                <w:lang w:val="uk-UA"/>
              </w:rPr>
              <w:t>10 000</w:t>
            </w:r>
          </w:p>
        </w:tc>
      </w:tr>
      <w:tr w:rsidR="003C6E4D" w:rsidTr="003C6E4D">
        <w:trPr>
          <w:gridAfter w:val="1"/>
          <w:wAfter w:w="39" w:type="dxa"/>
          <w:trHeight w:val="1014"/>
          <w:jc w:val="center"/>
        </w:trPr>
        <w:tc>
          <w:tcPr>
            <w:tcW w:w="682" w:type="dxa"/>
            <w:tcBorders>
              <w:top w:val="single" w:sz="4" w:space="0" w:color="auto"/>
              <w:left w:val="single" w:sz="4" w:space="0" w:color="auto"/>
              <w:bottom w:val="single" w:sz="4" w:space="0" w:color="auto"/>
              <w:right w:val="single" w:sz="4" w:space="0" w:color="auto"/>
            </w:tcBorders>
            <w:vAlign w:val="center"/>
            <w:hideMark/>
          </w:tcPr>
          <w:p w:rsidR="003C6E4D" w:rsidRDefault="003C6E4D">
            <w:pPr>
              <w:ind w:left="360"/>
              <w:jc w:val="center"/>
              <w:rPr>
                <w:sz w:val="28"/>
                <w:szCs w:val="28"/>
                <w:lang w:val="uk-UA"/>
              </w:rPr>
            </w:pPr>
            <w:r>
              <w:rPr>
                <w:sz w:val="28"/>
                <w:szCs w:val="28"/>
                <w:lang w:val="uk-UA"/>
              </w:rPr>
              <w:t>4</w:t>
            </w:r>
          </w:p>
        </w:tc>
        <w:tc>
          <w:tcPr>
            <w:tcW w:w="6388" w:type="dxa"/>
            <w:tcBorders>
              <w:top w:val="single" w:sz="4" w:space="0" w:color="auto"/>
              <w:left w:val="single" w:sz="4" w:space="0" w:color="auto"/>
              <w:bottom w:val="single" w:sz="4" w:space="0" w:color="auto"/>
              <w:right w:val="single" w:sz="4" w:space="0" w:color="auto"/>
            </w:tcBorders>
            <w:vAlign w:val="center"/>
            <w:hideMark/>
          </w:tcPr>
          <w:p w:rsidR="003C6E4D" w:rsidRDefault="00753CB6" w:rsidP="006C55D7">
            <w:pPr>
              <w:tabs>
                <w:tab w:val="left" w:pos="11940"/>
              </w:tabs>
              <w:jc w:val="both"/>
              <w:rPr>
                <w:sz w:val="28"/>
                <w:szCs w:val="28"/>
                <w:lang w:val="uk-UA"/>
              </w:rPr>
            </w:pPr>
            <w:r>
              <w:rPr>
                <w:sz w:val="28"/>
                <w:szCs w:val="28"/>
                <w:lang w:val="uk-UA"/>
              </w:rPr>
              <w:t>Програма фінансової підтримки комунального некомерційного підприємства «Чернігівська центральна районна лікарня» Чернігівсько</w:t>
            </w:r>
            <w:r w:rsidR="006C55D7">
              <w:rPr>
                <w:sz w:val="28"/>
                <w:szCs w:val="28"/>
                <w:lang w:val="uk-UA"/>
              </w:rPr>
              <w:t>ї районної ради Чернігівської о</w:t>
            </w:r>
            <w:r>
              <w:rPr>
                <w:sz w:val="28"/>
                <w:szCs w:val="28"/>
                <w:lang w:val="uk-UA"/>
              </w:rPr>
              <w:t>бласті</w:t>
            </w:r>
            <w:r w:rsidR="006C55D7">
              <w:rPr>
                <w:sz w:val="28"/>
                <w:szCs w:val="28"/>
                <w:lang w:val="uk-UA"/>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3C6E4D" w:rsidRDefault="000A70B7" w:rsidP="00651EF8">
            <w:pPr>
              <w:jc w:val="center"/>
              <w:rPr>
                <w:sz w:val="28"/>
                <w:szCs w:val="28"/>
                <w:lang w:val="uk-UA"/>
              </w:rPr>
            </w:pPr>
            <w:r>
              <w:rPr>
                <w:sz w:val="28"/>
                <w:szCs w:val="28"/>
                <w:lang w:val="uk-UA"/>
              </w:rPr>
              <w:t>2022</w:t>
            </w:r>
            <w:r w:rsidR="003C6E4D">
              <w:rPr>
                <w:sz w:val="28"/>
                <w:szCs w:val="28"/>
                <w:lang w:val="uk-UA"/>
              </w:rPr>
              <w:t xml:space="preserve"> р</w:t>
            </w:r>
            <w:r w:rsidR="00651EF8">
              <w:rPr>
                <w:sz w:val="28"/>
                <w:szCs w:val="28"/>
                <w:lang w:val="uk-UA"/>
              </w:rPr>
              <w:t>.</w:t>
            </w:r>
          </w:p>
        </w:tc>
        <w:tc>
          <w:tcPr>
            <w:tcW w:w="15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3C6E4D" w:rsidRDefault="006C55D7" w:rsidP="006C55D7">
            <w:pPr>
              <w:rPr>
                <w:sz w:val="28"/>
                <w:szCs w:val="28"/>
                <w:lang w:val="uk-UA"/>
              </w:rPr>
            </w:pPr>
            <w:r>
              <w:rPr>
                <w:sz w:val="28"/>
                <w:szCs w:val="28"/>
                <w:lang w:val="uk-UA"/>
              </w:rPr>
              <w:t xml:space="preserve">   350 000</w:t>
            </w:r>
          </w:p>
          <w:p w:rsidR="003C6E4D" w:rsidRDefault="003C6E4D" w:rsidP="00651EF8">
            <w:pPr>
              <w:jc w:val="center"/>
              <w:rPr>
                <w:sz w:val="28"/>
                <w:szCs w:val="28"/>
                <w:lang w:val="uk-UA"/>
              </w:rPr>
            </w:pPr>
          </w:p>
        </w:tc>
      </w:tr>
      <w:tr w:rsidR="003C6E4D" w:rsidRPr="00651EF8" w:rsidTr="003C6E4D">
        <w:trPr>
          <w:gridAfter w:val="1"/>
          <w:wAfter w:w="39" w:type="dxa"/>
          <w:trHeight w:val="1014"/>
          <w:jc w:val="center"/>
        </w:trPr>
        <w:tc>
          <w:tcPr>
            <w:tcW w:w="682" w:type="dxa"/>
            <w:tcBorders>
              <w:top w:val="single" w:sz="4" w:space="0" w:color="auto"/>
              <w:left w:val="single" w:sz="4" w:space="0" w:color="auto"/>
              <w:bottom w:val="single" w:sz="4" w:space="0" w:color="auto"/>
              <w:right w:val="single" w:sz="4" w:space="0" w:color="auto"/>
            </w:tcBorders>
            <w:vAlign w:val="center"/>
          </w:tcPr>
          <w:p w:rsidR="003C6E4D" w:rsidRDefault="003C6E4D">
            <w:pPr>
              <w:ind w:left="360"/>
              <w:jc w:val="center"/>
              <w:rPr>
                <w:sz w:val="28"/>
                <w:szCs w:val="28"/>
                <w:lang w:val="uk-UA"/>
              </w:rPr>
            </w:pPr>
            <w:r>
              <w:rPr>
                <w:sz w:val="28"/>
                <w:szCs w:val="28"/>
                <w:lang w:val="uk-UA"/>
              </w:rPr>
              <w:t>5</w:t>
            </w:r>
          </w:p>
          <w:p w:rsidR="003C6E4D" w:rsidRDefault="003C6E4D">
            <w:pPr>
              <w:ind w:left="360"/>
              <w:jc w:val="center"/>
              <w:rPr>
                <w:sz w:val="28"/>
                <w:szCs w:val="28"/>
                <w:lang w:val="uk-UA"/>
              </w:rPr>
            </w:pPr>
          </w:p>
        </w:tc>
        <w:tc>
          <w:tcPr>
            <w:tcW w:w="6388" w:type="dxa"/>
            <w:tcBorders>
              <w:top w:val="single" w:sz="4" w:space="0" w:color="auto"/>
              <w:left w:val="single" w:sz="4" w:space="0" w:color="auto"/>
              <w:bottom w:val="single" w:sz="4" w:space="0" w:color="auto"/>
              <w:right w:val="single" w:sz="4" w:space="0" w:color="auto"/>
            </w:tcBorders>
            <w:vAlign w:val="center"/>
            <w:hideMark/>
          </w:tcPr>
          <w:p w:rsidR="003C6E4D" w:rsidRDefault="006C55D7" w:rsidP="00E849F2">
            <w:pPr>
              <w:tabs>
                <w:tab w:val="left" w:pos="11940"/>
              </w:tabs>
              <w:jc w:val="both"/>
              <w:rPr>
                <w:sz w:val="28"/>
                <w:szCs w:val="28"/>
                <w:lang w:val="uk-UA"/>
              </w:rPr>
            </w:pPr>
            <w:r>
              <w:rPr>
                <w:sz w:val="28"/>
                <w:szCs w:val="28"/>
                <w:lang w:val="uk-UA"/>
              </w:rPr>
              <w:t>Програма забезпечення депутатської діяльності.</w:t>
            </w:r>
          </w:p>
        </w:tc>
        <w:tc>
          <w:tcPr>
            <w:tcW w:w="1276" w:type="dxa"/>
            <w:tcBorders>
              <w:top w:val="single" w:sz="4" w:space="0" w:color="auto"/>
              <w:left w:val="single" w:sz="4" w:space="0" w:color="auto"/>
              <w:bottom w:val="single" w:sz="4" w:space="0" w:color="auto"/>
              <w:right w:val="single" w:sz="4" w:space="0" w:color="auto"/>
            </w:tcBorders>
            <w:vAlign w:val="center"/>
            <w:hideMark/>
          </w:tcPr>
          <w:p w:rsidR="003C6E4D" w:rsidRDefault="000A70B7" w:rsidP="00651EF8">
            <w:pPr>
              <w:jc w:val="center"/>
              <w:rPr>
                <w:sz w:val="28"/>
                <w:szCs w:val="28"/>
                <w:lang w:val="uk-UA"/>
              </w:rPr>
            </w:pPr>
            <w:r>
              <w:rPr>
                <w:sz w:val="28"/>
                <w:szCs w:val="28"/>
                <w:lang w:val="uk-UA"/>
              </w:rPr>
              <w:t>202</w:t>
            </w:r>
            <w:r w:rsidR="003C6E4D">
              <w:rPr>
                <w:sz w:val="28"/>
                <w:szCs w:val="28"/>
                <w:lang w:val="uk-UA"/>
              </w:rPr>
              <w:t>2 р.</w:t>
            </w:r>
          </w:p>
        </w:tc>
        <w:tc>
          <w:tcPr>
            <w:tcW w:w="15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3C6E4D" w:rsidRDefault="006C55D7" w:rsidP="00651EF8">
            <w:pPr>
              <w:jc w:val="center"/>
              <w:rPr>
                <w:sz w:val="28"/>
                <w:szCs w:val="28"/>
                <w:lang w:val="uk-UA"/>
              </w:rPr>
            </w:pPr>
            <w:r>
              <w:rPr>
                <w:sz w:val="28"/>
                <w:szCs w:val="28"/>
                <w:lang w:val="uk-UA"/>
              </w:rPr>
              <w:t>110  000</w:t>
            </w:r>
          </w:p>
        </w:tc>
      </w:tr>
      <w:tr w:rsidR="003C6E4D" w:rsidTr="003C6E4D">
        <w:trPr>
          <w:gridAfter w:val="1"/>
          <w:wAfter w:w="39" w:type="dxa"/>
          <w:trHeight w:val="1014"/>
          <w:jc w:val="center"/>
        </w:trPr>
        <w:tc>
          <w:tcPr>
            <w:tcW w:w="682" w:type="dxa"/>
            <w:tcBorders>
              <w:top w:val="single" w:sz="4" w:space="0" w:color="auto"/>
              <w:left w:val="single" w:sz="4" w:space="0" w:color="auto"/>
              <w:bottom w:val="single" w:sz="4" w:space="0" w:color="auto"/>
              <w:right w:val="single" w:sz="4" w:space="0" w:color="auto"/>
            </w:tcBorders>
            <w:vAlign w:val="center"/>
          </w:tcPr>
          <w:p w:rsidR="003C6E4D" w:rsidRDefault="003C6E4D">
            <w:pPr>
              <w:ind w:left="360"/>
              <w:jc w:val="center"/>
              <w:rPr>
                <w:sz w:val="28"/>
                <w:szCs w:val="28"/>
                <w:lang w:val="uk-UA"/>
              </w:rPr>
            </w:pPr>
            <w:r>
              <w:rPr>
                <w:sz w:val="28"/>
                <w:szCs w:val="28"/>
                <w:lang w:val="uk-UA"/>
              </w:rPr>
              <w:t>6</w:t>
            </w:r>
          </w:p>
          <w:p w:rsidR="003C6E4D" w:rsidRDefault="003C6E4D">
            <w:pPr>
              <w:ind w:left="360"/>
              <w:jc w:val="center"/>
              <w:rPr>
                <w:sz w:val="28"/>
                <w:szCs w:val="28"/>
                <w:lang w:val="uk-UA"/>
              </w:rPr>
            </w:pPr>
          </w:p>
        </w:tc>
        <w:tc>
          <w:tcPr>
            <w:tcW w:w="6388" w:type="dxa"/>
            <w:tcBorders>
              <w:top w:val="single" w:sz="4" w:space="0" w:color="auto"/>
              <w:left w:val="single" w:sz="4" w:space="0" w:color="auto"/>
              <w:bottom w:val="single" w:sz="4" w:space="0" w:color="auto"/>
              <w:right w:val="single" w:sz="4" w:space="0" w:color="auto"/>
            </w:tcBorders>
            <w:vAlign w:val="center"/>
            <w:hideMark/>
          </w:tcPr>
          <w:p w:rsidR="003C6E4D" w:rsidRDefault="00E80496" w:rsidP="00E80496">
            <w:pPr>
              <w:tabs>
                <w:tab w:val="left" w:pos="11940"/>
              </w:tabs>
              <w:jc w:val="both"/>
              <w:rPr>
                <w:sz w:val="28"/>
                <w:szCs w:val="28"/>
                <w:lang w:val="uk-UA"/>
              </w:rPr>
            </w:pPr>
            <w:r>
              <w:rPr>
                <w:sz w:val="28"/>
                <w:szCs w:val="28"/>
                <w:lang w:val="uk-UA"/>
              </w:rPr>
              <w:t>Програма відшкодування витрат за надання</w:t>
            </w:r>
            <w:r w:rsidR="00510CD4">
              <w:rPr>
                <w:sz w:val="28"/>
                <w:szCs w:val="28"/>
                <w:lang w:val="uk-UA"/>
              </w:rPr>
              <w:t xml:space="preserve"> </w:t>
            </w:r>
            <w:r>
              <w:rPr>
                <w:sz w:val="28"/>
                <w:szCs w:val="28"/>
                <w:lang w:val="uk-UA"/>
              </w:rPr>
              <w:t>пільг з оплати послуг зв’язку окремим катего</w:t>
            </w:r>
            <w:r w:rsidR="00510CD4">
              <w:rPr>
                <w:sz w:val="28"/>
                <w:szCs w:val="28"/>
                <w:lang w:val="uk-UA"/>
              </w:rPr>
              <w:t>ріям громадян, які проживають н</w:t>
            </w:r>
            <w:r>
              <w:rPr>
                <w:sz w:val="28"/>
                <w:szCs w:val="28"/>
                <w:lang w:val="uk-UA"/>
              </w:rPr>
              <w:t xml:space="preserve">а території </w:t>
            </w:r>
            <w:proofErr w:type="spellStart"/>
            <w:r>
              <w:rPr>
                <w:sz w:val="28"/>
                <w:szCs w:val="28"/>
                <w:lang w:val="uk-UA"/>
              </w:rPr>
              <w:t>Березнянської</w:t>
            </w:r>
            <w:proofErr w:type="spellEnd"/>
            <w:r>
              <w:rPr>
                <w:sz w:val="28"/>
                <w:szCs w:val="28"/>
                <w:lang w:val="uk-UA"/>
              </w:rPr>
              <w:t xml:space="preserve"> селищної ТГ.</w:t>
            </w:r>
          </w:p>
        </w:tc>
        <w:tc>
          <w:tcPr>
            <w:tcW w:w="1276" w:type="dxa"/>
            <w:tcBorders>
              <w:top w:val="single" w:sz="4" w:space="0" w:color="auto"/>
              <w:left w:val="single" w:sz="4" w:space="0" w:color="auto"/>
              <w:bottom w:val="single" w:sz="4" w:space="0" w:color="auto"/>
              <w:right w:val="single" w:sz="4" w:space="0" w:color="auto"/>
            </w:tcBorders>
            <w:vAlign w:val="center"/>
            <w:hideMark/>
          </w:tcPr>
          <w:p w:rsidR="003C6E4D" w:rsidRDefault="000A70B7" w:rsidP="00651EF8">
            <w:pPr>
              <w:jc w:val="center"/>
              <w:rPr>
                <w:sz w:val="28"/>
                <w:szCs w:val="28"/>
                <w:lang w:val="uk-UA"/>
              </w:rPr>
            </w:pPr>
            <w:r>
              <w:rPr>
                <w:sz w:val="28"/>
                <w:szCs w:val="28"/>
                <w:lang w:val="uk-UA"/>
              </w:rPr>
              <w:t>2022</w:t>
            </w:r>
            <w:r w:rsidR="003C6E4D">
              <w:rPr>
                <w:sz w:val="28"/>
                <w:szCs w:val="28"/>
                <w:lang w:val="uk-UA"/>
              </w:rPr>
              <w:t xml:space="preserve"> р.</w:t>
            </w:r>
          </w:p>
        </w:tc>
        <w:tc>
          <w:tcPr>
            <w:tcW w:w="15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3C6E4D" w:rsidRDefault="00572813" w:rsidP="00572813">
            <w:pPr>
              <w:jc w:val="center"/>
              <w:rPr>
                <w:sz w:val="28"/>
                <w:szCs w:val="28"/>
                <w:lang w:val="uk-UA"/>
              </w:rPr>
            </w:pPr>
            <w:r>
              <w:rPr>
                <w:sz w:val="28"/>
                <w:szCs w:val="28"/>
                <w:lang w:val="uk-UA"/>
              </w:rPr>
              <w:t>30 0</w:t>
            </w:r>
            <w:r w:rsidR="003C6E4D">
              <w:rPr>
                <w:sz w:val="28"/>
                <w:szCs w:val="28"/>
                <w:lang w:val="uk-UA"/>
              </w:rPr>
              <w:t>00</w:t>
            </w:r>
          </w:p>
        </w:tc>
      </w:tr>
      <w:tr w:rsidR="003C6E4D" w:rsidRPr="00E80496" w:rsidTr="003C6E4D">
        <w:trPr>
          <w:gridAfter w:val="1"/>
          <w:wAfter w:w="39" w:type="dxa"/>
          <w:trHeight w:val="1014"/>
          <w:jc w:val="center"/>
        </w:trPr>
        <w:tc>
          <w:tcPr>
            <w:tcW w:w="682" w:type="dxa"/>
            <w:tcBorders>
              <w:top w:val="single" w:sz="4" w:space="0" w:color="auto"/>
              <w:left w:val="single" w:sz="4" w:space="0" w:color="auto"/>
              <w:bottom w:val="single" w:sz="4" w:space="0" w:color="auto"/>
              <w:right w:val="single" w:sz="4" w:space="0" w:color="auto"/>
            </w:tcBorders>
            <w:vAlign w:val="center"/>
            <w:hideMark/>
          </w:tcPr>
          <w:p w:rsidR="003C6E4D" w:rsidRDefault="003C6E4D">
            <w:pPr>
              <w:ind w:left="360"/>
              <w:jc w:val="center"/>
              <w:rPr>
                <w:sz w:val="28"/>
                <w:szCs w:val="28"/>
                <w:lang w:val="uk-UA"/>
              </w:rPr>
            </w:pPr>
            <w:r>
              <w:rPr>
                <w:sz w:val="28"/>
                <w:szCs w:val="28"/>
                <w:lang w:val="uk-UA"/>
              </w:rPr>
              <w:t>7</w:t>
            </w:r>
          </w:p>
        </w:tc>
        <w:tc>
          <w:tcPr>
            <w:tcW w:w="6388" w:type="dxa"/>
            <w:tcBorders>
              <w:top w:val="single" w:sz="4" w:space="0" w:color="auto"/>
              <w:left w:val="single" w:sz="4" w:space="0" w:color="auto"/>
              <w:bottom w:val="single" w:sz="4" w:space="0" w:color="auto"/>
              <w:right w:val="single" w:sz="4" w:space="0" w:color="auto"/>
            </w:tcBorders>
            <w:vAlign w:val="center"/>
            <w:hideMark/>
          </w:tcPr>
          <w:p w:rsidR="003C6E4D" w:rsidRDefault="00E80496" w:rsidP="00E80496">
            <w:pPr>
              <w:tabs>
                <w:tab w:val="left" w:pos="11940"/>
              </w:tabs>
              <w:jc w:val="both"/>
              <w:rPr>
                <w:sz w:val="28"/>
                <w:szCs w:val="28"/>
                <w:lang w:val="uk-UA"/>
              </w:rPr>
            </w:pPr>
            <w:r>
              <w:rPr>
                <w:sz w:val="28"/>
                <w:szCs w:val="28"/>
                <w:lang w:val="uk-UA"/>
              </w:rPr>
              <w:t xml:space="preserve">Програма розвитку соціальних послуг </w:t>
            </w:r>
            <w:proofErr w:type="spellStart"/>
            <w:r>
              <w:rPr>
                <w:sz w:val="28"/>
                <w:szCs w:val="28"/>
                <w:lang w:val="uk-UA"/>
              </w:rPr>
              <w:t>Березнянської</w:t>
            </w:r>
            <w:proofErr w:type="spellEnd"/>
            <w:r>
              <w:rPr>
                <w:sz w:val="28"/>
                <w:szCs w:val="28"/>
                <w:lang w:val="uk-UA"/>
              </w:rPr>
              <w:t xml:space="preserve"> селищної ради.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3C6E4D" w:rsidRDefault="000A70B7" w:rsidP="00E80496">
            <w:pPr>
              <w:jc w:val="center"/>
              <w:rPr>
                <w:sz w:val="28"/>
                <w:szCs w:val="28"/>
                <w:lang w:val="uk-UA"/>
              </w:rPr>
            </w:pPr>
            <w:r>
              <w:rPr>
                <w:sz w:val="28"/>
                <w:szCs w:val="28"/>
                <w:lang w:val="uk-UA"/>
              </w:rPr>
              <w:t>2022</w:t>
            </w:r>
            <w:r w:rsidR="00E80496">
              <w:rPr>
                <w:sz w:val="28"/>
                <w:szCs w:val="28"/>
                <w:lang w:val="uk-UA"/>
              </w:rPr>
              <w:t xml:space="preserve">-2024 </w:t>
            </w:r>
            <w:proofErr w:type="spellStart"/>
            <w:r w:rsidR="00E80496">
              <w:rPr>
                <w:sz w:val="28"/>
                <w:szCs w:val="28"/>
                <w:lang w:val="uk-UA"/>
              </w:rPr>
              <w:t>р.</w:t>
            </w:r>
            <w:r w:rsidR="003C6E4D">
              <w:rPr>
                <w:sz w:val="28"/>
                <w:szCs w:val="28"/>
                <w:lang w:val="uk-UA"/>
              </w:rPr>
              <w:t>р</w:t>
            </w:r>
            <w:proofErr w:type="spellEnd"/>
            <w:r w:rsidR="00651EF8">
              <w:rPr>
                <w:sz w:val="28"/>
                <w:szCs w:val="28"/>
                <w:lang w:val="uk-UA"/>
              </w:rPr>
              <w:t>.</w:t>
            </w:r>
          </w:p>
        </w:tc>
        <w:tc>
          <w:tcPr>
            <w:tcW w:w="15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3C6E4D" w:rsidRDefault="00E80496" w:rsidP="00E80496">
            <w:pPr>
              <w:rPr>
                <w:sz w:val="28"/>
                <w:szCs w:val="28"/>
                <w:lang w:val="uk-UA"/>
              </w:rPr>
            </w:pPr>
            <w:r>
              <w:rPr>
                <w:sz w:val="28"/>
                <w:szCs w:val="28"/>
                <w:lang w:val="uk-UA"/>
              </w:rPr>
              <w:t xml:space="preserve">     10 000</w:t>
            </w:r>
          </w:p>
        </w:tc>
      </w:tr>
      <w:tr w:rsidR="003C6E4D" w:rsidTr="003C6E4D">
        <w:trPr>
          <w:gridAfter w:val="1"/>
          <w:wAfter w:w="39" w:type="dxa"/>
          <w:trHeight w:val="1014"/>
          <w:jc w:val="center"/>
        </w:trPr>
        <w:tc>
          <w:tcPr>
            <w:tcW w:w="682" w:type="dxa"/>
            <w:tcBorders>
              <w:top w:val="single" w:sz="4" w:space="0" w:color="auto"/>
              <w:left w:val="single" w:sz="4" w:space="0" w:color="auto"/>
              <w:bottom w:val="single" w:sz="4" w:space="0" w:color="auto"/>
              <w:right w:val="single" w:sz="4" w:space="0" w:color="auto"/>
            </w:tcBorders>
            <w:vAlign w:val="center"/>
            <w:hideMark/>
          </w:tcPr>
          <w:p w:rsidR="003C6E4D" w:rsidRDefault="003C6E4D">
            <w:pPr>
              <w:ind w:left="360"/>
              <w:jc w:val="center"/>
              <w:rPr>
                <w:sz w:val="28"/>
                <w:szCs w:val="28"/>
                <w:lang w:val="uk-UA"/>
              </w:rPr>
            </w:pPr>
            <w:r>
              <w:rPr>
                <w:sz w:val="28"/>
                <w:szCs w:val="28"/>
                <w:lang w:val="uk-UA"/>
              </w:rPr>
              <w:lastRenderedPageBreak/>
              <w:t>8</w:t>
            </w:r>
          </w:p>
        </w:tc>
        <w:tc>
          <w:tcPr>
            <w:tcW w:w="6388" w:type="dxa"/>
            <w:tcBorders>
              <w:top w:val="single" w:sz="4" w:space="0" w:color="auto"/>
              <w:left w:val="single" w:sz="4" w:space="0" w:color="auto"/>
              <w:bottom w:val="single" w:sz="4" w:space="0" w:color="auto"/>
              <w:right w:val="single" w:sz="4" w:space="0" w:color="auto"/>
            </w:tcBorders>
            <w:vAlign w:val="center"/>
            <w:hideMark/>
          </w:tcPr>
          <w:p w:rsidR="003C6E4D" w:rsidRDefault="000034E0" w:rsidP="00E849F2">
            <w:pPr>
              <w:tabs>
                <w:tab w:val="left" w:pos="11940"/>
              </w:tabs>
              <w:jc w:val="both"/>
              <w:rPr>
                <w:sz w:val="28"/>
                <w:szCs w:val="28"/>
                <w:lang w:val="uk-UA"/>
              </w:rPr>
            </w:pPr>
            <w:r>
              <w:rPr>
                <w:sz w:val="28"/>
                <w:szCs w:val="28"/>
                <w:lang w:val="uk-UA"/>
              </w:rPr>
              <w:t>Програма розвитку сімейних ф</w:t>
            </w:r>
            <w:r w:rsidR="00510CD4">
              <w:rPr>
                <w:sz w:val="28"/>
                <w:szCs w:val="28"/>
                <w:lang w:val="uk-UA"/>
              </w:rPr>
              <w:t>орм виховання дітей-сиріт та дітей, позбавлених батьківського піклування, подолання дитячої безпритульності та бездоглядності, захисту прав дітей що потрапили у складні життєві обставини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3C6E4D" w:rsidRDefault="003C6E4D" w:rsidP="00510CD4">
            <w:pPr>
              <w:jc w:val="center"/>
              <w:rPr>
                <w:sz w:val="28"/>
                <w:szCs w:val="28"/>
                <w:lang w:val="uk-UA"/>
              </w:rPr>
            </w:pPr>
            <w:r>
              <w:rPr>
                <w:sz w:val="28"/>
                <w:szCs w:val="28"/>
                <w:lang w:val="uk-UA"/>
              </w:rPr>
              <w:t>2021</w:t>
            </w:r>
            <w:r w:rsidR="00510CD4">
              <w:rPr>
                <w:sz w:val="28"/>
                <w:szCs w:val="28"/>
                <w:lang w:val="uk-UA"/>
              </w:rPr>
              <w:t xml:space="preserve">-2022 </w:t>
            </w:r>
            <w:proofErr w:type="spellStart"/>
            <w:r w:rsidR="00510CD4">
              <w:rPr>
                <w:sz w:val="28"/>
                <w:szCs w:val="28"/>
                <w:lang w:val="uk-UA"/>
              </w:rPr>
              <w:t>р.</w:t>
            </w:r>
            <w:r>
              <w:rPr>
                <w:sz w:val="28"/>
                <w:szCs w:val="28"/>
                <w:lang w:val="uk-UA"/>
              </w:rPr>
              <w:t>р</w:t>
            </w:r>
            <w:proofErr w:type="spellEnd"/>
            <w:r w:rsidR="00651EF8">
              <w:rPr>
                <w:sz w:val="28"/>
                <w:szCs w:val="28"/>
                <w:lang w:val="uk-UA"/>
              </w:rPr>
              <w:t>.</w:t>
            </w:r>
          </w:p>
        </w:tc>
        <w:tc>
          <w:tcPr>
            <w:tcW w:w="15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3C6E4D" w:rsidRDefault="00572813" w:rsidP="00651EF8">
            <w:pPr>
              <w:jc w:val="center"/>
              <w:rPr>
                <w:sz w:val="28"/>
                <w:szCs w:val="28"/>
                <w:lang w:val="uk-UA"/>
              </w:rPr>
            </w:pPr>
            <w:r>
              <w:rPr>
                <w:sz w:val="28"/>
                <w:szCs w:val="28"/>
                <w:lang w:val="uk-UA"/>
              </w:rPr>
              <w:t>7 0</w:t>
            </w:r>
            <w:r w:rsidR="003C6E4D">
              <w:rPr>
                <w:sz w:val="28"/>
                <w:szCs w:val="28"/>
                <w:lang w:val="uk-UA"/>
              </w:rPr>
              <w:t>00</w:t>
            </w:r>
          </w:p>
        </w:tc>
      </w:tr>
      <w:tr w:rsidR="003C6E4D" w:rsidTr="003C6E4D">
        <w:trPr>
          <w:gridAfter w:val="1"/>
          <w:wAfter w:w="39" w:type="dxa"/>
          <w:trHeight w:val="1034"/>
          <w:jc w:val="center"/>
        </w:trPr>
        <w:tc>
          <w:tcPr>
            <w:tcW w:w="682" w:type="dxa"/>
            <w:tcBorders>
              <w:top w:val="single" w:sz="4" w:space="0" w:color="auto"/>
              <w:left w:val="single" w:sz="4" w:space="0" w:color="auto"/>
              <w:bottom w:val="single" w:sz="4" w:space="0" w:color="auto"/>
              <w:right w:val="single" w:sz="4" w:space="0" w:color="auto"/>
            </w:tcBorders>
            <w:vAlign w:val="center"/>
          </w:tcPr>
          <w:p w:rsidR="003C6E4D" w:rsidRDefault="003C6E4D">
            <w:pPr>
              <w:ind w:left="360"/>
              <w:jc w:val="center"/>
              <w:rPr>
                <w:sz w:val="28"/>
                <w:szCs w:val="28"/>
                <w:lang w:val="uk-UA"/>
              </w:rPr>
            </w:pPr>
            <w:r>
              <w:rPr>
                <w:sz w:val="28"/>
                <w:szCs w:val="28"/>
                <w:lang w:val="uk-UA"/>
              </w:rPr>
              <w:t>9</w:t>
            </w:r>
          </w:p>
          <w:p w:rsidR="003C6E4D" w:rsidRDefault="003C6E4D">
            <w:pPr>
              <w:ind w:left="360"/>
              <w:jc w:val="center"/>
              <w:rPr>
                <w:sz w:val="28"/>
                <w:szCs w:val="28"/>
                <w:lang w:val="uk-UA"/>
              </w:rPr>
            </w:pPr>
          </w:p>
        </w:tc>
        <w:tc>
          <w:tcPr>
            <w:tcW w:w="6388" w:type="dxa"/>
            <w:tcBorders>
              <w:top w:val="single" w:sz="4" w:space="0" w:color="auto"/>
              <w:left w:val="single" w:sz="4" w:space="0" w:color="auto"/>
              <w:bottom w:val="single" w:sz="4" w:space="0" w:color="auto"/>
              <w:right w:val="single" w:sz="4" w:space="0" w:color="auto"/>
            </w:tcBorders>
            <w:vAlign w:val="center"/>
            <w:hideMark/>
          </w:tcPr>
          <w:p w:rsidR="003C6E4D" w:rsidRDefault="00572813" w:rsidP="00572813">
            <w:pPr>
              <w:tabs>
                <w:tab w:val="left" w:pos="11940"/>
              </w:tabs>
              <w:jc w:val="both"/>
              <w:rPr>
                <w:sz w:val="28"/>
                <w:szCs w:val="28"/>
                <w:lang w:val="uk-UA"/>
              </w:rPr>
            </w:pPr>
            <w:r>
              <w:rPr>
                <w:sz w:val="28"/>
                <w:szCs w:val="28"/>
                <w:lang w:val="uk-UA"/>
              </w:rPr>
              <w:t xml:space="preserve">Програма по наданню матеріальної допомоги жителям, що проживають на території </w:t>
            </w:r>
            <w:proofErr w:type="spellStart"/>
            <w:r>
              <w:rPr>
                <w:sz w:val="28"/>
                <w:szCs w:val="28"/>
                <w:lang w:val="uk-UA"/>
              </w:rPr>
              <w:t>Березнянської</w:t>
            </w:r>
            <w:proofErr w:type="spellEnd"/>
            <w:r>
              <w:rPr>
                <w:sz w:val="28"/>
                <w:szCs w:val="28"/>
                <w:lang w:val="uk-UA"/>
              </w:rPr>
              <w:t xml:space="preserve"> ТГ.</w:t>
            </w:r>
          </w:p>
        </w:tc>
        <w:tc>
          <w:tcPr>
            <w:tcW w:w="1276" w:type="dxa"/>
            <w:tcBorders>
              <w:top w:val="single" w:sz="4" w:space="0" w:color="auto"/>
              <w:left w:val="single" w:sz="4" w:space="0" w:color="auto"/>
              <w:bottom w:val="single" w:sz="4" w:space="0" w:color="auto"/>
              <w:right w:val="single" w:sz="4" w:space="0" w:color="auto"/>
            </w:tcBorders>
            <w:vAlign w:val="center"/>
            <w:hideMark/>
          </w:tcPr>
          <w:p w:rsidR="003C6E4D" w:rsidRDefault="003C6E4D" w:rsidP="00572813">
            <w:pPr>
              <w:jc w:val="center"/>
              <w:rPr>
                <w:sz w:val="28"/>
                <w:szCs w:val="28"/>
                <w:lang w:val="uk-UA"/>
              </w:rPr>
            </w:pPr>
            <w:r>
              <w:rPr>
                <w:sz w:val="28"/>
                <w:szCs w:val="28"/>
                <w:lang w:val="uk-UA"/>
              </w:rPr>
              <w:t>2021</w:t>
            </w:r>
            <w:r w:rsidR="00572813">
              <w:rPr>
                <w:sz w:val="28"/>
                <w:szCs w:val="28"/>
                <w:lang w:val="uk-UA"/>
              </w:rPr>
              <w:t xml:space="preserve">-2023 </w:t>
            </w:r>
            <w:proofErr w:type="spellStart"/>
            <w:r w:rsidR="00572813">
              <w:rPr>
                <w:sz w:val="28"/>
                <w:szCs w:val="28"/>
                <w:lang w:val="uk-UA"/>
              </w:rPr>
              <w:t>р.</w:t>
            </w:r>
            <w:r>
              <w:rPr>
                <w:sz w:val="28"/>
                <w:szCs w:val="28"/>
                <w:lang w:val="uk-UA"/>
              </w:rPr>
              <w:t>р</w:t>
            </w:r>
            <w:proofErr w:type="spellEnd"/>
            <w:r>
              <w:rPr>
                <w:sz w:val="28"/>
                <w:szCs w:val="28"/>
                <w:lang w:val="uk-UA"/>
              </w:rPr>
              <w:t>.</w:t>
            </w:r>
          </w:p>
        </w:tc>
        <w:tc>
          <w:tcPr>
            <w:tcW w:w="15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3C6E4D" w:rsidRDefault="00572813" w:rsidP="00651EF8">
            <w:pPr>
              <w:jc w:val="center"/>
              <w:rPr>
                <w:sz w:val="28"/>
                <w:szCs w:val="28"/>
                <w:lang w:val="uk-UA"/>
              </w:rPr>
            </w:pPr>
            <w:r>
              <w:rPr>
                <w:sz w:val="28"/>
                <w:szCs w:val="28"/>
                <w:lang w:val="uk-UA"/>
              </w:rPr>
              <w:t>100 0</w:t>
            </w:r>
            <w:r w:rsidR="003C6E4D">
              <w:rPr>
                <w:sz w:val="28"/>
                <w:szCs w:val="28"/>
                <w:lang w:val="uk-UA"/>
              </w:rPr>
              <w:t>00</w:t>
            </w:r>
          </w:p>
        </w:tc>
      </w:tr>
      <w:tr w:rsidR="003C6E4D" w:rsidTr="003C6E4D">
        <w:trPr>
          <w:gridAfter w:val="1"/>
          <w:wAfter w:w="39" w:type="dxa"/>
          <w:trHeight w:val="404"/>
          <w:jc w:val="center"/>
        </w:trPr>
        <w:tc>
          <w:tcPr>
            <w:tcW w:w="682" w:type="dxa"/>
            <w:tcBorders>
              <w:top w:val="single" w:sz="4" w:space="0" w:color="auto"/>
              <w:left w:val="single" w:sz="4" w:space="0" w:color="auto"/>
              <w:bottom w:val="single" w:sz="4" w:space="0" w:color="auto"/>
              <w:right w:val="single" w:sz="4" w:space="0" w:color="auto"/>
            </w:tcBorders>
            <w:vAlign w:val="center"/>
          </w:tcPr>
          <w:p w:rsidR="003C6E4D" w:rsidRDefault="003C6E4D">
            <w:pPr>
              <w:rPr>
                <w:sz w:val="28"/>
                <w:szCs w:val="28"/>
                <w:lang w:val="uk-UA"/>
              </w:rPr>
            </w:pPr>
            <w:r>
              <w:rPr>
                <w:sz w:val="28"/>
                <w:szCs w:val="28"/>
                <w:lang w:val="uk-UA"/>
              </w:rPr>
              <w:t>10</w:t>
            </w:r>
          </w:p>
          <w:p w:rsidR="003C6E4D" w:rsidRDefault="003C6E4D">
            <w:pPr>
              <w:ind w:left="360"/>
              <w:jc w:val="center"/>
              <w:rPr>
                <w:sz w:val="28"/>
                <w:szCs w:val="28"/>
                <w:lang w:val="uk-UA"/>
              </w:rPr>
            </w:pPr>
          </w:p>
        </w:tc>
        <w:tc>
          <w:tcPr>
            <w:tcW w:w="6388" w:type="dxa"/>
            <w:tcBorders>
              <w:top w:val="single" w:sz="4" w:space="0" w:color="auto"/>
              <w:left w:val="single" w:sz="4" w:space="0" w:color="auto"/>
              <w:bottom w:val="single" w:sz="4" w:space="0" w:color="auto"/>
              <w:right w:val="single" w:sz="4" w:space="0" w:color="auto"/>
            </w:tcBorders>
            <w:vAlign w:val="center"/>
            <w:hideMark/>
          </w:tcPr>
          <w:p w:rsidR="003C6E4D" w:rsidRDefault="00B07521" w:rsidP="00B07521">
            <w:pPr>
              <w:jc w:val="both"/>
              <w:rPr>
                <w:bCs/>
                <w:sz w:val="28"/>
                <w:szCs w:val="28"/>
                <w:lang w:val="uk-UA"/>
              </w:rPr>
            </w:pPr>
            <w:r>
              <w:rPr>
                <w:bCs/>
                <w:sz w:val="28"/>
                <w:szCs w:val="28"/>
                <w:lang w:val="uk-UA"/>
              </w:rPr>
              <w:t xml:space="preserve">Програма по наданню пільг хворим з хронічною нирковою недостатністю, що отримують гемодіаліз в обласній лікарні та проживають на території </w:t>
            </w:r>
            <w:proofErr w:type="spellStart"/>
            <w:r>
              <w:rPr>
                <w:bCs/>
                <w:sz w:val="28"/>
                <w:szCs w:val="28"/>
                <w:lang w:val="uk-UA"/>
              </w:rPr>
              <w:t>Березнянської</w:t>
            </w:r>
            <w:proofErr w:type="spellEnd"/>
            <w:r>
              <w:rPr>
                <w:bCs/>
                <w:sz w:val="28"/>
                <w:szCs w:val="28"/>
                <w:lang w:val="uk-UA"/>
              </w:rPr>
              <w:t xml:space="preserve"> ТГ.</w:t>
            </w:r>
          </w:p>
        </w:tc>
        <w:tc>
          <w:tcPr>
            <w:tcW w:w="1276" w:type="dxa"/>
            <w:tcBorders>
              <w:top w:val="single" w:sz="4" w:space="0" w:color="auto"/>
              <w:left w:val="single" w:sz="4" w:space="0" w:color="auto"/>
              <w:bottom w:val="single" w:sz="4" w:space="0" w:color="auto"/>
              <w:right w:val="single" w:sz="4" w:space="0" w:color="auto"/>
            </w:tcBorders>
            <w:vAlign w:val="center"/>
            <w:hideMark/>
          </w:tcPr>
          <w:p w:rsidR="003C6E4D" w:rsidRDefault="003C6E4D" w:rsidP="00651EF8">
            <w:pPr>
              <w:jc w:val="center"/>
              <w:rPr>
                <w:sz w:val="28"/>
                <w:szCs w:val="28"/>
                <w:lang w:val="uk-UA"/>
              </w:rPr>
            </w:pPr>
            <w:r>
              <w:rPr>
                <w:sz w:val="28"/>
                <w:szCs w:val="28"/>
                <w:lang w:val="uk-UA"/>
              </w:rPr>
              <w:t>2022 р.</w:t>
            </w:r>
          </w:p>
        </w:tc>
        <w:tc>
          <w:tcPr>
            <w:tcW w:w="15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3C6E4D" w:rsidRDefault="00B07521" w:rsidP="00651EF8">
            <w:pPr>
              <w:jc w:val="center"/>
              <w:rPr>
                <w:sz w:val="28"/>
                <w:szCs w:val="28"/>
                <w:lang w:val="uk-UA"/>
              </w:rPr>
            </w:pPr>
            <w:r>
              <w:rPr>
                <w:sz w:val="28"/>
                <w:szCs w:val="28"/>
                <w:lang w:val="uk-UA"/>
              </w:rPr>
              <w:t>50 000</w:t>
            </w:r>
          </w:p>
        </w:tc>
      </w:tr>
      <w:tr w:rsidR="003C6E4D" w:rsidTr="003C6E4D">
        <w:trPr>
          <w:gridAfter w:val="1"/>
          <w:wAfter w:w="39" w:type="dxa"/>
          <w:trHeight w:val="404"/>
          <w:jc w:val="center"/>
        </w:trPr>
        <w:tc>
          <w:tcPr>
            <w:tcW w:w="682" w:type="dxa"/>
            <w:tcBorders>
              <w:top w:val="single" w:sz="4" w:space="0" w:color="auto"/>
              <w:left w:val="single" w:sz="4" w:space="0" w:color="auto"/>
              <w:bottom w:val="single" w:sz="4" w:space="0" w:color="auto"/>
              <w:right w:val="single" w:sz="4" w:space="0" w:color="auto"/>
            </w:tcBorders>
            <w:vAlign w:val="center"/>
            <w:hideMark/>
          </w:tcPr>
          <w:p w:rsidR="003C6E4D" w:rsidRDefault="003C6E4D">
            <w:pPr>
              <w:rPr>
                <w:sz w:val="28"/>
                <w:szCs w:val="28"/>
                <w:lang w:val="uk-UA"/>
              </w:rPr>
            </w:pPr>
            <w:r>
              <w:rPr>
                <w:sz w:val="28"/>
                <w:szCs w:val="28"/>
                <w:lang w:val="uk-UA"/>
              </w:rPr>
              <w:t>11</w:t>
            </w:r>
          </w:p>
        </w:tc>
        <w:tc>
          <w:tcPr>
            <w:tcW w:w="6388" w:type="dxa"/>
            <w:tcBorders>
              <w:top w:val="single" w:sz="4" w:space="0" w:color="auto"/>
              <w:left w:val="single" w:sz="4" w:space="0" w:color="auto"/>
              <w:bottom w:val="single" w:sz="4" w:space="0" w:color="auto"/>
              <w:right w:val="single" w:sz="4" w:space="0" w:color="auto"/>
            </w:tcBorders>
            <w:vAlign w:val="center"/>
            <w:hideMark/>
          </w:tcPr>
          <w:p w:rsidR="003C6E4D" w:rsidRDefault="00B07521" w:rsidP="00B07521">
            <w:pPr>
              <w:jc w:val="both"/>
              <w:rPr>
                <w:bCs/>
                <w:sz w:val="28"/>
                <w:szCs w:val="28"/>
                <w:lang w:val="uk-UA"/>
              </w:rPr>
            </w:pPr>
            <w:r>
              <w:rPr>
                <w:bCs/>
                <w:sz w:val="28"/>
                <w:szCs w:val="28"/>
                <w:lang w:val="uk-UA"/>
              </w:rPr>
              <w:t>Програма розвитку КП «</w:t>
            </w:r>
            <w:proofErr w:type="spellStart"/>
            <w:r>
              <w:rPr>
                <w:bCs/>
                <w:sz w:val="28"/>
                <w:szCs w:val="28"/>
                <w:lang w:val="uk-UA"/>
              </w:rPr>
              <w:t>Березнакомунпослуга</w:t>
            </w:r>
            <w:proofErr w:type="spellEnd"/>
            <w:r>
              <w:rPr>
                <w:bCs/>
                <w:sz w:val="28"/>
                <w:szCs w:val="28"/>
                <w:lang w:val="uk-UA"/>
              </w:rPr>
              <w:t xml:space="preserve">» </w:t>
            </w:r>
            <w:proofErr w:type="spellStart"/>
            <w:r>
              <w:rPr>
                <w:bCs/>
                <w:sz w:val="28"/>
                <w:szCs w:val="28"/>
                <w:lang w:val="uk-UA"/>
              </w:rPr>
              <w:t>Березнянської</w:t>
            </w:r>
            <w:proofErr w:type="spellEnd"/>
            <w:r>
              <w:rPr>
                <w:bCs/>
                <w:sz w:val="28"/>
                <w:szCs w:val="28"/>
                <w:lang w:val="uk-UA"/>
              </w:rPr>
              <w:t xml:space="preserve"> селищної ради та забезпечення належного утримання майна комунальної власності, що знаходиться в </w:t>
            </w:r>
            <w:proofErr w:type="spellStart"/>
            <w:r>
              <w:rPr>
                <w:bCs/>
                <w:sz w:val="28"/>
                <w:szCs w:val="28"/>
                <w:lang w:val="uk-UA"/>
              </w:rPr>
              <w:t>упралінні</w:t>
            </w:r>
            <w:proofErr w:type="spellEnd"/>
            <w:r>
              <w:rPr>
                <w:bCs/>
                <w:sz w:val="28"/>
                <w:szCs w:val="28"/>
                <w:lang w:val="uk-UA"/>
              </w:rPr>
              <w:t xml:space="preserve"> даного підприємства.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3C6E4D" w:rsidRDefault="003C6E4D" w:rsidP="00651EF8">
            <w:pPr>
              <w:jc w:val="center"/>
              <w:rPr>
                <w:sz w:val="28"/>
                <w:szCs w:val="28"/>
                <w:lang w:val="uk-UA"/>
              </w:rPr>
            </w:pPr>
            <w:r>
              <w:rPr>
                <w:sz w:val="28"/>
                <w:szCs w:val="28"/>
                <w:lang w:val="uk-UA"/>
              </w:rPr>
              <w:t>2</w:t>
            </w:r>
            <w:r w:rsidR="00B07521">
              <w:rPr>
                <w:sz w:val="28"/>
                <w:szCs w:val="28"/>
                <w:lang w:val="uk-UA"/>
              </w:rPr>
              <w:t>022</w:t>
            </w:r>
            <w:r>
              <w:rPr>
                <w:sz w:val="28"/>
                <w:szCs w:val="28"/>
                <w:lang w:val="uk-UA"/>
              </w:rPr>
              <w:t xml:space="preserve"> р</w:t>
            </w:r>
            <w:r w:rsidR="00651EF8">
              <w:rPr>
                <w:sz w:val="28"/>
                <w:szCs w:val="28"/>
                <w:lang w:val="uk-UA"/>
              </w:rPr>
              <w:t>.</w:t>
            </w:r>
          </w:p>
        </w:tc>
        <w:tc>
          <w:tcPr>
            <w:tcW w:w="15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3C6E4D" w:rsidRDefault="00B07521" w:rsidP="00651EF8">
            <w:pPr>
              <w:jc w:val="center"/>
              <w:rPr>
                <w:sz w:val="28"/>
                <w:szCs w:val="28"/>
                <w:lang w:val="uk-UA"/>
              </w:rPr>
            </w:pPr>
            <w:r>
              <w:rPr>
                <w:sz w:val="28"/>
                <w:szCs w:val="28"/>
                <w:lang w:val="uk-UA"/>
              </w:rPr>
              <w:t>1 743 000</w:t>
            </w:r>
          </w:p>
        </w:tc>
      </w:tr>
      <w:tr w:rsidR="003C6E4D" w:rsidTr="003C6E4D">
        <w:trPr>
          <w:gridAfter w:val="1"/>
          <w:wAfter w:w="39" w:type="dxa"/>
          <w:trHeight w:val="1399"/>
          <w:jc w:val="center"/>
        </w:trPr>
        <w:tc>
          <w:tcPr>
            <w:tcW w:w="682" w:type="dxa"/>
            <w:tcBorders>
              <w:top w:val="single" w:sz="4" w:space="0" w:color="auto"/>
              <w:left w:val="single" w:sz="4" w:space="0" w:color="auto"/>
              <w:bottom w:val="single" w:sz="4" w:space="0" w:color="auto"/>
              <w:right w:val="single" w:sz="4" w:space="0" w:color="auto"/>
            </w:tcBorders>
            <w:vAlign w:val="center"/>
            <w:hideMark/>
          </w:tcPr>
          <w:p w:rsidR="003C6E4D" w:rsidRDefault="003C6E4D">
            <w:pPr>
              <w:ind w:left="360" w:hanging="202"/>
              <w:jc w:val="center"/>
              <w:rPr>
                <w:sz w:val="28"/>
                <w:szCs w:val="28"/>
                <w:lang w:val="uk-UA"/>
              </w:rPr>
            </w:pPr>
            <w:r>
              <w:rPr>
                <w:sz w:val="28"/>
                <w:szCs w:val="28"/>
                <w:lang w:val="uk-UA"/>
              </w:rPr>
              <w:t>12</w:t>
            </w:r>
          </w:p>
        </w:tc>
        <w:tc>
          <w:tcPr>
            <w:tcW w:w="6388" w:type="dxa"/>
            <w:tcBorders>
              <w:top w:val="single" w:sz="4" w:space="0" w:color="auto"/>
              <w:left w:val="single" w:sz="4" w:space="0" w:color="auto"/>
              <w:bottom w:val="single" w:sz="4" w:space="0" w:color="auto"/>
              <w:right w:val="single" w:sz="4" w:space="0" w:color="auto"/>
            </w:tcBorders>
            <w:vAlign w:val="center"/>
            <w:hideMark/>
          </w:tcPr>
          <w:p w:rsidR="003C6E4D" w:rsidRDefault="00B07521" w:rsidP="00B07521">
            <w:pPr>
              <w:jc w:val="both"/>
              <w:rPr>
                <w:sz w:val="28"/>
                <w:szCs w:val="28"/>
                <w:lang w:val="uk-UA"/>
              </w:rPr>
            </w:pPr>
            <w:r>
              <w:rPr>
                <w:sz w:val="28"/>
                <w:szCs w:val="28"/>
                <w:lang w:val="uk-UA"/>
              </w:rPr>
              <w:t xml:space="preserve">Програма забезпечення пожежної безпеки на території </w:t>
            </w:r>
            <w:proofErr w:type="spellStart"/>
            <w:r>
              <w:rPr>
                <w:sz w:val="28"/>
                <w:szCs w:val="28"/>
                <w:lang w:val="uk-UA"/>
              </w:rPr>
              <w:t>Березнянської</w:t>
            </w:r>
            <w:proofErr w:type="spellEnd"/>
            <w:r>
              <w:rPr>
                <w:sz w:val="28"/>
                <w:szCs w:val="28"/>
                <w:lang w:val="uk-UA"/>
              </w:rPr>
              <w:t xml:space="preserve"> ТГ.</w:t>
            </w:r>
          </w:p>
        </w:tc>
        <w:tc>
          <w:tcPr>
            <w:tcW w:w="1276" w:type="dxa"/>
            <w:tcBorders>
              <w:top w:val="single" w:sz="4" w:space="0" w:color="auto"/>
              <w:left w:val="single" w:sz="4" w:space="0" w:color="auto"/>
              <w:bottom w:val="single" w:sz="4" w:space="0" w:color="auto"/>
              <w:right w:val="single" w:sz="4" w:space="0" w:color="auto"/>
            </w:tcBorders>
            <w:vAlign w:val="center"/>
            <w:hideMark/>
          </w:tcPr>
          <w:p w:rsidR="003C6E4D" w:rsidRDefault="003C6E4D" w:rsidP="00B07521">
            <w:pPr>
              <w:jc w:val="center"/>
              <w:rPr>
                <w:sz w:val="28"/>
                <w:szCs w:val="28"/>
                <w:lang w:val="uk-UA"/>
              </w:rPr>
            </w:pPr>
            <w:r>
              <w:rPr>
                <w:sz w:val="28"/>
                <w:szCs w:val="28"/>
                <w:lang w:val="uk-UA"/>
              </w:rPr>
              <w:t>2021</w:t>
            </w:r>
            <w:r w:rsidR="00B07521">
              <w:rPr>
                <w:sz w:val="28"/>
                <w:szCs w:val="28"/>
                <w:lang w:val="uk-UA"/>
              </w:rPr>
              <w:t xml:space="preserve">-2027 </w:t>
            </w:r>
            <w:proofErr w:type="spellStart"/>
            <w:r w:rsidR="00B07521">
              <w:rPr>
                <w:sz w:val="28"/>
                <w:szCs w:val="28"/>
                <w:lang w:val="uk-UA"/>
              </w:rPr>
              <w:t>р.</w:t>
            </w:r>
            <w:r>
              <w:rPr>
                <w:sz w:val="28"/>
                <w:szCs w:val="28"/>
                <w:lang w:val="uk-UA"/>
              </w:rPr>
              <w:t>р</w:t>
            </w:r>
            <w:proofErr w:type="spellEnd"/>
            <w:r w:rsidR="00651EF8">
              <w:rPr>
                <w:sz w:val="28"/>
                <w:szCs w:val="28"/>
                <w:lang w:val="uk-UA"/>
              </w:rPr>
              <w:t>.</w:t>
            </w:r>
          </w:p>
        </w:tc>
        <w:tc>
          <w:tcPr>
            <w:tcW w:w="15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3C6E4D" w:rsidRDefault="00B07521" w:rsidP="00651EF8">
            <w:pPr>
              <w:jc w:val="center"/>
              <w:rPr>
                <w:sz w:val="28"/>
                <w:szCs w:val="28"/>
                <w:lang w:val="uk-UA"/>
              </w:rPr>
            </w:pPr>
            <w:r>
              <w:rPr>
                <w:sz w:val="28"/>
                <w:szCs w:val="28"/>
                <w:lang w:val="uk-UA"/>
              </w:rPr>
              <w:t>3 105 000</w:t>
            </w:r>
          </w:p>
        </w:tc>
      </w:tr>
      <w:tr w:rsidR="003C6E4D" w:rsidRPr="00B07521" w:rsidTr="003C6E4D">
        <w:trPr>
          <w:gridAfter w:val="1"/>
          <w:wAfter w:w="39" w:type="dxa"/>
          <w:trHeight w:val="1399"/>
          <w:jc w:val="center"/>
        </w:trPr>
        <w:tc>
          <w:tcPr>
            <w:tcW w:w="682" w:type="dxa"/>
            <w:tcBorders>
              <w:top w:val="single" w:sz="4" w:space="0" w:color="auto"/>
              <w:left w:val="single" w:sz="4" w:space="0" w:color="auto"/>
              <w:bottom w:val="single" w:sz="4" w:space="0" w:color="auto"/>
              <w:right w:val="single" w:sz="4" w:space="0" w:color="auto"/>
            </w:tcBorders>
            <w:vAlign w:val="center"/>
            <w:hideMark/>
          </w:tcPr>
          <w:p w:rsidR="003C6E4D" w:rsidRDefault="003C6E4D">
            <w:pPr>
              <w:ind w:left="360" w:hanging="202"/>
              <w:jc w:val="center"/>
              <w:rPr>
                <w:sz w:val="28"/>
                <w:szCs w:val="28"/>
                <w:lang w:val="uk-UA"/>
              </w:rPr>
            </w:pPr>
            <w:r>
              <w:rPr>
                <w:sz w:val="28"/>
                <w:szCs w:val="28"/>
                <w:lang w:val="uk-UA"/>
              </w:rPr>
              <w:t>13</w:t>
            </w:r>
          </w:p>
        </w:tc>
        <w:tc>
          <w:tcPr>
            <w:tcW w:w="6388" w:type="dxa"/>
            <w:tcBorders>
              <w:top w:val="single" w:sz="4" w:space="0" w:color="auto"/>
              <w:left w:val="single" w:sz="4" w:space="0" w:color="auto"/>
              <w:bottom w:val="single" w:sz="4" w:space="0" w:color="auto"/>
              <w:right w:val="single" w:sz="4" w:space="0" w:color="auto"/>
            </w:tcBorders>
            <w:vAlign w:val="center"/>
            <w:hideMark/>
          </w:tcPr>
          <w:p w:rsidR="003C6E4D" w:rsidRDefault="00B07521" w:rsidP="00B07521">
            <w:pPr>
              <w:jc w:val="both"/>
              <w:rPr>
                <w:sz w:val="28"/>
                <w:szCs w:val="28"/>
                <w:highlight w:val="yellow"/>
                <w:lang w:val="uk-UA"/>
              </w:rPr>
            </w:pPr>
            <w:r>
              <w:rPr>
                <w:sz w:val="28"/>
                <w:szCs w:val="28"/>
                <w:lang w:val="uk-UA"/>
              </w:rPr>
              <w:t xml:space="preserve">Програма організації харчування учнів закладів загально-середньої освіти </w:t>
            </w:r>
            <w:proofErr w:type="spellStart"/>
            <w:r>
              <w:rPr>
                <w:sz w:val="28"/>
                <w:szCs w:val="28"/>
                <w:lang w:val="uk-UA"/>
              </w:rPr>
              <w:t>Березнянської</w:t>
            </w:r>
            <w:proofErr w:type="spellEnd"/>
            <w:r>
              <w:rPr>
                <w:sz w:val="28"/>
                <w:szCs w:val="28"/>
                <w:lang w:val="uk-UA"/>
              </w:rPr>
              <w:t xml:space="preserve"> селищної ради.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3C6E4D" w:rsidRDefault="003C6E4D" w:rsidP="00B07521">
            <w:pPr>
              <w:jc w:val="center"/>
              <w:rPr>
                <w:sz w:val="28"/>
                <w:szCs w:val="28"/>
                <w:lang w:val="uk-UA"/>
              </w:rPr>
            </w:pPr>
            <w:r>
              <w:rPr>
                <w:sz w:val="28"/>
                <w:szCs w:val="28"/>
                <w:lang w:val="uk-UA"/>
              </w:rPr>
              <w:t>2</w:t>
            </w:r>
            <w:r w:rsidR="00B07521">
              <w:rPr>
                <w:sz w:val="28"/>
                <w:szCs w:val="28"/>
                <w:lang w:val="uk-UA"/>
              </w:rPr>
              <w:t xml:space="preserve">022-2024 </w:t>
            </w:r>
            <w:proofErr w:type="spellStart"/>
            <w:r w:rsidR="00B07521">
              <w:rPr>
                <w:sz w:val="28"/>
                <w:szCs w:val="28"/>
                <w:lang w:val="uk-UA"/>
              </w:rPr>
              <w:t>р.</w:t>
            </w:r>
            <w:r>
              <w:rPr>
                <w:sz w:val="28"/>
                <w:szCs w:val="28"/>
                <w:lang w:val="uk-UA"/>
              </w:rPr>
              <w:t>р</w:t>
            </w:r>
            <w:proofErr w:type="spellEnd"/>
            <w:r>
              <w:rPr>
                <w:sz w:val="28"/>
                <w:szCs w:val="28"/>
                <w:lang w:val="uk-UA"/>
              </w:rPr>
              <w:t>.</w:t>
            </w:r>
          </w:p>
        </w:tc>
        <w:tc>
          <w:tcPr>
            <w:tcW w:w="15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3C6E4D" w:rsidRDefault="00B07521" w:rsidP="00651EF8">
            <w:pPr>
              <w:jc w:val="center"/>
              <w:rPr>
                <w:sz w:val="28"/>
                <w:szCs w:val="28"/>
                <w:highlight w:val="yellow"/>
                <w:lang w:val="uk-UA"/>
              </w:rPr>
            </w:pPr>
            <w:r>
              <w:rPr>
                <w:sz w:val="28"/>
                <w:szCs w:val="28"/>
                <w:lang w:val="uk-UA"/>
              </w:rPr>
              <w:t>970 000</w:t>
            </w:r>
          </w:p>
        </w:tc>
      </w:tr>
      <w:tr w:rsidR="003C6E4D" w:rsidTr="003C6E4D">
        <w:trPr>
          <w:gridAfter w:val="1"/>
          <w:wAfter w:w="39" w:type="dxa"/>
          <w:trHeight w:val="262"/>
          <w:jc w:val="center"/>
        </w:trPr>
        <w:tc>
          <w:tcPr>
            <w:tcW w:w="682" w:type="dxa"/>
            <w:tcBorders>
              <w:top w:val="single" w:sz="4" w:space="0" w:color="auto"/>
              <w:left w:val="single" w:sz="4" w:space="0" w:color="auto"/>
              <w:bottom w:val="single" w:sz="4" w:space="0" w:color="auto"/>
              <w:right w:val="single" w:sz="4" w:space="0" w:color="auto"/>
            </w:tcBorders>
            <w:vAlign w:val="center"/>
            <w:hideMark/>
          </w:tcPr>
          <w:p w:rsidR="003C6E4D" w:rsidRDefault="003C6E4D">
            <w:pPr>
              <w:ind w:left="16" w:firstLine="142"/>
              <w:jc w:val="center"/>
              <w:rPr>
                <w:sz w:val="28"/>
                <w:szCs w:val="28"/>
                <w:lang w:val="uk-UA"/>
              </w:rPr>
            </w:pPr>
            <w:r>
              <w:rPr>
                <w:sz w:val="28"/>
                <w:szCs w:val="28"/>
                <w:lang w:val="uk-UA"/>
              </w:rPr>
              <w:t>14</w:t>
            </w:r>
          </w:p>
        </w:tc>
        <w:tc>
          <w:tcPr>
            <w:tcW w:w="6388" w:type="dxa"/>
            <w:tcBorders>
              <w:top w:val="single" w:sz="4" w:space="0" w:color="auto"/>
              <w:left w:val="single" w:sz="4" w:space="0" w:color="auto"/>
              <w:bottom w:val="single" w:sz="4" w:space="0" w:color="auto"/>
              <w:right w:val="single" w:sz="4" w:space="0" w:color="auto"/>
            </w:tcBorders>
            <w:vAlign w:val="center"/>
            <w:hideMark/>
          </w:tcPr>
          <w:p w:rsidR="003C6E4D" w:rsidRDefault="00B07521" w:rsidP="00B07521">
            <w:pPr>
              <w:ind w:left="16" w:hanging="16"/>
              <w:jc w:val="both"/>
              <w:rPr>
                <w:sz w:val="28"/>
                <w:szCs w:val="28"/>
                <w:lang w:val="uk-UA"/>
              </w:rPr>
            </w:pPr>
            <w:r>
              <w:rPr>
                <w:sz w:val="28"/>
                <w:szCs w:val="28"/>
                <w:lang w:val="uk-UA"/>
              </w:rPr>
              <w:t>Програма національно-патріотичного виховання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3C6E4D" w:rsidRDefault="003C6E4D" w:rsidP="00B07521">
            <w:pPr>
              <w:jc w:val="center"/>
              <w:rPr>
                <w:sz w:val="28"/>
                <w:szCs w:val="28"/>
                <w:lang w:val="uk-UA"/>
              </w:rPr>
            </w:pPr>
            <w:r>
              <w:rPr>
                <w:sz w:val="28"/>
                <w:szCs w:val="28"/>
                <w:lang w:val="uk-UA"/>
              </w:rPr>
              <w:t>2</w:t>
            </w:r>
            <w:r w:rsidR="00B07521">
              <w:rPr>
                <w:sz w:val="28"/>
                <w:szCs w:val="28"/>
                <w:lang w:val="uk-UA"/>
              </w:rPr>
              <w:t xml:space="preserve">022-2024 </w:t>
            </w:r>
            <w:proofErr w:type="spellStart"/>
            <w:r w:rsidR="00B07521">
              <w:rPr>
                <w:sz w:val="28"/>
                <w:szCs w:val="28"/>
                <w:lang w:val="uk-UA"/>
              </w:rPr>
              <w:t>р.</w:t>
            </w:r>
            <w:r>
              <w:rPr>
                <w:sz w:val="28"/>
                <w:szCs w:val="28"/>
                <w:lang w:val="uk-UA"/>
              </w:rPr>
              <w:t>р</w:t>
            </w:r>
            <w:proofErr w:type="spellEnd"/>
            <w:r>
              <w:rPr>
                <w:sz w:val="28"/>
                <w:szCs w:val="28"/>
                <w:lang w:val="uk-UA"/>
              </w:rPr>
              <w:t>.</w:t>
            </w:r>
          </w:p>
        </w:tc>
        <w:tc>
          <w:tcPr>
            <w:tcW w:w="15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3C6E4D" w:rsidRDefault="00B07521" w:rsidP="00651EF8">
            <w:pPr>
              <w:jc w:val="center"/>
              <w:rPr>
                <w:sz w:val="28"/>
                <w:szCs w:val="28"/>
                <w:lang w:val="uk-UA"/>
              </w:rPr>
            </w:pPr>
            <w:r>
              <w:rPr>
                <w:sz w:val="28"/>
                <w:szCs w:val="28"/>
                <w:lang w:val="uk-UA"/>
              </w:rPr>
              <w:t>20 000</w:t>
            </w:r>
          </w:p>
        </w:tc>
      </w:tr>
      <w:tr w:rsidR="003C6E4D" w:rsidRPr="00B07521" w:rsidTr="003C6E4D">
        <w:trPr>
          <w:gridAfter w:val="1"/>
          <w:wAfter w:w="39" w:type="dxa"/>
          <w:trHeight w:val="1262"/>
          <w:jc w:val="center"/>
        </w:trPr>
        <w:tc>
          <w:tcPr>
            <w:tcW w:w="682" w:type="dxa"/>
            <w:tcBorders>
              <w:top w:val="single" w:sz="4" w:space="0" w:color="auto"/>
              <w:left w:val="single" w:sz="4" w:space="0" w:color="auto"/>
              <w:bottom w:val="single" w:sz="4" w:space="0" w:color="auto"/>
              <w:right w:val="single" w:sz="4" w:space="0" w:color="auto"/>
            </w:tcBorders>
            <w:vAlign w:val="center"/>
            <w:hideMark/>
          </w:tcPr>
          <w:p w:rsidR="003C6E4D" w:rsidRDefault="003C6E4D">
            <w:pPr>
              <w:ind w:left="16" w:firstLine="142"/>
              <w:jc w:val="center"/>
              <w:rPr>
                <w:sz w:val="28"/>
                <w:szCs w:val="28"/>
                <w:lang w:val="uk-UA"/>
              </w:rPr>
            </w:pPr>
            <w:r>
              <w:rPr>
                <w:sz w:val="28"/>
                <w:szCs w:val="28"/>
                <w:lang w:val="uk-UA"/>
              </w:rPr>
              <w:t>15</w:t>
            </w:r>
          </w:p>
        </w:tc>
        <w:tc>
          <w:tcPr>
            <w:tcW w:w="6388" w:type="dxa"/>
            <w:tcBorders>
              <w:top w:val="single" w:sz="4" w:space="0" w:color="auto"/>
              <w:left w:val="single" w:sz="4" w:space="0" w:color="auto"/>
              <w:bottom w:val="single" w:sz="4" w:space="0" w:color="auto"/>
              <w:right w:val="single" w:sz="4" w:space="0" w:color="auto"/>
            </w:tcBorders>
            <w:vAlign w:val="center"/>
            <w:hideMark/>
          </w:tcPr>
          <w:p w:rsidR="003C6E4D" w:rsidRDefault="00B07521" w:rsidP="00B07521">
            <w:pPr>
              <w:ind w:left="16" w:firstLine="28"/>
              <w:jc w:val="both"/>
              <w:rPr>
                <w:sz w:val="28"/>
                <w:szCs w:val="28"/>
                <w:lang w:val="uk-UA"/>
              </w:rPr>
            </w:pPr>
            <w:r>
              <w:rPr>
                <w:sz w:val="28"/>
                <w:szCs w:val="28"/>
                <w:lang w:val="uk-UA"/>
              </w:rPr>
              <w:t xml:space="preserve"> Програма організації харчування вихованців у закладах дошкільної освіти </w:t>
            </w:r>
            <w:proofErr w:type="spellStart"/>
            <w:r>
              <w:rPr>
                <w:sz w:val="28"/>
                <w:szCs w:val="28"/>
                <w:lang w:val="uk-UA"/>
              </w:rPr>
              <w:t>Березнянської</w:t>
            </w:r>
            <w:proofErr w:type="spellEnd"/>
            <w:r>
              <w:rPr>
                <w:sz w:val="28"/>
                <w:szCs w:val="28"/>
                <w:lang w:val="uk-UA"/>
              </w:rPr>
              <w:t xml:space="preserve"> селищної ради.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3C6E4D" w:rsidRDefault="003C6E4D" w:rsidP="00B07521">
            <w:pPr>
              <w:jc w:val="center"/>
              <w:rPr>
                <w:sz w:val="28"/>
                <w:szCs w:val="28"/>
                <w:lang w:val="uk-UA"/>
              </w:rPr>
            </w:pPr>
            <w:r>
              <w:rPr>
                <w:sz w:val="28"/>
                <w:szCs w:val="28"/>
                <w:lang w:val="uk-UA"/>
              </w:rPr>
              <w:t>2</w:t>
            </w:r>
            <w:r w:rsidR="00B07521">
              <w:rPr>
                <w:sz w:val="28"/>
                <w:szCs w:val="28"/>
                <w:lang w:val="uk-UA"/>
              </w:rPr>
              <w:t xml:space="preserve">022-2024 </w:t>
            </w:r>
            <w:proofErr w:type="spellStart"/>
            <w:r w:rsidR="00B07521">
              <w:rPr>
                <w:sz w:val="28"/>
                <w:szCs w:val="28"/>
                <w:lang w:val="uk-UA"/>
              </w:rPr>
              <w:t>р.</w:t>
            </w:r>
            <w:r>
              <w:rPr>
                <w:sz w:val="28"/>
                <w:szCs w:val="28"/>
                <w:lang w:val="uk-UA"/>
              </w:rPr>
              <w:t>р</w:t>
            </w:r>
            <w:proofErr w:type="spellEnd"/>
            <w:r>
              <w:rPr>
                <w:sz w:val="28"/>
                <w:szCs w:val="28"/>
                <w:lang w:val="uk-UA"/>
              </w:rPr>
              <w:t>.</w:t>
            </w:r>
          </w:p>
        </w:tc>
        <w:tc>
          <w:tcPr>
            <w:tcW w:w="15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3C6E4D" w:rsidRDefault="00B07521" w:rsidP="00651EF8">
            <w:pPr>
              <w:jc w:val="center"/>
              <w:rPr>
                <w:sz w:val="28"/>
                <w:szCs w:val="28"/>
                <w:lang w:val="uk-UA"/>
              </w:rPr>
            </w:pPr>
            <w:r>
              <w:rPr>
                <w:sz w:val="28"/>
                <w:szCs w:val="28"/>
                <w:lang w:val="uk-UA"/>
              </w:rPr>
              <w:t>920 000</w:t>
            </w:r>
          </w:p>
        </w:tc>
      </w:tr>
      <w:tr w:rsidR="003C6E4D" w:rsidRPr="001D4087" w:rsidTr="003C6E4D">
        <w:trPr>
          <w:gridAfter w:val="1"/>
          <w:wAfter w:w="39" w:type="dxa"/>
          <w:trHeight w:val="1014"/>
          <w:jc w:val="center"/>
        </w:trPr>
        <w:tc>
          <w:tcPr>
            <w:tcW w:w="682" w:type="dxa"/>
            <w:tcBorders>
              <w:top w:val="single" w:sz="4" w:space="0" w:color="auto"/>
              <w:left w:val="single" w:sz="4" w:space="0" w:color="auto"/>
              <w:bottom w:val="single" w:sz="4" w:space="0" w:color="auto"/>
              <w:right w:val="single" w:sz="4" w:space="0" w:color="auto"/>
            </w:tcBorders>
            <w:vAlign w:val="center"/>
            <w:hideMark/>
          </w:tcPr>
          <w:p w:rsidR="003C6E4D" w:rsidRDefault="003C6E4D">
            <w:pPr>
              <w:ind w:left="16" w:firstLine="142"/>
              <w:jc w:val="center"/>
              <w:rPr>
                <w:sz w:val="28"/>
                <w:szCs w:val="28"/>
                <w:lang w:val="uk-UA"/>
              </w:rPr>
            </w:pPr>
            <w:r>
              <w:rPr>
                <w:sz w:val="28"/>
                <w:szCs w:val="28"/>
                <w:lang w:val="uk-UA"/>
              </w:rPr>
              <w:t>16</w:t>
            </w:r>
          </w:p>
        </w:tc>
        <w:tc>
          <w:tcPr>
            <w:tcW w:w="6388" w:type="dxa"/>
            <w:tcBorders>
              <w:top w:val="single" w:sz="4" w:space="0" w:color="auto"/>
              <w:left w:val="single" w:sz="4" w:space="0" w:color="auto"/>
              <w:bottom w:val="single" w:sz="4" w:space="0" w:color="auto"/>
              <w:right w:val="single" w:sz="4" w:space="0" w:color="auto"/>
            </w:tcBorders>
            <w:vAlign w:val="center"/>
            <w:hideMark/>
          </w:tcPr>
          <w:p w:rsidR="003C6E4D" w:rsidRDefault="00B07521" w:rsidP="001D4087">
            <w:pPr>
              <w:ind w:left="16" w:firstLine="28"/>
              <w:jc w:val="both"/>
              <w:rPr>
                <w:sz w:val="28"/>
                <w:szCs w:val="28"/>
                <w:lang w:val="uk-UA"/>
              </w:rPr>
            </w:pPr>
            <w:r>
              <w:rPr>
                <w:sz w:val="28"/>
                <w:szCs w:val="28"/>
                <w:lang w:val="uk-UA"/>
              </w:rPr>
              <w:t>Програма підтримки обдарованих дітей</w:t>
            </w:r>
            <w:r w:rsidR="001D4087">
              <w:rPr>
                <w:sz w:val="28"/>
                <w:szCs w:val="28"/>
                <w:lang w:val="uk-UA"/>
              </w:rPr>
              <w:t xml:space="preserve"> та молоді </w:t>
            </w:r>
            <w:proofErr w:type="spellStart"/>
            <w:r w:rsidR="001D4087">
              <w:rPr>
                <w:sz w:val="28"/>
                <w:szCs w:val="28"/>
                <w:lang w:val="uk-UA"/>
              </w:rPr>
              <w:t>Березнянської</w:t>
            </w:r>
            <w:proofErr w:type="spellEnd"/>
            <w:r w:rsidR="001D4087">
              <w:rPr>
                <w:sz w:val="28"/>
                <w:szCs w:val="28"/>
                <w:lang w:val="uk-UA"/>
              </w:rPr>
              <w:t xml:space="preserve"> </w:t>
            </w:r>
            <w:proofErr w:type="spellStart"/>
            <w:r w:rsidR="001D4087">
              <w:rPr>
                <w:sz w:val="28"/>
                <w:szCs w:val="28"/>
                <w:lang w:val="uk-UA"/>
              </w:rPr>
              <w:t>територіальтної</w:t>
            </w:r>
            <w:proofErr w:type="spellEnd"/>
            <w:r w:rsidR="001D4087">
              <w:rPr>
                <w:sz w:val="28"/>
                <w:szCs w:val="28"/>
                <w:lang w:val="uk-UA"/>
              </w:rPr>
              <w:t xml:space="preserve"> громади.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3C6E4D" w:rsidRDefault="003C6E4D" w:rsidP="001D4087">
            <w:pPr>
              <w:jc w:val="center"/>
              <w:rPr>
                <w:sz w:val="28"/>
                <w:szCs w:val="28"/>
                <w:lang w:val="uk-UA"/>
              </w:rPr>
            </w:pPr>
            <w:r>
              <w:rPr>
                <w:sz w:val="28"/>
                <w:szCs w:val="28"/>
                <w:lang w:val="uk-UA"/>
              </w:rPr>
              <w:t>2</w:t>
            </w:r>
            <w:r w:rsidR="001D4087">
              <w:rPr>
                <w:sz w:val="28"/>
                <w:szCs w:val="28"/>
                <w:lang w:val="uk-UA"/>
              </w:rPr>
              <w:t xml:space="preserve">022-2026 </w:t>
            </w:r>
            <w:proofErr w:type="spellStart"/>
            <w:r w:rsidR="001D4087">
              <w:rPr>
                <w:sz w:val="28"/>
                <w:szCs w:val="28"/>
                <w:lang w:val="uk-UA"/>
              </w:rPr>
              <w:t>р.</w:t>
            </w:r>
            <w:r>
              <w:rPr>
                <w:sz w:val="28"/>
                <w:szCs w:val="28"/>
                <w:lang w:val="uk-UA"/>
              </w:rPr>
              <w:t>р</w:t>
            </w:r>
            <w:proofErr w:type="spellEnd"/>
            <w:r w:rsidR="00651EF8">
              <w:rPr>
                <w:sz w:val="28"/>
                <w:szCs w:val="28"/>
                <w:lang w:val="uk-UA"/>
              </w:rPr>
              <w:t>.</w:t>
            </w:r>
          </w:p>
        </w:tc>
        <w:tc>
          <w:tcPr>
            <w:tcW w:w="15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3C6E4D" w:rsidRDefault="001D4087" w:rsidP="00651EF8">
            <w:pPr>
              <w:jc w:val="center"/>
              <w:rPr>
                <w:sz w:val="28"/>
                <w:szCs w:val="28"/>
                <w:lang w:val="uk-UA"/>
              </w:rPr>
            </w:pPr>
            <w:r>
              <w:rPr>
                <w:sz w:val="28"/>
                <w:szCs w:val="28"/>
                <w:lang w:val="uk-UA"/>
              </w:rPr>
              <w:t>10 000</w:t>
            </w:r>
          </w:p>
        </w:tc>
      </w:tr>
      <w:tr w:rsidR="003C6E4D" w:rsidRPr="001D4087" w:rsidTr="003C6E4D">
        <w:trPr>
          <w:gridAfter w:val="1"/>
          <w:wAfter w:w="39" w:type="dxa"/>
          <w:trHeight w:val="1014"/>
          <w:jc w:val="center"/>
        </w:trPr>
        <w:tc>
          <w:tcPr>
            <w:tcW w:w="682" w:type="dxa"/>
            <w:tcBorders>
              <w:top w:val="single" w:sz="4" w:space="0" w:color="auto"/>
              <w:left w:val="single" w:sz="4" w:space="0" w:color="auto"/>
              <w:bottom w:val="single" w:sz="4" w:space="0" w:color="auto"/>
              <w:right w:val="single" w:sz="4" w:space="0" w:color="auto"/>
            </w:tcBorders>
            <w:vAlign w:val="center"/>
            <w:hideMark/>
          </w:tcPr>
          <w:p w:rsidR="003C6E4D" w:rsidRDefault="003C6E4D">
            <w:pPr>
              <w:ind w:left="16" w:firstLine="142"/>
              <w:jc w:val="center"/>
              <w:rPr>
                <w:sz w:val="28"/>
                <w:szCs w:val="28"/>
                <w:lang w:val="uk-UA"/>
              </w:rPr>
            </w:pPr>
            <w:r>
              <w:rPr>
                <w:sz w:val="28"/>
                <w:szCs w:val="28"/>
                <w:lang w:val="uk-UA"/>
              </w:rPr>
              <w:t>17</w:t>
            </w:r>
          </w:p>
        </w:tc>
        <w:tc>
          <w:tcPr>
            <w:tcW w:w="6388" w:type="dxa"/>
            <w:tcBorders>
              <w:top w:val="single" w:sz="4" w:space="0" w:color="auto"/>
              <w:left w:val="single" w:sz="4" w:space="0" w:color="auto"/>
              <w:bottom w:val="single" w:sz="4" w:space="0" w:color="auto"/>
              <w:right w:val="single" w:sz="4" w:space="0" w:color="auto"/>
            </w:tcBorders>
            <w:vAlign w:val="center"/>
            <w:hideMark/>
          </w:tcPr>
          <w:p w:rsidR="003C6E4D" w:rsidRDefault="001D4087" w:rsidP="001D4087">
            <w:pPr>
              <w:ind w:left="16" w:firstLine="28"/>
              <w:jc w:val="both"/>
              <w:rPr>
                <w:sz w:val="28"/>
                <w:szCs w:val="28"/>
                <w:lang w:val="uk-UA"/>
              </w:rPr>
            </w:pPr>
            <w:r>
              <w:rPr>
                <w:sz w:val="28"/>
                <w:szCs w:val="28"/>
                <w:lang w:val="uk-UA"/>
              </w:rPr>
              <w:t xml:space="preserve">Програма </w:t>
            </w:r>
            <w:proofErr w:type="spellStart"/>
            <w:r>
              <w:rPr>
                <w:sz w:val="28"/>
                <w:szCs w:val="28"/>
                <w:lang w:val="uk-UA"/>
              </w:rPr>
              <w:t>відпочиинку</w:t>
            </w:r>
            <w:proofErr w:type="spellEnd"/>
            <w:r>
              <w:rPr>
                <w:sz w:val="28"/>
                <w:szCs w:val="28"/>
                <w:lang w:val="uk-UA"/>
              </w:rPr>
              <w:t xml:space="preserve"> дітей </w:t>
            </w:r>
            <w:proofErr w:type="spellStart"/>
            <w:r>
              <w:rPr>
                <w:sz w:val="28"/>
                <w:szCs w:val="28"/>
                <w:lang w:val="uk-UA"/>
              </w:rPr>
              <w:t>Березнянської</w:t>
            </w:r>
            <w:proofErr w:type="spellEnd"/>
            <w:r>
              <w:rPr>
                <w:sz w:val="28"/>
                <w:szCs w:val="28"/>
                <w:lang w:val="uk-UA"/>
              </w:rPr>
              <w:t xml:space="preserve"> територіальної громади у літній період.</w:t>
            </w:r>
          </w:p>
        </w:tc>
        <w:tc>
          <w:tcPr>
            <w:tcW w:w="1276" w:type="dxa"/>
            <w:tcBorders>
              <w:top w:val="single" w:sz="4" w:space="0" w:color="auto"/>
              <w:left w:val="single" w:sz="4" w:space="0" w:color="auto"/>
              <w:bottom w:val="single" w:sz="4" w:space="0" w:color="auto"/>
              <w:right w:val="single" w:sz="4" w:space="0" w:color="auto"/>
            </w:tcBorders>
            <w:vAlign w:val="center"/>
            <w:hideMark/>
          </w:tcPr>
          <w:p w:rsidR="003C6E4D" w:rsidRDefault="003C6E4D" w:rsidP="001D4087">
            <w:pPr>
              <w:jc w:val="center"/>
              <w:rPr>
                <w:sz w:val="28"/>
                <w:szCs w:val="28"/>
                <w:lang w:val="uk-UA"/>
              </w:rPr>
            </w:pPr>
            <w:r>
              <w:rPr>
                <w:sz w:val="28"/>
                <w:szCs w:val="28"/>
                <w:lang w:val="uk-UA"/>
              </w:rPr>
              <w:t>2021</w:t>
            </w:r>
            <w:r w:rsidR="001D4087">
              <w:rPr>
                <w:sz w:val="28"/>
                <w:szCs w:val="28"/>
                <w:lang w:val="uk-UA"/>
              </w:rPr>
              <w:t xml:space="preserve">-2022 </w:t>
            </w:r>
            <w:proofErr w:type="spellStart"/>
            <w:r w:rsidR="001D4087">
              <w:rPr>
                <w:sz w:val="28"/>
                <w:szCs w:val="28"/>
                <w:lang w:val="uk-UA"/>
              </w:rPr>
              <w:t>р.</w:t>
            </w:r>
            <w:r>
              <w:rPr>
                <w:sz w:val="28"/>
                <w:szCs w:val="28"/>
                <w:lang w:val="uk-UA"/>
              </w:rPr>
              <w:t>р</w:t>
            </w:r>
            <w:proofErr w:type="spellEnd"/>
            <w:r w:rsidR="00651EF8">
              <w:rPr>
                <w:sz w:val="28"/>
                <w:szCs w:val="28"/>
                <w:lang w:val="uk-UA"/>
              </w:rPr>
              <w:t>.</w:t>
            </w:r>
          </w:p>
        </w:tc>
        <w:tc>
          <w:tcPr>
            <w:tcW w:w="15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3C6E4D" w:rsidRDefault="00FD4E10" w:rsidP="00651EF8">
            <w:pPr>
              <w:jc w:val="center"/>
              <w:rPr>
                <w:sz w:val="28"/>
                <w:szCs w:val="28"/>
                <w:lang w:val="uk-UA"/>
              </w:rPr>
            </w:pPr>
            <w:r>
              <w:rPr>
                <w:sz w:val="28"/>
                <w:szCs w:val="28"/>
                <w:lang w:val="uk-UA"/>
              </w:rPr>
              <w:t>15 000</w:t>
            </w:r>
          </w:p>
        </w:tc>
      </w:tr>
      <w:tr w:rsidR="003C6E4D" w:rsidTr="003C6E4D">
        <w:trPr>
          <w:gridAfter w:val="1"/>
          <w:wAfter w:w="39" w:type="dxa"/>
          <w:trHeight w:val="1014"/>
          <w:jc w:val="center"/>
        </w:trPr>
        <w:tc>
          <w:tcPr>
            <w:tcW w:w="682" w:type="dxa"/>
            <w:tcBorders>
              <w:top w:val="single" w:sz="4" w:space="0" w:color="auto"/>
              <w:left w:val="single" w:sz="4" w:space="0" w:color="auto"/>
              <w:bottom w:val="single" w:sz="4" w:space="0" w:color="auto"/>
              <w:right w:val="single" w:sz="4" w:space="0" w:color="auto"/>
            </w:tcBorders>
            <w:vAlign w:val="center"/>
            <w:hideMark/>
          </w:tcPr>
          <w:p w:rsidR="003C6E4D" w:rsidRDefault="003C6E4D">
            <w:pPr>
              <w:ind w:left="16" w:firstLine="142"/>
              <w:jc w:val="center"/>
              <w:rPr>
                <w:sz w:val="28"/>
                <w:szCs w:val="28"/>
                <w:lang w:val="uk-UA"/>
              </w:rPr>
            </w:pPr>
            <w:r>
              <w:rPr>
                <w:sz w:val="28"/>
                <w:szCs w:val="28"/>
                <w:lang w:val="uk-UA"/>
              </w:rPr>
              <w:t>18</w:t>
            </w:r>
          </w:p>
        </w:tc>
        <w:tc>
          <w:tcPr>
            <w:tcW w:w="6388" w:type="dxa"/>
            <w:tcBorders>
              <w:top w:val="single" w:sz="4" w:space="0" w:color="auto"/>
              <w:left w:val="single" w:sz="4" w:space="0" w:color="auto"/>
              <w:bottom w:val="single" w:sz="4" w:space="0" w:color="auto"/>
              <w:right w:val="single" w:sz="4" w:space="0" w:color="auto"/>
            </w:tcBorders>
            <w:vAlign w:val="center"/>
            <w:hideMark/>
          </w:tcPr>
          <w:p w:rsidR="003C6E4D" w:rsidRDefault="00FD4E10" w:rsidP="00FD4E10">
            <w:pPr>
              <w:ind w:left="16" w:firstLine="28"/>
              <w:jc w:val="both"/>
              <w:rPr>
                <w:sz w:val="28"/>
                <w:szCs w:val="28"/>
                <w:lang w:val="uk-UA"/>
              </w:rPr>
            </w:pPr>
            <w:r>
              <w:rPr>
                <w:sz w:val="28"/>
                <w:szCs w:val="28"/>
                <w:lang w:val="uk-UA"/>
              </w:rPr>
              <w:t xml:space="preserve">Програма розвитку фізичної культури і спорту в </w:t>
            </w:r>
            <w:proofErr w:type="spellStart"/>
            <w:r>
              <w:rPr>
                <w:sz w:val="28"/>
                <w:szCs w:val="28"/>
                <w:lang w:val="uk-UA"/>
              </w:rPr>
              <w:t>Березнянській</w:t>
            </w:r>
            <w:proofErr w:type="spellEnd"/>
            <w:r>
              <w:rPr>
                <w:sz w:val="28"/>
                <w:szCs w:val="28"/>
                <w:lang w:val="uk-UA"/>
              </w:rPr>
              <w:t xml:space="preserve"> територіальній громаді.</w:t>
            </w:r>
          </w:p>
        </w:tc>
        <w:tc>
          <w:tcPr>
            <w:tcW w:w="1276" w:type="dxa"/>
            <w:tcBorders>
              <w:top w:val="single" w:sz="4" w:space="0" w:color="auto"/>
              <w:left w:val="single" w:sz="4" w:space="0" w:color="auto"/>
              <w:bottom w:val="single" w:sz="4" w:space="0" w:color="auto"/>
              <w:right w:val="single" w:sz="4" w:space="0" w:color="auto"/>
            </w:tcBorders>
            <w:vAlign w:val="center"/>
            <w:hideMark/>
          </w:tcPr>
          <w:p w:rsidR="003C6E4D" w:rsidRDefault="003C6E4D" w:rsidP="00FD4E10">
            <w:pPr>
              <w:jc w:val="center"/>
              <w:rPr>
                <w:sz w:val="28"/>
                <w:szCs w:val="28"/>
                <w:lang w:val="uk-UA"/>
              </w:rPr>
            </w:pPr>
            <w:r>
              <w:rPr>
                <w:sz w:val="28"/>
                <w:szCs w:val="28"/>
                <w:lang w:val="uk-UA"/>
              </w:rPr>
              <w:t>2</w:t>
            </w:r>
            <w:r w:rsidR="00FD4E10">
              <w:rPr>
                <w:sz w:val="28"/>
                <w:szCs w:val="28"/>
                <w:lang w:val="uk-UA"/>
              </w:rPr>
              <w:t xml:space="preserve">022-2024 </w:t>
            </w:r>
            <w:proofErr w:type="spellStart"/>
            <w:r w:rsidR="00FD4E10">
              <w:rPr>
                <w:sz w:val="28"/>
                <w:szCs w:val="28"/>
                <w:lang w:val="uk-UA"/>
              </w:rPr>
              <w:t>р.</w:t>
            </w:r>
            <w:r>
              <w:rPr>
                <w:sz w:val="28"/>
                <w:szCs w:val="28"/>
                <w:lang w:val="uk-UA"/>
              </w:rPr>
              <w:t>р</w:t>
            </w:r>
            <w:proofErr w:type="spellEnd"/>
            <w:r w:rsidR="00651EF8">
              <w:rPr>
                <w:sz w:val="28"/>
                <w:szCs w:val="28"/>
                <w:lang w:val="uk-UA"/>
              </w:rPr>
              <w:t>.</w:t>
            </w:r>
          </w:p>
        </w:tc>
        <w:tc>
          <w:tcPr>
            <w:tcW w:w="15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3C6E4D" w:rsidRDefault="001D4087" w:rsidP="00651EF8">
            <w:pPr>
              <w:jc w:val="center"/>
              <w:rPr>
                <w:sz w:val="28"/>
                <w:szCs w:val="28"/>
                <w:lang w:val="uk-UA"/>
              </w:rPr>
            </w:pPr>
            <w:r>
              <w:rPr>
                <w:sz w:val="28"/>
                <w:szCs w:val="28"/>
                <w:lang w:val="uk-UA"/>
              </w:rPr>
              <w:t>85 000</w:t>
            </w:r>
          </w:p>
        </w:tc>
      </w:tr>
      <w:tr w:rsidR="003C6E4D" w:rsidRPr="001D4087" w:rsidTr="003C6E4D">
        <w:trPr>
          <w:gridAfter w:val="1"/>
          <w:wAfter w:w="39" w:type="dxa"/>
          <w:trHeight w:val="1014"/>
          <w:jc w:val="center"/>
        </w:trPr>
        <w:tc>
          <w:tcPr>
            <w:tcW w:w="682" w:type="dxa"/>
            <w:tcBorders>
              <w:top w:val="single" w:sz="4" w:space="0" w:color="auto"/>
              <w:left w:val="single" w:sz="4" w:space="0" w:color="auto"/>
              <w:bottom w:val="single" w:sz="4" w:space="0" w:color="auto"/>
              <w:right w:val="single" w:sz="4" w:space="0" w:color="auto"/>
            </w:tcBorders>
            <w:vAlign w:val="center"/>
            <w:hideMark/>
          </w:tcPr>
          <w:p w:rsidR="003C6E4D" w:rsidRDefault="003C6E4D">
            <w:pPr>
              <w:ind w:left="16" w:firstLine="142"/>
              <w:jc w:val="center"/>
              <w:rPr>
                <w:sz w:val="28"/>
                <w:szCs w:val="28"/>
                <w:lang w:val="uk-UA"/>
              </w:rPr>
            </w:pPr>
            <w:r>
              <w:rPr>
                <w:sz w:val="28"/>
                <w:szCs w:val="28"/>
                <w:lang w:val="uk-UA"/>
              </w:rPr>
              <w:t>19</w:t>
            </w:r>
          </w:p>
        </w:tc>
        <w:tc>
          <w:tcPr>
            <w:tcW w:w="6388" w:type="dxa"/>
            <w:tcBorders>
              <w:top w:val="single" w:sz="4" w:space="0" w:color="auto"/>
              <w:left w:val="single" w:sz="4" w:space="0" w:color="auto"/>
              <w:bottom w:val="single" w:sz="4" w:space="0" w:color="auto"/>
              <w:right w:val="single" w:sz="4" w:space="0" w:color="auto"/>
            </w:tcBorders>
            <w:vAlign w:val="center"/>
            <w:hideMark/>
          </w:tcPr>
          <w:p w:rsidR="003C6E4D" w:rsidRDefault="001D4087" w:rsidP="001D4087">
            <w:pPr>
              <w:ind w:left="16" w:firstLine="28"/>
              <w:jc w:val="both"/>
              <w:rPr>
                <w:sz w:val="28"/>
                <w:szCs w:val="28"/>
                <w:lang w:val="uk-UA"/>
              </w:rPr>
            </w:pPr>
            <w:r>
              <w:rPr>
                <w:sz w:val="28"/>
                <w:szCs w:val="28"/>
                <w:lang w:val="uk-UA"/>
              </w:rPr>
              <w:t xml:space="preserve"> Програма культурно-мистецьких заходів.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3C6E4D" w:rsidRDefault="003C6E4D" w:rsidP="001D4087">
            <w:pPr>
              <w:jc w:val="center"/>
              <w:rPr>
                <w:sz w:val="28"/>
                <w:szCs w:val="28"/>
                <w:lang w:val="uk-UA"/>
              </w:rPr>
            </w:pPr>
            <w:r>
              <w:rPr>
                <w:sz w:val="28"/>
                <w:szCs w:val="28"/>
                <w:lang w:val="uk-UA"/>
              </w:rPr>
              <w:t>2</w:t>
            </w:r>
            <w:r w:rsidR="001D4087">
              <w:rPr>
                <w:sz w:val="28"/>
                <w:szCs w:val="28"/>
                <w:lang w:val="uk-UA"/>
              </w:rPr>
              <w:t xml:space="preserve">022-2024 </w:t>
            </w:r>
            <w:proofErr w:type="spellStart"/>
            <w:r w:rsidR="001D4087">
              <w:rPr>
                <w:sz w:val="28"/>
                <w:szCs w:val="28"/>
                <w:lang w:val="uk-UA"/>
              </w:rPr>
              <w:t>р.</w:t>
            </w:r>
            <w:r>
              <w:rPr>
                <w:sz w:val="28"/>
                <w:szCs w:val="28"/>
                <w:lang w:val="uk-UA"/>
              </w:rPr>
              <w:t>р</w:t>
            </w:r>
            <w:proofErr w:type="spellEnd"/>
            <w:r w:rsidR="00651EF8">
              <w:rPr>
                <w:sz w:val="28"/>
                <w:szCs w:val="28"/>
                <w:lang w:val="uk-UA"/>
              </w:rPr>
              <w:t>.</w:t>
            </w:r>
          </w:p>
        </w:tc>
        <w:tc>
          <w:tcPr>
            <w:tcW w:w="15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3C6E4D" w:rsidRDefault="001D4087" w:rsidP="00651EF8">
            <w:pPr>
              <w:jc w:val="center"/>
              <w:rPr>
                <w:sz w:val="28"/>
                <w:szCs w:val="28"/>
                <w:lang w:val="uk-UA"/>
              </w:rPr>
            </w:pPr>
            <w:r>
              <w:rPr>
                <w:sz w:val="28"/>
                <w:szCs w:val="28"/>
                <w:lang w:val="uk-UA"/>
              </w:rPr>
              <w:t>20 000</w:t>
            </w:r>
          </w:p>
        </w:tc>
      </w:tr>
      <w:tr w:rsidR="003C6E4D" w:rsidRPr="00FD4E10" w:rsidTr="003C6E4D">
        <w:trPr>
          <w:gridAfter w:val="1"/>
          <w:wAfter w:w="39" w:type="dxa"/>
          <w:trHeight w:val="1014"/>
          <w:jc w:val="center"/>
        </w:trPr>
        <w:tc>
          <w:tcPr>
            <w:tcW w:w="682" w:type="dxa"/>
            <w:tcBorders>
              <w:top w:val="single" w:sz="4" w:space="0" w:color="auto"/>
              <w:left w:val="single" w:sz="4" w:space="0" w:color="auto"/>
              <w:bottom w:val="single" w:sz="4" w:space="0" w:color="auto"/>
              <w:right w:val="single" w:sz="4" w:space="0" w:color="auto"/>
            </w:tcBorders>
            <w:vAlign w:val="center"/>
            <w:hideMark/>
          </w:tcPr>
          <w:p w:rsidR="003C6E4D" w:rsidRDefault="003C6E4D">
            <w:pPr>
              <w:ind w:left="16" w:firstLine="142"/>
              <w:jc w:val="center"/>
              <w:rPr>
                <w:sz w:val="28"/>
                <w:szCs w:val="28"/>
                <w:lang w:val="uk-UA"/>
              </w:rPr>
            </w:pPr>
            <w:r>
              <w:rPr>
                <w:sz w:val="28"/>
                <w:szCs w:val="28"/>
                <w:lang w:val="uk-UA"/>
              </w:rPr>
              <w:lastRenderedPageBreak/>
              <w:t>20</w:t>
            </w:r>
          </w:p>
        </w:tc>
        <w:tc>
          <w:tcPr>
            <w:tcW w:w="6388" w:type="dxa"/>
            <w:tcBorders>
              <w:top w:val="single" w:sz="4" w:space="0" w:color="auto"/>
              <w:left w:val="single" w:sz="4" w:space="0" w:color="auto"/>
              <w:bottom w:val="single" w:sz="4" w:space="0" w:color="auto"/>
              <w:right w:val="single" w:sz="4" w:space="0" w:color="auto"/>
            </w:tcBorders>
            <w:vAlign w:val="center"/>
            <w:hideMark/>
          </w:tcPr>
          <w:p w:rsidR="003C6E4D" w:rsidRDefault="00FD4E10" w:rsidP="00FD4E10">
            <w:pPr>
              <w:ind w:left="16" w:firstLine="28"/>
              <w:jc w:val="both"/>
              <w:rPr>
                <w:sz w:val="28"/>
                <w:szCs w:val="28"/>
                <w:lang w:val="uk-UA"/>
              </w:rPr>
            </w:pPr>
            <w:r>
              <w:rPr>
                <w:sz w:val="28"/>
                <w:szCs w:val="28"/>
                <w:lang w:val="uk-UA"/>
              </w:rPr>
              <w:t>Програма «Шкільний автобус».</w:t>
            </w:r>
          </w:p>
        </w:tc>
        <w:tc>
          <w:tcPr>
            <w:tcW w:w="1276" w:type="dxa"/>
            <w:tcBorders>
              <w:top w:val="single" w:sz="4" w:space="0" w:color="auto"/>
              <w:left w:val="single" w:sz="4" w:space="0" w:color="auto"/>
              <w:bottom w:val="single" w:sz="4" w:space="0" w:color="auto"/>
              <w:right w:val="single" w:sz="4" w:space="0" w:color="auto"/>
            </w:tcBorders>
            <w:vAlign w:val="center"/>
            <w:hideMark/>
          </w:tcPr>
          <w:p w:rsidR="003C6E4D" w:rsidRDefault="003C6E4D" w:rsidP="00FD4E10">
            <w:pPr>
              <w:jc w:val="center"/>
              <w:rPr>
                <w:sz w:val="28"/>
                <w:szCs w:val="28"/>
                <w:lang w:val="uk-UA"/>
              </w:rPr>
            </w:pPr>
            <w:r>
              <w:rPr>
                <w:sz w:val="28"/>
                <w:szCs w:val="28"/>
                <w:lang w:val="uk-UA"/>
              </w:rPr>
              <w:t>2</w:t>
            </w:r>
            <w:r w:rsidR="00FD4E10">
              <w:rPr>
                <w:sz w:val="28"/>
                <w:szCs w:val="28"/>
                <w:lang w:val="uk-UA"/>
              </w:rPr>
              <w:t xml:space="preserve">022-2024 </w:t>
            </w:r>
            <w:proofErr w:type="spellStart"/>
            <w:r w:rsidR="00FD4E10">
              <w:rPr>
                <w:sz w:val="28"/>
                <w:szCs w:val="28"/>
                <w:lang w:val="uk-UA"/>
              </w:rPr>
              <w:t>р.</w:t>
            </w:r>
            <w:r>
              <w:rPr>
                <w:sz w:val="28"/>
                <w:szCs w:val="28"/>
                <w:lang w:val="uk-UA"/>
              </w:rPr>
              <w:t>р</w:t>
            </w:r>
            <w:proofErr w:type="spellEnd"/>
            <w:r w:rsidR="00651EF8">
              <w:rPr>
                <w:sz w:val="28"/>
                <w:szCs w:val="28"/>
                <w:lang w:val="uk-UA"/>
              </w:rPr>
              <w:t>.</w:t>
            </w:r>
          </w:p>
        </w:tc>
        <w:tc>
          <w:tcPr>
            <w:tcW w:w="15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3C6E4D" w:rsidRDefault="00FD4E10" w:rsidP="00651EF8">
            <w:pPr>
              <w:jc w:val="center"/>
              <w:rPr>
                <w:sz w:val="28"/>
                <w:szCs w:val="28"/>
                <w:lang w:val="uk-UA"/>
              </w:rPr>
            </w:pPr>
            <w:r>
              <w:rPr>
                <w:sz w:val="28"/>
                <w:szCs w:val="28"/>
                <w:lang w:val="uk-UA"/>
              </w:rPr>
              <w:t>2 207 000</w:t>
            </w:r>
          </w:p>
        </w:tc>
      </w:tr>
      <w:tr w:rsidR="003C6E4D" w:rsidRPr="00FD4E10" w:rsidTr="003C6E4D">
        <w:trPr>
          <w:gridAfter w:val="1"/>
          <w:wAfter w:w="39" w:type="dxa"/>
          <w:trHeight w:val="666"/>
          <w:jc w:val="center"/>
        </w:trPr>
        <w:tc>
          <w:tcPr>
            <w:tcW w:w="682" w:type="dxa"/>
            <w:tcBorders>
              <w:top w:val="single" w:sz="4" w:space="0" w:color="auto"/>
              <w:left w:val="single" w:sz="4" w:space="0" w:color="auto"/>
              <w:bottom w:val="single" w:sz="4" w:space="0" w:color="auto"/>
              <w:right w:val="single" w:sz="4" w:space="0" w:color="auto"/>
            </w:tcBorders>
            <w:vAlign w:val="center"/>
            <w:hideMark/>
          </w:tcPr>
          <w:p w:rsidR="003C6E4D" w:rsidRDefault="003C6E4D">
            <w:pPr>
              <w:ind w:left="16" w:firstLine="142"/>
              <w:jc w:val="center"/>
              <w:rPr>
                <w:sz w:val="28"/>
                <w:szCs w:val="28"/>
                <w:lang w:val="uk-UA"/>
              </w:rPr>
            </w:pPr>
            <w:r>
              <w:rPr>
                <w:sz w:val="28"/>
                <w:szCs w:val="28"/>
                <w:lang w:val="uk-UA"/>
              </w:rPr>
              <w:t>21</w:t>
            </w:r>
          </w:p>
        </w:tc>
        <w:tc>
          <w:tcPr>
            <w:tcW w:w="6388" w:type="dxa"/>
            <w:tcBorders>
              <w:top w:val="single" w:sz="4" w:space="0" w:color="auto"/>
              <w:left w:val="single" w:sz="4" w:space="0" w:color="auto"/>
              <w:bottom w:val="single" w:sz="4" w:space="0" w:color="auto"/>
              <w:right w:val="single" w:sz="4" w:space="0" w:color="auto"/>
            </w:tcBorders>
            <w:vAlign w:val="center"/>
            <w:hideMark/>
          </w:tcPr>
          <w:p w:rsidR="003C6E4D" w:rsidRDefault="00FD4E10" w:rsidP="00FD4E10">
            <w:pPr>
              <w:tabs>
                <w:tab w:val="left" w:pos="11940"/>
              </w:tabs>
              <w:jc w:val="both"/>
              <w:rPr>
                <w:sz w:val="28"/>
                <w:szCs w:val="28"/>
                <w:lang w:val="uk-UA"/>
              </w:rPr>
            </w:pPr>
            <w:r>
              <w:rPr>
                <w:sz w:val="28"/>
                <w:szCs w:val="28"/>
                <w:lang w:val="uk-UA"/>
              </w:rPr>
              <w:t>Програма підтримки розвитку первинної медичної допомоги.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3C6E4D" w:rsidRDefault="003C6E4D" w:rsidP="00FD4E10">
            <w:pPr>
              <w:jc w:val="center"/>
              <w:rPr>
                <w:sz w:val="28"/>
                <w:szCs w:val="28"/>
                <w:lang w:val="uk-UA"/>
              </w:rPr>
            </w:pPr>
            <w:r>
              <w:rPr>
                <w:sz w:val="28"/>
                <w:szCs w:val="28"/>
                <w:lang w:val="uk-UA"/>
              </w:rPr>
              <w:t>2021</w:t>
            </w:r>
            <w:r w:rsidR="00FD4E10">
              <w:rPr>
                <w:sz w:val="28"/>
                <w:szCs w:val="28"/>
                <w:lang w:val="uk-UA"/>
              </w:rPr>
              <w:t xml:space="preserve">-2024 </w:t>
            </w:r>
            <w:proofErr w:type="spellStart"/>
            <w:r w:rsidR="00FD4E10">
              <w:rPr>
                <w:sz w:val="28"/>
                <w:szCs w:val="28"/>
                <w:lang w:val="uk-UA"/>
              </w:rPr>
              <w:t>р.</w:t>
            </w:r>
            <w:r>
              <w:rPr>
                <w:sz w:val="28"/>
                <w:szCs w:val="28"/>
                <w:lang w:val="uk-UA"/>
              </w:rPr>
              <w:t>р</w:t>
            </w:r>
            <w:proofErr w:type="spellEnd"/>
            <w:r>
              <w:rPr>
                <w:sz w:val="28"/>
                <w:szCs w:val="28"/>
                <w:lang w:val="uk-UA"/>
              </w:rPr>
              <w:t>.</w:t>
            </w:r>
          </w:p>
        </w:tc>
        <w:tc>
          <w:tcPr>
            <w:tcW w:w="15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3C6E4D" w:rsidRDefault="00FD4E10" w:rsidP="00651EF8">
            <w:pPr>
              <w:jc w:val="center"/>
              <w:rPr>
                <w:sz w:val="28"/>
                <w:szCs w:val="28"/>
                <w:lang w:val="uk-UA"/>
              </w:rPr>
            </w:pPr>
            <w:r>
              <w:rPr>
                <w:sz w:val="28"/>
                <w:szCs w:val="28"/>
                <w:lang w:val="uk-UA"/>
              </w:rPr>
              <w:t>150 000</w:t>
            </w:r>
          </w:p>
        </w:tc>
      </w:tr>
      <w:tr w:rsidR="003C6E4D" w:rsidTr="003C6E4D">
        <w:trPr>
          <w:gridAfter w:val="1"/>
          <w:wAfter w:w="39" w:type="dxa"/>
          <w:trHeight w:val="666"/>
          <w:jc w:val="center"/>
        </w:trPr>
        <w:tc>
          <w:tcPr>
            <w:tcW w:w="682" w:type="dxa"/>
            <w:tcBorders>
              <w:top w:val="single" w:sz="4" w:space="0" w:color="auto"/>
              <w:left w:val="single" w:sz="4" w:space="0" w:color="auto"/>
              <w:bottom w:val="single" w:sz="4" w:space="0" w:color="auto"/>
              <w:right w:val="single" w:sz="4" w:space="0" w:color="auto"/>
            </w:tcBorders>
            <w:vAlign w:val="center"/>
            <w:hideMark/>
          </w:tcPr>
          <w:p w:rsidR="003C6E4D" w:rsidRDefault="003C6E4D">
            <w:pPr>
              <w:ind w:left="16" w:firstLine="142"/>
              <w:jc w:val="center"/>
              <w:rPr>
                <w:sz w:val="28"/>
                <w:szCs w:val="28"/>
                <w:lang w:val="uk-UA"/>
              </w:rPr>
            </w:pPr>
            <w:r>
              <w:rPr>
                <w:sz w:val="28"/>
                <w:szCs w:val="28"/>
                <w:lang w:val="uk-UA"/>
              </w:rPr>
              <w:t>22</w:t>
            </w:r>
          </w:p>
        </w:tc>
        <w:tc>
          <w:tcPr>
            <w:tcW w:w="6388" w:type="dxa"/>
            <w:tcBorders>
              <w:top w:val="single" w:sz="4" w:space="0" w:color="auto"/>
              <w:left w:val="single" w:sz="4" w:space="0" w:color="auto"/>
              <w:bottom w:val="single" w:sz="4" w:space="0" w:color="auto"/>
              <w:right w:val="single" w:sz="4" w:space="0" w:color="auto"/>
            </w:tcBorders>
            <w:vAlign w:val="center"/>
            <w:hideMark/>
          </w:tcPr>
          <w:p w:rsidR="003C6E4D" w:rsidRDefault="00FD4E10" w:rsidP="00FD4E10">
            <w:pPr>
              <w:tabs>
                <w:tab w:val="left" w:pos="11940"/>
              </w:tabs>
              <w:jc w:val="both"/>
              <w:rPr>
                <w:sz w:val="28"/>
                <w:szCs w:val="28"/>
                <w:lang w:val="uk-UA"/>
              </w:rPr>
            </w:pPr>
            <w:r>
              <w:rPr>
                <w:sz w:val="28"/>
                <w:szCs w:val="28"/>
                <w:lang w:val="uk-UA"/>
              </w:rPr>
              <w:t>Програма соціального захисту громадян, які надають соціальні послуги з догляду на непрофесійній основі.</w:t>
            </w:r>
          </w:p>
        </w:tc>
        <w:tc>
          <w:tcPr>
            <w:tcW w:w="1276" w:type="dxa"/>
            <w:tcBorders>
              <w:top w:val="single" w:sz="4" w:space="0" w:color="auto"/>
              <w:left w:val="single" w:sz="4" w:space="0" w:color="auto"/>
              <w:bottom w:val="single" w:sz="4" w:space="0" w:color="auto"/>
              <w:right w:val="single" w:sz="4" w:space="0" w:color="auto"/>
            </w:tcBorders>
            <w:vAlign w:val="center"/>
            <w:hideMark/>
          </w:tcPr>
          <w:p w:rsidR="003C6E4D" w:rsidRDefault="003C6E4D" w:rsidP="00FD4E10">
            <w:pPr>
              <w:jc w:val="center"/>
              <w:rPr>
                <w:sz w:val="28"/>
                <w:szCs w:val="28"/>
                <w:lang w:val="uk-UA"/>
              </w:rPr>
            </w:pPr>
            <w:r>
              <w:rPr>
                <w:sz w:val="28"/>
                <w:szCs w:val="28"/>
                <w:lang w:val="uk-UA"/>
              </w:rPr>
              <w:t>202</w:t>
            </w:r>
            <w:r w:rsidR="00FD4E10">
              <w:rPr>
                <w:sz w:val="28"/>
                <w:szCs w:val="28"/>
                <w:lang w:val="uk-UA"/>
              </w:rPr>
              <w:t>2</w:t>
            </w:r>
            <w:r w:rsidR="00651EF8">
              <w:rPr>
                <w:sz w:val="28"/>
                <w:szCs w:val="28"/>
                <w:lang w:val="uk-UA"/>
              </w:rPr>
              <w:t xml:space="preserve"> </w:t>
            </w:r>
            <w:r>
              <w:rPr>
                <w:sz w:val="28"/>
                <w:szCs w:val="28"/>
                <w:lang w:val="uk-UA"/>
              </w:rPr>
              <w:t>р.</w:t>
            </w:r>
          </w:p>
        </w:tc>
        <w:tc>
          <w:tcPr>
            <w:tcW w:w="15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3C6E4D" w:rsidRDefault="003C6E4D" w:rsidP="00FD4E10">
            <w:pPr>
              <w:jc w:val="center"/>
              <w:rPr>
                <w:sz w:val="28"/>
                <w:szCs w:val="28"/>
                <w:lang w:val="uk-UA"/>
              </w:rPr>
            </w:pPr>
            <w:r>
              <w:rPr>
                <w:sz w:val="28"/>
                <w:szCs w:val="28"/>
                <w:lang w:val="uk-UA"/>
              </w:rPr>
              <w:t>1</w:t>
            </w:r>
            <w:r w:rsidR="00FD4E10">
              <w:rPr>
                <w:sz w:val="28"/>
                <w:szCs w:val="28"/>
                <w:lang w:val="uk-UA"/>
              </w:rPr>
              <w:t>82 000</w:t>
            </w:r>
          </w:p>
        </w:tc>
      </w:tr>
      <w:tr w:rsidR="003C6E4D" w:rsidTr="003C6E4D">
        <w:trPr>
          <w:gridAfter w:val="1"/>
          <w:wAfter w:w="39" w:type="dxa"/>
          <w:trHeight w:val="1407"/>
          <w:jc w:val="center"/>
        </w:trPr>
        <w:tc>
          <w:tcPr>
            <w:tcW w:w="682" w:type="dxa"/>
            <w:tcBorders>
              <w:top w:val="single" w:sz="4" w:space="0" w:color="auto"/>
              <w:left w:val="single" w:sz="4" w:space="0" w:color="auto"/>
              <w:bottom w:val="single" w:sz="4" w:space="0" w:color="auto"/>
              <w:right w:val="single" w:sz="4" w:space="0" w:color="auto"/>
            </w:tcBorders>
            <w:vAlign w:val="center"/>
            <w:hideMark/>
          </w:tcPr>
          <w:p w:rsidR="003C6E4D" w:rsidRDefault="003C6E4D">
            <w:pPr>
              <w:ind w:left="16" w:firstLine="142"/>
              <w:jc w:val="center"/>
              <w:rPr>
                <w:sz w:val="28"/>
                <w:szCs w:val="28"/>
                <w:lang w:val="uk-UA"/>
              </w:rPr>
            </w:pPr>
            <w:r>
              <w:rPr>
                <w:sz w:val="28"/>
                <w:szCs w:val="28"/>
                <w:lang w:val="uk-UA"/>
              </w:rPr>
              <w:t>23</w:t>
            </w:r>
          </w:p>
        </w:tc>
        <w:tc>
          <w:tcPr>
            <w:tcW w:w="6388" w:type="dxa"/>
            <w:tcBorders>
              <w:top w:val="single" w:sz="4" w:space="0" w:color="auto"/>
              <w:left w:val="single" w:sz="4" w:space="0" w:color="auto"/>
              <w:bottom w:val="single" w:sz="4" w:space="0" w:color="auto"/>
              <w:right w:val="single" w:sz="4" w:space="0" w:color="auto"/>
            </w:tcBorders>
            <w:vAlign w:val="center"/>
            <w:hideMark/>
          </w:tcPr>
          <w:p w:rsidR="003C6E4D" w:rsidRDefault="00FD4E10" w:rsidP="00FD4E10">
            <w:pPr>
              <w:tabs>
                <w:tab w:val="left" w:pos="11940"/>
              </w:tabs>
              <w:jc w:val="both"/>
              <w:rPr>
                <w:sz w:val="28"/>
                <w:szCs w:val="28"/>
                <w:lang w:val="uk-UA"/>
              </w:rPr>
            </w:pPr>
            <w:r>
              <w:rPr>
                <w:sz w:val="28"/>
                <w:szCs w:val="28"/>
                <w:lang w:val="uk-UA"/>
              </w:rPr>
              <w:t>Програма надання одноразової допомоги дітям-сиротам і дітям, позбавленим батьківського піклування, яким виповнилось 18 років.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3C6E4D" w:rsidRDefault="003C6E4D" w:rsidP="00FD4E10">
            <w:pPr>
              <w:jc w:val="center"/>
              <w:rPr>
                <w:sz w:val="28"/>
                <w:szCs w:val="28"/>
                <w:lang w:val="uk-UA"/>
              </w:rPr>
            </w:pPr>
            <w:r>
              <w:rPr>
                <w:sz w:val="28"/>
                <w:szCs w:val="28"/>
                <w:lang w:val="uk-UA"/>
              </w:rPr>
              <w:t>202</w:t>
            </w:r>
            <w:r w:rsidR="00FD4E10">
              <w:rPr>
                <w:sz w:val="28"/>
                <w:szCs w:val="28"/>
                <w:lang w:val="uk-UA"/>
              </w:rPr>
              <w:t>2</w:t>
            </w:r>
            <w:r w:rsidR="00651EF8">
              <w:rPr>
                <w:sz w:val="28"/>
                <w:szCs w:val="28"/>
                <w:lang w:val="uk-UA"/>
              </w:rPr>
              <w:t xml:space="preserve"> </w:t>
            </w:r>
            <w:r>
              <w:rPr>
                <w:sz w:val="28"/>
                <w:szCs w:val="28"/>
                <w:lang w:val="uk-UA"/>
              </w:rPr>
              <w:t>р.</w:t>
            </w:r>
          </w:p>
        </w:tc>
        <w:tc>
          <w:tcPr>
            <w:tcW w:w="15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3C6E4D" w:rsidRDefault="00FD4E10" w:rsidP="00651EF8">
            <w:pPr>
              <w:jc w:val="center"/>
              <w:rPr>
                <w:sz w:val="28"/>
                <w:szCs w:val="28"/>
                <w:lang w:val="uk-UA"/>
              </w:rPr>
            </w:pPr>
            <w:r>
              <w:rPr>
                <w:sz w:val="28"/>
                <w:szCs w:val="28"/>
                <w:lang w:val="uk-UA"/>
              </w:rPr>
              <w:t>5 430</w:t>
            </w:r>
          </w:p>
        </w:tc>
      </w:tr>
      <w:tr w:rsidR="003C6E4D" w:rsidTr="003C6E4D">
        <w:trPr>
          <w:gridAfter w:val="1"/>
          <w:wAfter w:w="39" w:type="dxa"/>
          <w:trHeight w:val="1417"/>
          <w:jc w:val="center"/>
        </w:trPr>
        <w:tc>
          <w:tcPr>
            <w:tcW w:w="682" w:type="dxa"/>
            <w:tcBorders>
              <w:top w:val="single" w:sz="4" w:space="0" w:color="auto"/>
              <w:left w:val="single" w:sz="4" w:space="0" w:color="auto"/>
              <w:bottom w:val="single" w:sz="4" w:space="0" w:color="auto"/>
              <w:right w:val="single" w:sz="4" w:space="0" w:color="auto"/>
            </w:tcBorders>
            <w:vAlign w:val="center"/>
            <w:hideMark/>
          </w:tcPr>
          <w:p w:rsidR="003C6E4D" w:rsidRDefault="003C6E4D">
            <w:pPr>
              <w:ind w:left="16" w:firstLine="142"/>
              <w:jc w:val="center"/>
              <w:rPr>
                <w:sz w:val="28"/>
                <w:szCs w:val="28"/>
                <w:lang w:val="uk-UA"/>
              </w:rPr>
            </w:pPr>
            <w:r>
              <w:rPr>
                <w:sz w:val="28"/>
                <w:szCs w:val="28"/>
                <w:lang w:val="uk-UA"/>
              </w:rPr>
              <w:t>24</w:t>
            </w:r>
          </w:p>
        </w:tc>
        <w:tc>
          <w:tcPr>
            <w:tcW w:w="6388" w:type="dxa"/>
            <w:tcBorders>
              <w:top w:val="single" w:sz="4" w:space="0" w:color="auto"/>
              <w:left w:val="single" w:sz="4" w:space="0" w:color="auto"/>
              <w:bottom w:val="single" w:sz="4" w:space="0" w:color="auto"/>
              <w:right w:val="single" w:sz="4" w:space="0" w:color="auto"/>
            </w:tcBorders>
            <w:vAlign w:val="center"/>
            <w:hideMark/>
          </w:tcPr>
          <w:p w:rsidR="003C6E4D" w:rsidRDefault="001C3AAE" w:rsidP="0071365D">
            <w:pPr>
              <w:jc w:val="both"/>
              <w:rPr>
                <w:sz w:val="28"/>
                <w:szCs w:val="28"/>
                <w:lang w:val="uk-UA"/>
              </w:rPr>
            </w:pPr>
            <w:r>
              <w:rPr>
                <w:bCs/>
                <w:color w:val="000000"/>
                <w:sz w:val="28"/>
                <w:szCs w:val="28"/>
                <w:bdr w:val="none" w:sz="0" w:space="0" w:color="auto" w:frame="1"/>
                <w:lang w:val="uk-UA" w:eastAsia="uk-UA"/>
              </w:rPr>
              <w:t>Про</w:t>
            </w:r>
            <w:r w:rsidR="0071365D">
              <w:rPr>
                <w:bCs/>
                <w:color w:val="000000"/>
                <w:sz w:val="28"/>
                <w:szCs w:val="28"/>
                <w:bdr w:val="none" w:sz="0" w:space="0" w:color="auto" w:frame="1"/>
                <w:lang w:val="uk-UA" w:eastAsia="uk-UA"/>
              </w:rPr>
              <w:t xml:space="preserve">грама боротьби з карантинним бур’яном – амброзією </w:t>
            </w:r>
            <w:proofErr w:type="spellStart"/>
            <w:r w:rsidR="0071365D">
              <w:rPr>
                <w:bCs/>
                <w:color w:val="000000"/>
                <w:sz w:val="28"/>
                <w:szCs w:val="28"/>
                <w:bdr w:val="none" w:sz="0" w:space="0" w:color="auto" w:frame="1"/>
                <w:lang w:val="uk-UA" w:eastAsia="uk-UA"/>
              </w:rPr>
              <w:t>полинолистою</w:t>
            </w:r>
            <w:proofErr w:type="spellEnd"/>
            <w:r w:rsidR="0071365D">
              <w:rPr>
                <w:bCs/>
                <w:color w:val="000000"/>
                <w:sz w:val="28"/>
                <w:szCs w:val="28"/>
                <w:bdr w:val="none" w:sz="0" w:space="0" w:color="auto" w:frame="1"/>
                <w:lang w:val="uk-UA" w:eastAsia="uk-UA"/>
              </w:rPr>
              <w:t xml:space="preserve"> в </w:t>
            </w:r>
            <w:proofErr w:type="spellStart"/>
            <w:r w:rsidR="0071365D">
              <w:rPr>
                <w:bCs/>
                <w:color w:val="000000"/>
                <w:sz w:val="28"/>
                <w:szCs w:val="28"/>
                <w:bdr w:val="none" w:sz="0" w:space="0" w:color="auto" w:frame="1"/>
                <w:lang w:val="uk-UA" w:eastAsia="uk-UA"/>
              </w:rPr>
              <w:t>Березнянській</w:t>
            </w:r>
            <w:proofErr w:type="spellEnd"/>
            <w:r w:rsidR="0071365D">
              <w:rPr>
                <w:bCs/>
                <w:color w:val="000000"/>
                <w:sz w:val="28"/>
                <w:szCs w:val="28"/>
                <w:bdr w:val="none" w:sz="0" w:space="0" w:color="auto" w:frame="1"/>
                <w:lang w:val="uk-UA" w:eastAsia="uk-UA"/>
              </w:rPr>
              <w:t xml:space="preserve"> ТГ.</w:t>
            </w:r>
          </w:p>
        </w:tc>
        <w:tc>
          <w:tcPr>
            <w:tcW w:w="1276" w:type="dxa"/>
            <w:tcBorders>
              <w:top w:val="single" w:sz="4" w:space="0" w:color="auto"/>
              <w:left w:val="single" w:sz="4" w:space="0" w:color="auto"/>
              <w:bottom w:val="single" w:sz="4" w:space="0" w:color="auto"/>
              <w:right w:val="single" w:sz="4" w:space="0" w:color="auto"/>
            </w:tcBorders>
            <w:vAlign w:val="center"/>
            <w:hideMark/>
          </w:tcPr>
          <w:p w:rsidR="003C6E4D" w:rsidRDefault="003C6E4D" w:rsidP="0071365D">
            <w:pPr>
              <w:jc w:val="center"/>
              <w:rPr>
                <w:sz w:val="28"/>
                <w:szCs w:val="28"/>
              </w:rPr>
            </w:pPr>
            <w:r>
              <w:rPr>
                <w:sz w:val="28"/>
                <w:szCs w:val="28"/>
                <w:lang w:val="uk-UA"/>
              </w:rPr>
              <w:t>2</w:t>
            </w:r>
            <w:r w:rsidR="0071365D">
              <w:rPr>
                <w:sz w:val="28"/>
                <w:szCs w:val="28"/>
                <w:lang w:val="uk-UA"/>
              </w:rPr>
              <w:t xml:space="preserve">022-2026 </w:t>
            </w:r>
            <w:proofErr w:type="spellStart"/>
            <w:r w:rsidR="0071365D">
              <w:rPr>
                <w:sz w:val="28"/>
                <w:szCs w:val="28"/>
                <w:lang w:val="uk-UA"/>
              </w:rPr>
              <w:t>р.</w:t>
            </w:r>
            <w:r>
              <w:rPr>
                <w:sz w:val="28"/>
                <w:szCs w:val="28"/>
                <w:lang w:val="uk-UA"/>
              </w:rPr>
              <w:t>р</w:t>
            </w:r>
            <w:proofErr w:type="spellEnd"/>
            <w:r w:rsidR="00651EF8">
              <w:rPr>
                <w:sz w:val="28"/>
                <w:szCs w:val="28"/>
                <w:lang w:val="uk-UA"/>
              </w:rPr>
              <w:t>.</w:t>
            </w:r>
          </w:p>
        </w:tc>
        <w:tc>
          <w:tcPr>
            <w:tcW w:w="15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3C6E4D" w:rsidRDefault="0071365D" w:rsidP="00651EF8">
            <w:pPr>
              <w:jc w:val="center"/>
              <w:rPr>
                <w:sz w:val="28"/>
                <w:szCs w:val="28"/>
                <w:lang w:val="uk-UA"/>
              </w:rPr>
            </w:pPr>
            <w:r>
              <w:rPr>
                <w:sz w:val="28"/>
                <w:szCs w:val="28"/>
                <w:lang w:val="uk-UA"/>
              </w:rPr>
              <w:t>120 000</w:t>
            </w:r>
          </w:p>
        </w:tc>
      </w:tr>
      <w:tr w:rsidR="003C6E4D" w:rsidRPr="0071365D" w:rsidTr="003C6E4D">
        <w:trPr>
          <w:gridAfter w:val="1"/>
          <w:wAfter w:w="39" w:type="dxa"/>
          <w:trHeight w:val="276"/>
          <w:jc w:val="center"/>
        </w:trPr>
        <w:tc>
          <w:tcPr>
            <w:tcW w:w="682" w:type="dxa"/>
            <w:tcBorders>
              <w:top w:val="single" w:sz="4" w:space="0" w:color="auto"/>
              <w:left w:val="single" w:sz="4" w:space="0" w:color="auto"/>
              <w:bottom w:val="single" w:sz="4" w:space="0" w:color="auto"/>
              <w:right w:val="single" w:sz="4" w:space="0" w:color="auto"/>
            </w:tcBorders>
            <w:vAlign w:val="center"/>
            <w:hideMark/>
          </w:tcPr>
          <w:p w:rsidR="003C6E4D" w:rsidRDefault="003C6E4D">
            <w:pPr>
              <w:ind w:left="16" w:firstLine="142"/>
              <w:jc w:val="center"/>
              <w:rPr>
                <w:sz w:val="28"/>
                <w:szCs w:val="28"/>
                <w:lang w:val="uk-UA"/>
              </w:rPr>
            </w:pPr>
            <w:r>
              <w:rPr>
                <w:sz w:val="28"/>
                <w:szCs w:val="28"/>
                <w:lang w:val="uk-UA"/>
              </w:rPr>
              <w:t>25</w:t>
            </w:r>
          </w:p>
        </w:tc>
        <w:tc>
          <w:tcPr>
            <w:tcW w:w="6388" w:type="dxa"/>
            <w:tcBorders>
              <w:top w:val="single" w:sz="4" w:space="0" w:color="auto"/>
              <w:left w:val="single" w:sz="4" w:space="0" w:color="auto"/>
              <w:bottom w:val="single" w:sz="4" w:space="0" w:color="auto"/>
              <w:right w:val="single" w:sz="4" w:space="0" w:color="auto"/>
            </w:tcBorders>
            <w:vAlign w:val="center"/>
            <w:hideMark/>
          </w:tcPr>
          <w:p w:rsidR="003C6E4D" w:rsidRDefault="0071365D" w:rsidP="0071365D">
            <w:pPr>
              <w:jc w:val="both"/>
              <w:rPr>
                <w:b/>
                <w:sz w:val="28"/>
                <w:szCs w:val="28"/>
                <w:lang w:val="uk-UA"/>
              </w:rPr>
            </w:pPr>
            <w:r>
              <w:rPr>
                <w:bCs/>
                <w:color w:val="000000"/>
                <w:sz w:val="28"/>
                <w:szCs w:val="28"/>
                <w:bdr w:val="none" w:sz="0" w:space="0" w:color="auto" w:frame="1"/>
                <w:lang w:val="uk-UA" w:eastAsia="uk-UA"/>
              </w:rPr>
              <w:t xml:space="preserve">Програма розвитку дорожнього руху та його безпеки в </w:t>
            </w:r>
            <w:proofErr w:type="spellStart"/>
            <w:r>
              <w:rPr>
                <w:bCs/>
                <w:color w:val="000000"/>
                <w:sz w:val="28"/>
                <w:szCs w:val="28"/>
                <w:bdr w:val="none" w:sz="0" w:space="0" w:color="auto" w:frame="1"/>
                <w:lang w:val="uk-UA" w:eastAsia="uk-UA"/>
              </w:rPr>
              <w:t>Березнянській</w:t>
            </w:r>
            <w:proofErr w:type="spellEnd"/>
            <w:r>
              <w:rPr>
                <w:bCs/>
                <w:color w:val="000000"/>
                <w:sz w:val="28"/>
                <w:szCs w:val="28"/>
                <w:bdr w:val="none" w:sz="0" w:space="0" w:color="auto" w:frame="1"/>
                <w:lang w:val="uk-UA" w:eastAsia="uk-UA"/>
              </w:rPr>
              <w:t xml:space="preserve"> ТГ.</w:t>
            </w:r>
          </w:p>
        </w:tc>
        <w:tc>
          <w:tcPr>
            <w:tcW w:w="1276" w:type="dxa"/>
            <w:tcBorders>
              <w:top w:val="single" w:sz="4" w:space="0" w:color="auto"/>
              <w:left w:val="single" w:sz="4" w:space="0" w:color="auto"/>
              <w:bottom w:val="single" w:sz="4" w:space="0" w:color="auto"/>
              <w:right w:val="single" w:sz="4" w:space="0" w:color="auto"/>
            </w:tcBorders>
            <w:vAlign w:val="center"/>
            <w:hideMark/>
          </w:tcPr>
          <w:p w:rsidR="003C6E4D" w:rsidRPr="0071365D" w:rsidRDefault="003C6E4D" w:rsidP="0071365D">
            <w:pPr>
              <w:jc w:val="center"/>
              <w:rPr>
                <w:sz w:val="28"/>
                <w:szCs w:val="28"/>
                <w:lang w:val="uk-UA"/>
              </w:rPr>
            </w:pPr>
            <w:r>
              <w:rPr>
                <w:sz w:val="28"/>
                <w:szCs w:val="28"/>
                <w:lang w:val="uk-UA"/>
              </w:rPr>
              <w:t>2021</w:t>
            </w:r>
            <w:r w:rsidR="0071365D">
              <w:rPr>
                <w:sz w:val="28"/>
                <w:szCs w:val="28"/>
                <w:lang w:val="uk-UA"/>
              </w:rPr>
              <w:t xml:space="preserve">-2024 </w:t>
            </w:r>
            <w:proofErr w:type="spellStart"/>
            <w:r w:rsidR="0071365D">
              <w:rPr>
                <w:sz w:val="28"/>
                <w:szCs w:val="28"/>
                <w:lang w:val="uk-UA"/>
              </w:rPr>
              <w:t>р.</w:t>
            </w:r>
            <w:r>
              <w:rPr>
                <w:sz w:val="28"/>
                <w:szCs w:val="28"/>
                <w:lang w:val="uk-UA"/>
              </w:rPr>
              <w:t>р</w:t>
            </w:r>
            <w:proofErr w:type="spellEnd"/>
            <w:r w:rsidR="00651EF8">
              <w:rPr>
                <w:sz w:val="28"/>
                <w:szCs w:val="28"/>
                <w:lang w:val="uk-UA"/>
              </w:rPr>
              <w:t>.</w:t>
            </w:r>
          </w:p>
        </w:tc>
        <w:tc>
          <w:tcPr>
            <w:tcW w:w="15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3C6E4D" w:rsidRDefault="003C6E4D" w:rsidP="00651EF8">
            <w:pPr>
              <w:jc w:val="center"/>
              <w:rPr>
                <w:sz w:val="28"/>
                <w:szCs w:val="28"/>
                <w:lang w:val="uk-UA"/>
              </w:rPr>
            </w:pPr>
          </w:p>
        </w:tc>
      </w:tr>
      <w:tr w:rsidR="003C6E4D" w:rsidRPr="00F4494B" w:rsidTr="003C6E4D">
        <w:trPr>
          <w:gridAfter w:val="1"/>
          <w:wAfter w:w="39" w:type="dxa"/>
          <w:trHeight w:val="1396"/>
          <w:jc w:val="center"/>
        </w:trPr>
        <w:tc>
          <w:tcPr>
            <w:tcW w:w="682" w:type="dxa"/>
            <w:tcBorders>
              <w:top w:val="single" w:sz="4" w:space="0" w:color="auto"/>
              <w:left w:val="single" w:sz="4" w:space="0" w:color="auto"/>
              <w:bottom w:val="single" w:sz="4" w:space="0" w:color="auto"/>
              <w:right w:val="single" w:sz="4" w:space="0" w:color="auto"/>
            </w:tcBorders>
            <w:vAlign w:val="center"/>
            <w:hideMark/>
          </w:tcPr>
          <w:p w:rsidR="003C6E4D" w:rsidRDefault="003C6E4D">
            <w:pPr>
              <w:ind w:left="16" w:firstLine="142"/>
              <w:jc w:val="center"/>
              <w:rPr>
                <w:sz w:val="28"/>
                <w:szCs w:val="28"/>
                <w:lang w:val="uk-UA"/>
              </w:rPr>
            </w:pPr>
            <w:r>
              <w:rPr>
                <w:sz w:val="28"/>
                <w:szCs w:val="28"/>
                <w:lang w:val="uk-UA"/>
              </w:rPr>
              <w:t>26</w:t>
            </w:r>
          </w:p>
        </w:tc>
        <w:tc>
          <w:tcPr>
            <w:tcW w:w="6388" w:type="dxa"/>
            <w:tcBorders>
              <w:top w:val="single" w:sz="4" w:space="0" w:color="auto"/>
              <w:left w:val="single" w:sz="4" w:space="0" w:color="auto"/>
              <w:bottom w:val="single" w:sz="4" w:space="0" w:color="auto"/>
              <w:right w:val="single" w:sz="4" w:space="0" w:color="auto"/>
            </w:tcBorders>
            <w:vAlign w:val="center"/>
            <w:hideMark/>
          </w:tcPr>
          <w:p w:rsidR="003C6E4D" w:rsidRDefault="00F4494B" w:rsidP="00F4494B">
            <w:pPr>
              <w:jc w:val="both"/>
              <w:rPr>
                <w:b/>
                <w:sz w:val="28"/>
                <w:szCs w:val="28"/>
                <w:lang w:val="uk-UA"/>
              </w:rPr>
            </w:pPr>
            <w:r>
              <w:rPr>
                <w:bCs/>
                <w:color w:val="000000"/>
                <w:sz w:val="28"/>
                <w:szCs w:val="28"/>
                <w:bdr w:val="none" w:sz="0" w:space="0" w:color="auto" w:frame="1"/>
                <w:lang w:val="uk-UA" w:eastAsia="uk-UA"/>
              </w:rPr>
              <w:t xml:space="preserve">Ремонт даху, що протікає в </w:t>
            </w:r>
            <w:proofErr w:type="spellStart"/>
            <w:r>
              <w:rPr>
                <w:bCs/>
                <w:color w:val="000000"/>
                <w:sz w:val="28"/>
                <w:szCs w:val="28"/>
                <w:bdr w:val="none" w:sz="0" w:space="0" w:color="auto" w:frame="1"/>
                <w:lang w:val="uk-UA" w:eastAsia="uk-UA"/>
              </w:rPr>
              <w:t>Березнянському</w:t>
            </w:r>
            <w:proofErr w:type="spellEnd"/>
            <w:r>
              <w:rPr>
                <w:bCs/>
                <w:color w:val="000000"/>
                <w:sz w:val="28"/>
                <w:szCs w:val="28"/>
                <w:bdr w:val="none" w:sz="0" w:space="0" w:color="auto" w:frame="1"/>
                <w:lang w:val="uk-UA" w:eastAsia="uk-UA"/>
              </w:rPr>
              <w:t xml:space="preserve"> опорному закладі середньої освіти І-ІІІ ст. </w:t>
            </w:r>
          </w:p>
        </w:tc>
        <w:tc>
          <w:tcPr>
            <w:tcW w:w="1276" w:type="dxa"/>
            <w:tcBorders>
              <w:top w:val="single" w:sz="4" w:space="0" w:color="auto"/>
              <w:left w:val="single" w:sz="4" w:space="0" w:color="auto"/>
              <w:bottom w:val="single" w:sz="4" w:space="0" w:color="auto"/>
              <w:right w:val="single" w:sz="4" w:space="0" w:color="auto"/>
            </w:tcBorders>
            <w:vAlign w:val="center"/>
            <w:hideMark/>
          </w:tcPr>
          <w:p w:rsidR="003C6E4D" w:rsidRPr="00F4494B" w:rsidRDefault="003C6E4D" w:rsidP="00651EF8">
            <w:pPr>
              <w:jc w:val="center"/>
              <w:rPr>
                <w:sz w:val="28"/>
                <w:szCs w:val="28"/>
                <w:lang w:val="uk-UA"/>
              </w:rPr>
            </w:pPr>
            <w:r>
              <w:rPr>
                <w:sz w:val="28"/>
                <w:szCs w:val="28"/>
                <w:lang w:val="uk-UA"/>
              </w:rPr>
              <w:t>2</w:t>
            </w:r>
            <w:r w:rsidR="00F4494B">
              <w:rPr>
                <w:sz w:val="28"/>
                <w:szCs w:val="28"/>
                <w:lang w:val="uk-UA"/>
              </w:rPr>
              <w:t>022</w:t>
            </w:r>
            <w:r w:rsidR="00651EF8">
              <w:rPr>
                <w:sz w:val="28"/>
                <w:szCs w:val="28"/>
                <w:lang w:val="uk-UA"/>
              </w:rPr>
              <w:t xml:space="preserve"> </w:t>
            </w:r>
            <w:r>
              <w:rPr>
                <w:sz w:val="28"/>
                <w:szCs w:val="28"/>
                <w:lang w:val="uk-UA"/>
              </w:rPr>
              <w:t>р</w:t>
            </w:r>
            <w:r w:rsidR="00651EF8">
              <w:rPr>
                <w:sz w:val="28"/>
                <w:szCs w:val="28"/>
                <w:lang w:val="uk-UA"/>
              </w:rPr>
              <w:t>.</w:t>
            </w:r>
          </w:p>
        </w:tc>
        <w:tc>
          <w:tcPr>
            <w:tcW w:w="15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3C6E4D" w:rsidRDefault="003C6E4D" w:rsidP="00651EF8">
            <w:pPr>
              <w:jc w:val="center"/>
              <w:rPr>
                <w:sz w:val="28"/>
                <w:szCs w:val="28"/>
                <w:lang w:val="uk-UA"/>
              </w:rPr>
            </w:pPr>
          </w:p>
        </w:tc>
      </w:tr>
      <w:tr w:rsidR="003C6E4D" w:rsidTr="003C6E4D">
        <w:trPr>
          <w:gridAfter w:val="1"/>
          <w:wAfter w:w="39" w:type="dxa"/>
          <w:trHeight w:val="276"/>
          <w:jc w:val="center"/>
        </w:trPr>
        <w:tc>
          <w:tcPr>
            <w:tcW w:w="682" w:type="dxa"/>
            <w:tcBorders>
              <w:top w:val="single" w:sz="4" w:space="0" w:color="auto"/>
              <w:left w:val="single" w:sz="4" w:space="0" w:color="auto"/>
              <w:bottom w:val="single" w:sz="4" w:space="0" w:color="auto"/>
              <w:right w:val="single" w:sz="4" w:space="0" w:color="auto"/>
            </w:tcBorders>
            <w:vAlign w:val="center"/>
            <w:hideMark/>
          </w:tcPr>
          <w:p w:rsidR="003C6E4D" w:rsidRDefault="003C6E4D">
            <w:pPr>
              <w:ind w:left="16" w:firstLine="142"/>
              <w:jc w:val="center"/>
              <w:rPr>
                <w:sz w:val="28"/>
                <w:szCs w:val="28"/>
                <w:lang w:val="uk-UA"/>
              </w:rPr>
            </w:pPr>
            <w:r>
              <w:rPr>
                <w:sz w:val="28"/>
                <w:szCs w:val="28"/>
                <w:lang w:val="uk-UA"/>
              </w:rPr>
              <w:t>27</w:t>
            </w:r>
          </w:p>
        </w:tc>
        <w:tc>
          <w:tcPr>
            <w:tcW w:w="6388" w:type="dxa"/>
            <w:tcBorders>
              <w:top w:val="single" w:sz="4" w:space="0" w:color="auto"/>
              <w:left w:val="single" w:sz="4" w:space="0" w:color="auto"/>
              <w:bottom w:val="single" w:sz="4" w:space="0" w:color="auto"/>
              <w:right w:val="single" w:sz="4" w:space="0" w:color="auto"/>
            </w:tcBorders>
            <w:vAlign w:val="center"/>
            <w:hideMark/>
          </w:tcPr>
          <w:p w:rsidR="003C6E4D" w:rsidRDefault="00F4494B" w:rsidP="00F4494B">
            <w:pPr>
              <w:jc w:val="both"/>
              <w:rPr>
                <w:bCs/>
                <w:color w:val="000000"/>
                <w:sz w:val="28"/>
                <w:szCs w:val="28"/>
                <w:bdr w:val="none" w:sz="0" w:space="0" w:color="auto" w:frame="1"/>
                <w:lang w:val="uk-UA" w:eastAsia="uk-UA"/>
              </w:rPr>
            </w:pPr>
            <w:r>
              <w:rPr>
                <w:bCs/>
                <w:color w:val="000000"/>
                <w:sz w:val="28"/>
                <w:szCs w:val="28"/>
                <w:bdr w:val="none" w:sz="0" w:space="0" w:color="auto" w:frame="1"/>
                <w:lang w:val="uk-UA" w:eastAsia="uk-UA"/>
              </w:rPr>
              <w:t xml:space="preserve">Встановлення пандусів на сходах в </w:t>
            </w:r>
            <w:proofErr w:type="spellStart"/>
            <w:r>
              <w:rPr>
                <w:bCs/>
                <w:color w:val="000000"/>
                <w:sz w:val="28"/>
                <w:szCs w:val="28"/>
                <w:bdr w:val="none" w:sz="0" w:space="0" w:color="auto" w:frame="1"/>
                <w:lang w:val="uk-UA" w:eastAsia="uk-UA"/>
              </w:rPr>
              <w:t>Березнянському</w:t>
            </w:r>
            <w:proofErr w:type="spellEnd"/>
            <w:r>
              <w:rPr>
                <w:bCs/>
                <w:color w:val="000000"/>
                <w:sz w:val="28"/>
                <w:szCs w:val="28"/>
                <w:bdr w:val="none" w:sz="0" w:space="0" w:color="auto" w:frame="1"/>
                <w:lang w:val="uk-UA" w:eastAsia="uk-UA"/>
              </w:rPr>
              <w:t xml:space="preserve"> опорному закладі середньої освіти І-ІІІ ст.  «</w:t>
            </w:r>
            <w:proofErr w:type="spellStart"/>
            <w:r>
              <w:rPr>
                <w:bCs/>
                <w:color w:val="000000"/>
                <w:sz w:val="28"/>
                <w:szCs w:val="28"/>
                <w:bdr w:val="none" w:sz="0" w:space="0" w:color="auto" w:frame="1"/>
                <w:lang w:val="uk-UA" w:eastAsia="uk-UA"/>
              </w:rPr>
              <w:t>безбар’єрний</w:t>
            </w:r>
            <w:proofErr w:type="spellEnd"/>
            <w:r>
              <w:rPr>
                <w:bCs/>
                <w:color w:val="000000"/>
                <w:sz w:val="28"/>
                <w:szCs w:val="28"/>
                <w:bdr w:val="none" w:sz="0" w:space="0" w:color="auto" w:frame="1"/>
                <w:lang w:val="uk-UA" w:eastAsia="uk-UA"/>
              </w:rPr>
              <w:t xml:space="preserve"> простір».</w:t>
            </w:r>
          </w:p>
        </w:tc>
        <w:tc>
          <w:tcPr>
            <w:tcW w:w="1276" w:type="dxa"/>
            <w:tcBorders>
              <w:top w:val="single" w:sz="4" w:space="0" w:color="auto"/>
              <w:left w:val="single" w:sz="4" w:space="0" w:color="auto"/>
              <w:bottom w:val="single" w:sz="4" w:space="0" w:color="auto"/>
              <w:right w:val="single" w:sz="4" w:space="0" w:color="auto"/>
            </w:tcBorders>
            <w:vAlign w:val="center"/>
            <w:hideMark/>
          </w:tcPr>
          <w:p w:rsidR="003C6E4D" w:rsidRDefault="003C6E4D" w:rsidP="00651EF8">
            <w:pPr>
              <w:jc w:val="center"/>
              <w:rPr>
                <w:sz w:val="28"/>
                <w:szCs w:val="28"/>
              </w:rPr>
            </w:pPr>
            <w:r>
              <w:rPr>
                <w:sz w:val="28"/>
                <w:szCs w:val="28"/>
                <w:lang w:val="uk-UA"/>
              </w:rPr>
              <w:t>2</w:t>
            </w:r>
            <w:r w:rsidR="00F4494B">
              <w:rPr>
                <w:sz w:val="28"/>
                <w:szCs w:val="28"/>
                <w:lang w:val="uk-UA"/>
              </w:rPr>
              <w:t>022</w:t>
            </w:r>
            <w:r>
              <w:rPr>
                <w:sz w:val="28"/>
                <w:szCs w:val="28"/>
                <w:lang w:val="uk-UA"/>
              </w:rPr>
              <w:t xml:space="preserve"> р</w:t>
            </w:r>
            <w:r w:rsidR="00651EF8">
              <w:rPr>
                <w:sz w:val="28"/>
                <w:szCs w:val="28"/>
                <w:lang w:val="uk-UA"/>
              </w:rPr>
              <w:t>.</w:t>
            </w:r>
          </w:p>
        </w:tc>
        <w:tc>
          <w:tcPr>
            <w:tcW w:w="15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3C6E4D" w:rsidRDefault="003C6E4D" w:rsidP="00651EF8">
            <w:pPr>
              <w:jc w:val="center"/>
              <w:rPr>
                <w:sz w:val="28"/>
                <w:szCs w:val="28"/>
                <w:lang w:val="uk-UA"/>
              </w:rPr>
            </w:pPr>
          </w:p>
        </w:tc>
      </w:tr>
      <w:tr w:rsidR="003C6E4D" w:rsidTr="003C6E4D">
        <w:trPr>
          <w:gridAfter w:val="1"/>
          <w:wAfter w:w="39" w:type="dxa"/>
          <w:trHeight w:val="276"/>
          <w:jc w:val="center"/>
        </w:trPr>
        <w:tc>
          <w:tcPr>
            <w:tcW w:w="682" w:type="dxa"/>
            <w:tcBorders>
              <w:top w:val="single" w:sz="4" w:space="0" w:color="auto"/>
              <w:left w:val="single" w:sz="4" w:space="0" w:color="auto"/>
              <w:bottom w:val="single" w:sz="4" w:space="0" w:color="auto"/>
              <w:right w:val="single" w:sz="4" w:space="0" w:color="auto"/>
            </w:tcBorders>
            <w:vAlign w:val="center"/>
            <w:hideMark/>
          </w:tcPr>
          <w:p w:rsidR="003C6E4D" w:rsidRDefault="003C6E4D">
            <w:pPr>
              <w:ind w:left="16" w:firstLine="142"/>
              <w:jc w:val="center"/>
              <w:rPr>
                <w:sz w:val="28"/>
                <w:szCs w:val="28"/>
                <w:lang w:val="uk-UA"/>
              </w:rPr>
            </w:pPr>
            <w:r>
              <w:rPr>
                <w:sz w:val="28"/>
                <w:szCs w:val="28"/>
                <w:lang w:val="uk-UA"/>
              </w:rPr>
              <w:t>28</w:t>
            </w:r>
          </w:p>
        </w:tc>
        <w:tc>
          <w:tcPr>
            <w:tcW w:w="6388" w:type="dxa"/>
            <w:tcBorders>
              <w:top w:val="single" w:sz="4" w:space="0" w:color="auto"/>
              <w:left w:val="single" w:sz="4" w:space="0" w:color="auto"/>
              <w:bottom w:val="single" w:sz="4" w:space="0" w:color="auto"/>
              <w:right w:val="single" w:sz="4" w:space="0" w:color="auto"/>
            </w:tcBorders>
            <w:vAlign w:val="center"/>
            <w:hideMark/>
          </w:tcPr>
          <w:p w:rsidR="003C6E4D" w:rsidRDefault="00F4494B" w:rsidP="00F4494B">
            <w:pPr>
              <w:jc w:val="both"/>
              <w:rPr>
                <w:b/>
                <w:sz w:val="28"/>
                <w:szCs w:val="28"/>
                <w:lang w:val="uk-UA"/>
              </w:rPr>
            </w:pPr>
            <w:r>
              <w:rPr>
                <w:bCs/>
                <w:color w:val="000000"/>
                <w:sz w:val="28"/>
                <w:szCs w:val="28"/>
                <w:bdr w:val="none" w:sz="0" w:space="0" w:color="auto" w:frame="1"/>
                <w:lang w:val="uk-UA" w:eastAsia="uk-UA"/>
              </w:rPr>
              <w:t xml:space="preserve">Ремонт харчоблоку в </w:t>
            </w:r>
            <w:proofErr w:type="spellStart"/>
            <w:r>
              <w:rPr>
                <w:bCs/>
                <w:color w:val="000000"/>
                <w:sz w:val="28"/>
                <w:szCs w:val="28"/>
                <w:bdr w:val="none" w:sz="0" w:space="0" w:color="auto" w:frame="1"/>
                <w:lang w:val="uk-UA" w:eastAsia="uk-UA"/>
              </w:rPr>
              <w:t>Березнянському</w:t>
            </w:r>
            <w:proofErr w:type="spellEnd"/>
            <w:r>
              <w:rPr>
                <w:bCs/>
                <w:color w:val="000000"/>
                <w:sz w:val="28"/>
                <w:szCs w:val="28"/>
                <w:bdr w:val="none" w:sz="0" w:space="0" w:color="auto" w:frame="1"/>
                <w:lang w:val="uk-UA" w:eastAsia="uk-UA"/>
              </w:rPr>
              <w:t xml:space="preserve"> опорному закладі середньої освіти І-ІІІ ст. </w:t>
            </w:r>
          </w:p>
        </w:tc>
        <w:tc>
          <w:tcPr>
            <w:tcW w:w="1276" w:type="dxa"/>
            <w:tcBorders>
              <w:top w:val="single" w:sz="4" w:space="0" w:color="auto"/>
              <w:left w:val="single" w:sz="4" w:space="0" w:color="auto"/>
              <w:bottom w:val="single" w:sz="4" w:space="0" w:color="auto"/>
              <w:right w:val="single" w:sz="4" w:space="0" w:color="auto"/>
            </w:tcBorders>
            <w:vAlign w:val="center"/>
            <w:hideMark/>
          </w:tcPr>
          <w:p w:rsidR="003C6E4D" w:rsidRDefault="003C6E4D" w:rsidP="00F4494B">
            <w:pPr>
              <w:jc w:val="center"/>
              <w:rPr>
                <w:sz w:val="28"/>
                <w:szCs w:val="28"/>
              </w:rPr>
            </w:pPr>
            <w:r>
              <w:rPr>
                <w:sz w:val="28"/>
                <w:szCs w:val="28"/>
                <w:lang w:val="uk-UA"/>
              </w:rPr>
              <w:t>202</w:t>
            </w:r>
            <w:r w:rsidR="00F4494B">
              <w:rPr>
                <w:sz w:val="28"/>
                <w:szCs w:val="28"/>
                <w:lang w:val="uk-UA"/>
              </w:rPr>
              <w:t>2</w:t>
            </w:r>
            <w:r>
              <w:rPr>
                <w:sz w:val="28"/>
                <w:szCs w:val="28"/>
                <w:lang w:val="uk-UA"/>
              </w:rPr>
              <w:t xml:space="preserve"> р</w:t>
            </w:r>
            <w:r w:rsidR="00651EF8">
              <w:rPr>
                <w:sz w:val="28"/>
                <w:szCs w:val="28"/>
                <w:lang w:val="uk-UA"/>
              </w:rPr>
              <w:t>.</w:t>
            </w:r>
          </w:p>
        </w:tc>
        <w:tc>
          <w:tcPr>
            <w:tcW w:w="15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3C6E4D" w:rsidRDefault="003C6E4D" w:rsidP="00651EF8">
            <w:pPr>
              <w:jc w:val="center"/>
              <w:rPr>
                <w:sz w:val="28"/>
                <w:szCs w:val="28"/>
                <w:lang w:val="uk-UA"/>
              </w:rPr>
            </w:pPr>
          </w:p>
        </w:tc>
      </w:tr>
      <w:tr w:rsidR="003C6E4D" w:rsidRPr="00F4494B" w:rsidTr="003C6E4D">
        <w:trPr>
          <w:gridAfter w:val="1"/>
          <w:wAfter w:w="39" w:type="dxa"/>
          <w:trHeight w:val="276"/>
          <w:jc w:val="center"/>
        </w:trPr>
        <w:tc>
          <w:tcPr>
            <w:tcW w:w="682" w:type="dxa"/>
            <w:tcBorders>
              <w:top w:val="single" w:sz="4" w:space="0" w:color="auto"/>
              <w:left w:val="single" w:sz="4" w:space="0" w:color="auto"/>
              <w:bottom w:val="single" w:sz="4" w:space="0" w:color="auto"/>
              <w:right w:val="single" w:sz="4" w:space="0" w:color="auto"/>
            </w:tcBorders>
            <w:vAlign w:val="center"/>
            <w:hideMark/>
          </w:tcPr>
          <w:p w:rsidR="003C6E4D" w:rsidRDefault="003C6E4D">
            <w:pPr>
              <w:ind w:left="16" w:firstLine="142"/>
              <w:jc w:val="center"/>
              <w:rPr>
                <w:sz w:val="28"/>
                <w:szCs w:val="28"/>
                <w:lang w:val="uk-UA"/>
              </w:rPr>
            </w:pPr>
            <w:r>
              <w:rPr>
                <w:sz w:val="28"/>
                <w:szCs w:val="28"/>
                <w:lang w:val="uk-UA"/>
              </w:rPr>
              <w:t>29</w:t>
            </w:r>
          </w:p>
        </w:tc>
        <w:tc>
          <w:tcPr>
            <w:tcW w:w="6388" w:type="dxa"/>
            <w:tcBorders>
              <w:top w:val="single" w:sz="4" w:space="0" w:color="auto"/>
              <w:left w:val="single" w:sz="4" w:space="0" w:color="auto"/>
              <w:bottom w:val="single" w:sz="4" w:space="0" w:color="auto"/>
              <w:right w:val="single" w:sz="4" w:space="0" w:color="auto"/>
            </w:tcBorders>
            <w:vAlign w:val="center"/>
            <w:hideMark/>
          </w:tcPr>
          <w:p w:rsidR="003C6E4D" w:rsidRDefault="00730F1D" w:rsidP="00F4494B">
            <w:pPr>
              <w:jc w:val="both"/>
              <w:rPr>
                <w:b/>
                <w:sz w:val="28"/>
                <w:szCs w:val="28"/>
                <w:lang w:val="uk-UA"/>
              </w:rPr>
            </w:pPr>
            <w:r>
              <w:rPr>
                <w:bCs/>
                <w:color w:val="000000"/>
                <w:sz w:val="28"/>
                <w:szCs w:val="28"/>
                <w:bdr w:val="none" w:sz="0" w:space="0" w:color="auto" w:frame="1"/>
                <w:lang w:val="uk-UA" w:eastAsia="uk-UA"/>
              </w:rPr>
              <w:t>Заміна вхідних дверей  в початко</w:t>
            </w:r>
            <w:r w:rsidR="00F4494B">
              <w:rPr>
                <w:bCs/>
                <w:color w:val="000000"/>
                <w:sz w:val="28"/>
                <w:szCs w:val="28"/>
                <w:bdr w:val="none" w:sz="0" w:space="0" w:color="auto" w:frame="1"/>
                <w:lang w:val="uk-UA" w:eastAsia="uk-UA"/>
              </w:rPr>
              <w:t xml:space="preserve">вій ланці </w:t>
            </w:r>
            <w:proofErr w:type="spellStart"/>
            <w:r w:rsidR="00F4494B">
              <w:rPr>
                <w:bCs/>
                <w:color w:val="000000"/>
                <w:sz w:val="28"/>
                <w:szCs w:val="28"/>
                <w:bdr w:val="none" w:sz="0" w:space="0" w:color="auto" w:frame="1"/>
                <w:lang w:val="uk-UA" w:eastAsia="uk-UA"/>
              </w:rPr>
              <w:t>Березнянського</w:t>
            </w:r>
            <w:proofErr w:type="spellEnd"/>
            <w:r w:rsidR="00F4494B">
              <w:rPr>
                <w:bCs/>
                <w:color w:val="000000"/>
                <w:sz w:val="28"/>
                <w:szCs w:val="28"/>
                <w:bdr w:val="none" w:sz="0" w:space="0" w:color="auto" w:frame="1"/>
                <w:lang w:val="uk-UA" w:eastAsia="uk-UA"/>
              </w:rPr>
              <w:t xml:space="preserve"> опорного закладу середньої освіти І-ІІІ ст.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3C6E4D" w:rsidRPr="00F4494B" w:rsidRDefault="00F4494B" w:rsidP="00651EF8">
            <w:pPr>
              <w:jc w:val="center"/>
              <w:rPr>
                <w:sz w:val="28"/>
                <w:szCs w:val="28"/>
                <w:lang w:val="uk-UA"/>
              </w:rPr>
            </w:pPr>
            <w:r>
              <w:rPr>
                <w:sz w:val="28"/>
                <w:szCs w:val="28"/>
                <w:lang w:val="uk-UA"/>
              </w:rPr>
              <w:t>2022</w:t>
            </w:r>
            <w:r w:rsidR="003C6E4D">
              <w:rPr>
                <w:sz w:val="28"/>
                <w:szCs w:val="28"/>
                <w:lang w:val="uk-UA"/>
              </w:rPr>
              <w:t xml:space="preserve"> р</w:t>
            </w:r>
            <w:r w:rsidR="00651EF8">
              <w:rPr>
                <w:sz w:val="28"/>
                <w:szCs w:val="28"/>
                <w:lang w:val="uk-UA"/>
              </w:rPr>
              <w:t>.</w:t>
            </w:r>
          </w:p>
        </w:tc>
        <w:tc>
          <w:tcPr>
            <w:tcW w:w="15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3C6E4D" w:rsidRDefault="003C6E4D" w:rsidP="00F4494B">
            <w:pPr>
              <w:jc w:val="center"/>
              <w:rPr>
                <w:sz w:val="28"/>
                <w:szCs w:val="28"/>
                <w:lang w:val="uk-UA"/>
              </w:rPr>
            </w:pPr>
          </w:p>
        </w:tc>
      </w:tr>
      <w:tr w:rsidR="003C6E4D" w:rsidTr="003C6E4D">
        <w:trPr>
          <w:gridAfter w:val="1"/>
          <w:wAfter w:w="39" w:type="dxa"/>
          <w:trHeight w:val="1679"/>
          <w:jc w:val="center"/>
        </w:trPr>
        <w:tc>
          <w:tcPr>
            <w:tcW w:w="682" w:type="dxa"/>
            <w:tcBorders>
              <w:top w:val="single" w:sz="4" w:space="0" w:color="auto"/>
              <w:left w:val="single" w:sz="4" w:space="0" w:color="auto"/>
              <w:bottom w:val="single" w:sz="4" w:space="0" w:color="auto"/>
              <w:right w:val="single" w:sz="4" w:space="0" w:color="auto"/>
            </w:tcBorders>
            <w:vAlign w:val="center"/>
            <w:hideMark/>
          </w:tcPr>
          <w:p w:rsidR="003C6E4D" w:rsidRDefault="003C6E4D">
            <w:pPr>
              <w:ind w:left="16" w:firstLine="142"/>
              <w:jc w:val="center"/>
              <w:rPr>
                <w:sz w:val="28"/>
                <w:szCs w:val="28"/>
                <w:lang w:val="uk-UA"/>
              </w:rPr>
            </w:pPr>
            <w:r>
              <w:rPr>
                <w:sz w:val="28"/>
                <w:szCs w:val="28"/>
                <w:lang w:val="uk-UA"/>
              </w:rPr>
              <w:t>30</w:t>
            </w:r>
          </w:p>
        </w:tc>
        <w:tc>
          <w:tcPr>
            <w:tcW w:w="6388" w:type="dxa"/>
            <w:tcBorders>
              <w:top w:val="single" w:sz="4" w:space="0" w:color="auto"/>
              <w:left w:val="single" w:sz="4" w:space="0" w:color="auto"/>
              <w:bottom w:val="single" w:sz="4" w:space="0" w:color="auto"/>
              <w:right w:val="single" w:sz="4" w:space="0" w:color="auto"/>
            </w:tcBorders>
            <w:vAlign w:val="center"/>
            <w:hideMark/>
          </w:tcPr>
          <w:p w:rsidR="003C6E4D" w:rsidRDefault="00F4494B" w:rsidP="00F4494B">
            <w:pPr>
              <w:ind w:left="16" w:firstLine="28"/>
              <w:jc w:val="both"/>
              <w:rPr>
                <w:sz w:val="28"/>
                <w:szCs w:val="28"/>
                <w:lang w:val="uk-UA"/>
              </w:rPr>
            </w:pPr>
            <w:r>
              <w:rPr>
                <w:sz w:val="28"/>
                <w:szCs w:val="28"/>
                <w:lang w:val="uk-UA"/>
              </w:rPr>
              <w:t xml:space="preserve">Ремонт їдальні в </w:t>
            </w:r>
            <w:proofErr w:type="spellStart"/>
            <w:r>
              <w:rPr>
                <w:sz w:val="28"/>
                <w:szCs w:val="28"/>
                <w:lang w:val="uk-UA"/>
              </w:rPr>
              <w:t>Локнистенській</w:t>
            </w:r>
            <w:proofErr w:type="spellEnd"/>
            <w:r>
              <w:rPr>
                <w:sz w:val="28"/>
                <w:szCs w:val="28"/>
                <w:lang w:val="uk-UA"/>
              </w:rPr>
              <w:t xml:space="preserve"> ЗЗСО І-ІІІ ст.</w:t>
            </w:r>
            <w:r w:rsidR="003C6E4D">
              <w:rPr>
                <w:sz w:val="28"/>
                <w:szCs w:val="28"/>
                <w:lang w:val="uk-UA"/>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3C6E4D" w:rsidRDefault="003C6E4D" w:rsidP="00651EF8">
            <w:pPr>
              <w:jc w:val="center"/>
              <w:rPr>
                <w:sz w:val="28"/>
                <w:szCs w:val="28"/>
                <w:lang w:val="uk-UA"/>
              </w:rPr>
            </w:pPr>
            <w:r>
              <w:rPr>
                <w:sz w:val="28"/>
                <w:szCs w:val="28"/>
                <w:lang w:val="uk-UA"/>
              </w:rPr>
              <w:t>2</w:t>
            </w:r>
            <w:r w:rsidR="00F4494B">
              <w:rPr>
                <w:sz w:val="28"/>
                <w:szCs w:val="28"/>
                <w:lang w:val="uk-UA"/>
              </w:rPr>
              <w:t>022</w:t>
            </w:r>
            <w:r>
              <w:rPr>
                <w:sz w:val="28"/>
                <w:szCs w:val="28"/>
                <w:lang w:val="uk-UA"/>
              </w:rPr>
              <w:t xml:space="preserve"> р.</w:t>
            </w:r>
          </w:p>
        </w:tc>
        <w:tc>
          <w:tcPr>
            <w:tcW w:w="15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3C6E4D" w:rsidRDefault="003C6E4D" w:rsidP="00651EF8">
            <w:pPr>
              <w:jc w:val="center"/>
              <w:rPr>
                <w:bCs/>
                <w:color w:val="000000"/>
                <w:sz w:val="28"/>
                <w:szCs w:val="28"/>
                <w:lang w:val="uk-UA"/>
              </w:rPr>
            </w:pPr>
          </w:p>
        </w:tc>
      </w:tr>
      <w:tr w:rsidR="003C6E4D" w:rsidTr="003C6E4D">
        <w:trPr>
          <w:gridAfter w:val="1"/>
          <w:wAfter w:w="39" w:type="dxa"/>
          <w:trHeight w:val="1679"/>
          <w:jc w:val="center"/>
        </w:trPr>
        <w:tc>
          <w:tcPr>
            <w:tcW w:w="682" w:type="dxa"/>
            <w:tcBorders>
              <w:top w:val="single" w:sz="4" w:space="0" w:color="auto"/>
              <w:left w:val="single" w:sz="4" w:space="0" w:color="auto"/>
              <w:bottom w:val="single" w:sz="4" w:space="0" w:color="auto"/>
              <w:right w:val="single" w:sz="4" w:space="0" w:color="auto"/>
            </w:tcBorders>
            <w:vAlign w:val="center"/>
            <w:hideMark/>
          </w:tcPr>
          <w:p w:rsidR="003C6E4D" w:rsidRDefault="003C6E4D">
            <w:pPr>
              <w:ind w:left="16" w:firstLine="142"/>
              <w:jc w:val="center"/>
              <w:rPr>
                <w:sz w:val="28"/>
                <w:szCs w:val="28"/>
                <w:lang w:val="uk-UA"/>
              </w:rPr>
            </w:pPr>
            <w:r>
              <w:rPr>
                <w:sz w:val="28"/>
                <w:szCs w:val="28"/>
                <w:lang w:val="uk-UA"/>
              </w:rPr>
              <w:t>31</w:t>
            </w:r>
          </w:p>
        </w:tc>
        <w:tc>
          <w:tcPr>
            <w:tcW w:w="6388" w:type="dxa"/>
            <w:tcBorders>
              <w:top w:val="single" w:sz="4" w:space="0" w:color="auto"/>
              <w:left w:val="single" w:sz="4" w:space="0" w:color="auto"/>
              <w:bottom w:val="single" w:sz="4" w:space="0" w:color="auto"/>
              <w:right w:val="single" w:sz="4" w:space="0" w:color="auto"/>
            </w:tcBorders>
            <w:vAlign w:val="center"/>
            <w:hideMark/>
          </w:tcPr>
          <w:p w:rsidR="003C6E4D" w:rsidRDefault="00F4494B" w:rsidP="00F4494B">
            <w:pPr>
              <w:ind w:left="16" w:firstLine="28"/>
              <w:jc w:val="both"/>
              <w:rPr>
                <w:sz w:val="28"/>
                <w:szCs w:val="28"/>
                <w:lang w:val="uk-UA"/>
              </w:rPr>
            </w:pPr>
            <w:r>
              <w:rPr>
                <w:sz w:val="28"/>
                <w:szCs w:val="28"/>
                <w:lang w:val="uk-UA" w:eastAsia="uk-UA"/>
              </w:rPr>
              <w:t xml:space="preserve">Встановлення пандусів на сходах в </w:t>
            </w:r>
            <w:proofErr w:type="spellStart"/>
            <w:r>
              <w:rPr>
                <w:sz w:val="28"/>
                <w:szCs w:val="28"/>
                <w:lang w:val="uk-UA" w:eastAsia="uk-UA"/>
              </w:rPr>
              <w:t>Локнистенському</w:t>
            </w:r>
            <w:proofErr w:type="spellEnd"/>
            <w:r>
              <w:rPr>
                <w:sz w:val="28"/>
                <w:szCs w:val="28"/>
                <w:lang w:val="uk-UA" w:eastAsia="uk-UA"/>
              </w:rPr>
              <w:t xml:space="preserve"> ЗЗСО І-ІІ ст., «</w:t>
            </w:r>
            <w:proofErr w:type="spellStart"/>
            <w:r>
              <w:rPr>
                <w:sz w:val="28"/>
                <w:szCs w:val="28"/>
                <w:lang w:val="uk-UA" w:eastAsia="uk-UA"/>
              </w:rPr>
              <w:t>безбар’єрний</w:t>
            </w:r>
            <w:proofErr w:type="spellEnd"/>
            <w:r>
              <w:rPr>
                <w:sz w:val="28"/>
                <w:szCs w:val="28"/>
                <w:lang w:val="uk-UA" w:eastAsia="uk-UA"/>
              </w:rPr>
              <w:t xml:space="preserve"> простір».</w:t>
            </w:r>
          </w:p>
        </w:tc>
        <w:tc>
          <w:tcPr>
            <w:tcW w:w="1276" w:type="dxa"/>
            <w:tcBorders>
              <w:top w:val="single" w:sz="4" w:space="0" w:color="auto"/>
              <w:left w:val="single" w:sz="4" w:space="0" w:color="auto"/>
              <w:bottom w:val="single" w:sz="4" w:space="0" w:color="auto"/>
              <w:right w:val="single" w:sz="4" w:space="0" w:color="auto"/>
            </w:tcBorders>
            <w:vAlign w:val="center"/>
            <w:hideMark/>
          </w:tcPr>
          <w:p w:rsidR="003C6E4D" w:rsidRDefault="003C6E4D" w:rsidP="00651EF8">
            <w:pPr>
              <w:jc w:val="center"/>
              <w:rPr>
                <w:sz w:val="28"/>
                <w:szCs w:val="28"/>
                <w:lang w:val="uk-UA"/>
              </w:rPr>
            </w:pPr>
            <w:r>
              <w:rPr>
                <w:sz w:val="28"/>
                <w:szCs w:val="28"/>
                <w:lang w:val="uk-UA"/>
              </w:rPr>
              <w:t>2</w:t>
            </w:r>
            <w:r w:rsidR="00F4494B">
              <w:rPr>
                <w:sz w:val="28"/>
                <w:szCs w:val="28"/>
                <w:lang w:val="uk-UA"/>
              </w:rPr>
              <w:t>022</w:t>
            </w:r>
            <w:r>
              <w:rPr>
                <w:sz w:val="28"/>
                <w:szCs w:val="28"/>
                <w:lang w:val="uk-UA"/>
              </w:rPr>
              <w:t xml:space="preserve"> р</w:t>
            </w:r>
            <w:r w:rsidR="0068109E">
              <w:rPr>
                <w:sz w:val="28"/>
                <w:szCs w:val="28"/>
                <w:lang w:val="uk-UA"/>
              </w:rPr>
              <w:t>.</w:t>
            </w:r>
          </w:p>
        </w:tc>
        <w:tc>
          <w:tcPr>
            <w:tcW w:w="15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3C6E4D" w:rsidRDefault="003C6E4D" w:rsidP="00F4494B">
            <w:pPr>
              <w:rPr>
                <w:bCs/>
                <w:color w:val="000000"/>
                <w:sz w:val="28"/>
                <w:szCs w:val="28"/>
                <w:lang w:val="uk-UA"/>
              </w:rPr>
            </w:pPr>
          </w:p>
        </w:tc>
      </w:tr>
      <w:tr w:rsidR="003C6E4D" w:rsidRPr="00F4494B" w:rsidTr="003C6E4D">
        <w:trPr>
          <w:gridAfter w:val="1"/>
          <w:wAfter w:w="39" w:type="dxa"/>
          <w:trHeight w:val="1679"/>
          <w:jc w:val="center"/>
        </w:trPr>
        <w:tc>
          <w:tcPr>
            <w:tcW w:w="682" w:type="dxa"/>
            <w:tcBorders>
              <w:top w:val="single" w:sz="4" w:space="0" w:color="auto"/>
              <w:left w:val="single" w:sz="4" w:space="0" w:color="auto"/>
              <w:bottom w:val="single" w:sz="4" w:space="0" w:color="auto"/>
              <w:right w:val="single" w:sz="4" w:space="0" w:color="auto"/>
            </w:tcBorders>
            <w:vAlign w:val="center"/>
            <w:hideMark/>
          </w:tcPr>
          <w:p w:rsidR="003C6E4D" w:rsidRDefault="003C6E4D">
            <w:pPr>
              <w:ind w:left="16" w:firstLine="142"/>
              <w:jc w:val="center"/>
              <w:rPr>
                <w:sz w:val="28"/>
                <w:szCs w:val="28"/>
                <w:lang w:val="uk-UA"/>
              </w:rPr>
            </w:pPr>
            <w:r>
              <w:rPr>
                <w:sz w:val="28"/>
                <w:szCs w:val="28"/>
                <w:lang w:val="uk-UA"/>
              </w:rPr>
              <w:lastRenderedPageBreak/>
              <w:t>32</w:t>
            </w:r>
          </w:p>
        </w:tc>
        <w:tc>
          <w:tcPr>
            <w:tcW w:w="6388" w:type="dxa"/>
            <w:tcBorders>
              <w:top w:val="single" w:sz="4" w:space="0" w:color="auto"/>
              <w:left w:val="single" w:sz="4" w:space="0" w:color="auto"/>
              <w:bottom w:val="single" w:sz="4" w:space="0" w:color="auto"/>
              <w:right w:val="single" w:sz="4" w:space="0" w:color="auto"/>
            </w:tcBorders>
            <w:vAlign w:val="center"/>
            <w:hideMark/>
          </w:tcPr>
          <w:p w:rsidR="003C6E4D" w:rsidRDefault="00F4494B" w:rsidP="00F4494B">
            <w:pPr>
              <w:ind w:left="16" w:firstLine="28"/>
              <w:jc w:val="both"/>
              <w:rPr>
                <w:sz w:val="28"/>
                <w:szCs w:val="28"/>
                <w:lang w:val="uk-UA" w:eastAsia="uk-UA"/>
              </w:rPr>
            </w:pPr>
            <w:r>
              <w:rPr>
                <w:sz w:val="28"/>
                <w:szCs w:val="28"/>
                <w:lang w:val="uk-UA" w:eastAsia="uk-UA"/>
              </w:rPr>
              <w:t>Заміна унітазу та зливного бачка в приміщенні Миколаївської ЗЗСО І-ІІ ст.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3C6E4D" w:rsidRDefault="0068109E" w:rsidP="00651EF8">
            <w:pPr>
              <w:jc w:val="center"/>
              <w:rPr>
                <w:sz w:val="28"/>
                <w:szCs w:val="28"/>
                <w:lang w:val="uk-UA"/>
              </w:rPr>
            </w:pPr>
            <w:r>
              <w:rPr>
                <w:sz w:val="28"/>
                <w:szCs w:val="28"/>
                <w:lang w:val="uk-UA"/>
              </w:rPr>
              <w:t>2022 р.</w:t>
            </w:r>
          </w:p>
        </w:tc>
        <w:tc>
          <w:tcPr>
            <w:tcW w:w="15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3C6E4D" w:rsidRDefault="003C6E4D" w:rsidP="00651EF8">
            <w:pPr>
              <w:jc w:val="center"/>
              <w:rPr>
                <w:bCs/>
                <w:color w:val="000000"/>
                <w:sz w:val="28"/>
                <w:szCs w:val="28"/>
                <w:lang w:val="uk-UA"/>
              </w:rPr>
            </w:pPr>
          </w:p>
        </w:tc>
      </w:tr>
      <w:tr w:rsidR="003C6E4D" w:rsidTr="003C6E4D">
        <w:trPr>
          <w:gridAfter w:val="1"/>
          <w:wAfter w:w="39" w:type="dxa"/>
          <w:trHeight w:val="1679"/>
          <w:jc w:val="center"/>
        </w:trPr>
        <w:tc>
          <w:tcPr>
            <w:tcW w:w="682" w:type="dxa"/>
            <w:tcBorders>
              <w:top w:val="single" w:sz="4" w:space="0" w:color="auto"/>
              <w:left w:val="single" w:sz="4" w:space="0" w:color="auto"/>
              <w:bottom w:val="single" w:sz="4" w:space="0" w:color="auto"/>
              <w:right w:val="single" w:sz="4" w:space="0" w:color="auto"/>
            </w:tcBorders>
            <w:vAlign w:val="center"/>
            <w:hideMark/>
          </w:tcPr>
          <w:p w:rsidR="003C6E4D" w:rsidRDefault="003C6E4D">
            <w:pPr>
              <w:jc w:val="center"/>
              <w:rPr>
                <w:sz w:val="28"/>
                <w:szCs w:val="28"/>
                <w:lang w:val="uk-UA"/>
              </w:rPr>
            </w:pPr>
            <w:r>
              <w:rPr>
                <w:sz w:val="28"/>
                <w:szCs w:val="28"/>
                <w:lang w:val="uk-UA"/>
              </w:rPr>
              <w:t>33</w:t>
            </w:r>
          </w:p>
        </w:tc>
        <w:tc>
          <w:tcPr>
            <w:tcW w:w="6388" w:type="dxa"/>
            <w:tcBorders>
              <w:top w:val="single" w:sz="4" w:space="0" w:color="auto"/>
              <w:left w:val="single" w:sz="4" w:space="0" w:color="auto"/>
              <w:bottom w:val="single" w:sz="4" w:space="0" w:color="auto"/>
              <w:right w:val="single" w:sz="4" w:space="0" w:color="auto"/>
            </w:tcBorders>
            <w:vAlign w:val="center"/>
            <w:hideMark/>
          </w:tcPr>
          <w:p w:rsidR="003C6E4D" w:rsidRDefault="00F4494B" w:rsidP="00F4494B">
            <w:pPr>
              <w:jc w:val="both"/>
              <w:rPr>
                <w:sz w:val="28"/>
                <w:szCs w:val="28"/>
                <w:lang w:val="uk-UA"/>
              </w:rPr>
            </w:pPr>
            <w:r>
              <w:rPr>
                <w:sz w:val="28"/>
                <w:szCs w:val="28"/>
                <w:lang w:val="uk-UA"/>
              </w:rPr>
              <w:t xml:space="preserve">Заміна каналізаційних труб </w:t>
            </w:r>
            <w:r w:rsidR="00730F1D">
              <w:rPr>
                <w:sz w:val="28"/>
                <w:szCs w:val="28"/>
                <w:lang w:val="uk-UA"/>
              </w:rPr>
              <w:t>в Миколаївському</w:t>
            </w:r>
            <w:r>
              <w:rPr>
                <w:sz w:val="28"/>
                <w:szCs w:val="28"/>
                <w:lang w:val="uk-UA"/>
              </w:rPr>
              <w:t xml:space="preserve"> ЗЗСО І-ІІІ ст.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3C6E4D" w:rsidRDefault="003C6E4D" w:rsidP="00651EF8">
            <w:pPr>
              <w:jc w:val="center"/>
              <w:rPr>
                <w:sz w:val="28"/>
                <w:szCs w:val="28"/>
                <w:lang w:val="uk-UA"/>
              </w:rPr>
            </w:pPr>
            <w:r>
              <w:rPr>
                <w:sz w:val="28"/>
                <w:szCs w:val="28"/>
                <w:lang w:val="uk-UA"/>
              </w:rPr>
              <w:t>2</w:t>
            </w:r>
            <w:r w:rsidR="00F4494B">
              <w:rPr>
                <w:sz w:val="28"/>
                <w:szCs w:val="28"/>
                <w:lang w:val="uk-UA"/>
              </w:rPr>
              <w:t>022</w:t>
            </w:r>
            <w:r>
              <w:rPr>
                <w:sz w:val="28"/>
                <w:szCs w:val="28"/>
                <w:lang w:val="uk-UA"/>
              </w:rPr>
              <w:t xml:space="preserve"> р.</w:t>
            </w:r>
          </w:p>
        </w:tc>
        <w:tc>
          <w:tcPr>
            <w:tcW w:w="15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3C6E4D" w:rsidRDefault="003C6E4D" w:rsidP="00F4494B">
            <w:pPr>
              <w:jc w:val="center"/>
              <w:rPr>
                <w:sz w:val="28"/>
                <w:szCs w:val="28"/>
                <w:lang w:val="uk-UA"/>
              </w:rPr>
            </w:pPr>
          </w:p>
        </w:tc>
      </w:tr>
      <w:tr w:rsidR="003C6E4D" w:rsidTr="003C6E4D">
        <w:trPr>
          <w:gridAfter w:val="1"/>
          <w:wAfter w:w="39" w:type="dxa"/>
          <w:trHeight w:val="1679"/>
          <w:jc w:val="center"/>
        </w:trPr>
        <w:tc>
          <w:tcPr>
            <w:tcW w:w="682" w:type="dxa"/>
            <w:tcBorders>
              <w:top w:val="single" w:sz="4" w:space="0" w:color="auto"/>
              <w:left w:val="single" w:sz="4" w:space="0" w:color="auto"/>
              <w:bottom w:val="single" w:sz="4" w:space="0" w:color="auto"/>
              <w:right w:val="single" w:sz="4" w:space="0" w:color="auto"/>
            </w:tcBorders>
            <w:vAlign w:val="center"/>
            <w:hideMark/>
          </w:tcPr>
          <w:p w:rsidR="003C6E4D" w:rsidRDefault="003C6E4D">
            <w:pPr>
              <w:jc w:val="center"/>
              <w:rPr>
                <w:sz w:val="28"/>
                <w:szCs w:val="28"/>
                <w:lang w:val="uk-UA"/>
              </w:rPr>
            </w:pPr>
            <w:r>
              <w:rPr>
                <w:sz w:val="28"/>
                <w:szCs w:val="28"/>
                <w:lang w:val="uk-UA"/>
              </w:rPr>
              <w:t>34</w:t>
            </w:r>
          </w:p>
        </w:tc>
        <w:tc>
          <w:tcPr>
            <w:tcW w:w="6388" w:type="dxa"/>
            <w:tcBorders>
              <w:top w:val="single" w:sz="4" w:space="0" w:color="auto"/>
              <w:left w:val="single" w:sz="4" w:space="0" w:color="auto"/>
              <w:bottom w:val="single" w:sz="4" w:space="0" w:color="auto"/>
              <w:right w:val="single" w:sz="4" w:space="0" w:color="auto"/>
            </w:tcBorders>
            <w:vAlign w:val="center"/>
            <w:hideMark/>
          </w:tcPr>
          <w:p w:rsidR="003C6E4D" w:rsidRDefault="008F64AD" w:rsidP="008F64AD">
            <w:pPr>
              <w:jc w:val="both"/>
              <w:rPr>
                <w:sz w:val="28"/>
                <w:szCs w:val="28"/>
                <w:lang w:val="uk-UA"/>
              </w:rPr>
            </w:pPr>
            <w:r>
              <w:rPr>
                <w:sz w:val="28"/>
                <w:szCs w:val="28"/>
                <w:lang w:val="uk-UA"/>
              </w:rPr>
              <w:t>Ремонт їдальні в Миколаївському ЗЗСО І-ІІІ ст.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3C6E4D" w:rsidRDefault="003C6E4D" w:rsidP="00651EF8">
            <w:pPr>
              <w:jc w:val="center"/>
              <w:rPr>
                <w:sz w:val="28"/>
                <w:szCs w:val="28"/>
                <w:lang w:val="uk-UA"/>
              </w:rPr>
            </w:pPr>
            <w:r>
              <w:rPr>
                <w:sz w:val="28"/>
                <w:szCs w:val="28"/>
                <w:lang w:val="uk-UA"/>
              </w:rPr>
              <w:t>2</w:t>
            </w:r>
            <w:r w:rsidR="008F64AD">
              <w:rPr>
                <w:sz w:val="28"/>
                <w:szCs w:val="28"/>
                <w:lang w:val="uk-UA"/>
              </w:rPr>
              <w:t>022</w:t>
            </w:r>
            <w:r w:rsidR="0068109E">
              <w:rPr>
                <w:sz w:val="28"/>
                <w:szCs w:val="28"/>
                <w:lang w:val="uk-UA"/>
              </w:rPr>
              <w:t xml:space="preserve"> </w:t>
            </w:r>
            <w:r>
              <w:rPr>
                <w:sz w:val="28"/>
                <w:szCs w:val="28"/>
                <w:lang w:val="uk-UA"/>
              </w:rPr>
              <w:t>р</w:t>
            </w:r>
            <w:r w:rsidR="0068109E">
              <w:rPr>
                <w:sz w:val="28"/>
                <w:szCs w:val="28"/>
                <w:lang w:val="uk-UA"/>
              </w:rPr>
              <w:t>.</w:t>
            </w:r>
          </w:p>
        </w:tc>
        <w:tc>
          <w:tcPr>
            <w:tcW w:w="15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3C6E4D" w:rsidRDefault="003C6E4D" w:rsidP="008F64AD">
            <w:pPr>
              <w:rPr>
                <w:sz w:val="28"/>
                <w:szCs w:val="28"/>
                <w:lang w:val="uk-UA"/>
              </w:rPr>
            </w:pPr>
          </w:p>
        </w:tc>
      </w:tr>
      <w:tr w:rsidR="003C6E4D" w:rsidTr="003C6E4D">
        <w:trPr>
          <w:gridAfter w:val="1"/>
          <w:wAfter w:w="39" w:type="dxa"/>
          <w:trHeight w:val="617"/>
          <w:jc w:val="center"/>
        </w:trPr>
        <w:tc>
          <w:tcPr>
            <w:tcW w:w="682" w:type="dxa"/>
            <w:tcBorders>
              <w:top w:val="single" w:sz="4" w:space="0" w:color="auto"/>
              <w:left w:val="single" w:sz="4" w:space="0" w:color="auto"/>
              <w:bottom w:val="single" w:sz="4" w:space="0" w:color="auto"/>
              <w:right w:val="single" w:sz="4" w:space="0" w:color="auto"/>
            </w:tcBorders>
            <w:vAlign w:val="center"/>
            <w:hideMark/>
          </w:tcPr>
          <w:p w:rsidR="003C6E4D" w:rsidRDefault="003C6E4D">
            <w:pPr>
              <w:ind w:left="16" w:firstLine="142"/>
              <w:jc w:val="center"/>
              <w:rPr>
                <w:sz w:val="28"/>
                <w:szCs w:val="28"/>
                <w:lang w:val="uk-UA"/>
              </w:rPr>
            </w:pPr>
            <w:r>
              <w:rPr>
                <w:sz w:val="28"/>
                <w:szCs w:val="28"/>
                <w:lang w:val="uk-UA"/>
              </w:rPr>
              <w:t>35</w:t>
            </w:r>
          </w:p>
        </w:tc>
        <w:tc>
          <w:tcPr>
            <w:tcW w:w="6388" w:type="dxa"/>
            <w:tcBorders>
              <w:top w:val="single" w:sz="4" w:space="0" w:color="auto"/>
              <w:left w:val="single" w:sz="4" w:space="0" w:color="auto"/>
              <w:bottom w:val="single" w:sz="4" w:space="0" w:color="auto"/>
              <w:right w:val="single" w:sz="4" w:space="0" w:color="auto"/>
            </w:tcBorders>
            <w:vAlign w:val="center"/>
            <w:hideMark/>
          </w:tcPr>
          <w:p w:rsidR="003C6E4D" w:rsidRDefault="008F64AD" w:rsidP="008F64AD">
            <w:pPr>
              <w:ind w:left="16" w:hanging="16"/>
              <w:jc w:val="both"/>
              <w:rPr>
                <w:sz w:val="28"/>
                <w:szCs w:val="28"/>
                <w:lang w:val="uk-UA"/>
              </w:rPr>
            </w:pPr>
            <w:r>
              <w:rPr>
                <w:sz w:val="28"/>
                <w:szCs w:val="28"/>
                <w:lang w:val="uk-UA"/>
              </w:rPr>
              <w:t xml:space="preserve">Встановлення </w:t>
            </w:r>
            <w:r w:rsidR="00730F1D">
              <w:rPr>
                <w:sz w:val="28"/>
                <w:szCs w:val="28"/>
                <w:lang w:val="uk-UA"/>
              </w:rPr>
              <w:t>пандусів на сходах Миколаївського</w:t>
            </w:r>
            <w:r>
              <w:rPr>
                <w:sz w:val="28"/>
                <w:szCs w:val="28"/>
                <w:lang w:val="uk-UA"/>
              </w:rPr>
              <w:t xml:space="preserve"> ЗЗСО І-ІІІ ст.</w:t>
            </w:r>
            <w:r w:rsidR="003C6E4D">
              <w:rPr>
                <w:sz w:val="28"/>
                <w:szCs w:val="28"/>
                <w:lang w:val="uk-UA"/>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3C6E4D" w:rsidRDefault="003C6E4D" w:rsidP="008F64AD">
            <w:pPr>
              <w:jc w:val="center"/>
              <w:rPr>
                <w:sz w:val="28"/>
                <w:szCs w:val="28"/>
                <w:lang w:val="uk-UA"/>
              </w:rPr>
            </w:pPr>
            <w:r>
              <w:rPr>
                <w:sz w:val="28"/>
                <w:szCs w:val="28"/>
                <w:lang w:val="uk-UA"/>
              </w:rPr>
              <w:t>202</w:t>
            </w:r>
            <w:r w:rsidR="008F64AD">
              <w:rPr>
                <w:sz w:val="28"/>
                <w:szCs w:val="28"/>
                <w:lang w:val="uk-UA"/>
              </w:rPr>
              <w:t>2</w:t>
            </w:r>
            <w:r>
              <w:rPr>
                <w:sz w:val="28"/>
                <w:szCs w:val="28"/>
                <w:lang w:val="uk-UA"/>
              </w:rPr>
              <w:t xml:space="preserve"> р</w:t>
            </w:r>
            <w:r w:rsidR="0068109E">
              <w:rPr>
                <w:sz w:val="28"/>
                <w:szCs w:val="28"/>
                <w:lang w:val="uk-UA"/>
              </w:rPr>
              <w:t>.</w:t>
            </w:r>
          </w:p>
        </w:tc>
        <w:tc>
          <w:tcPr>
            <w:tcW w:w="15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3C6E4D" w:rsidRDefault="003C6E4D" w:rsidP="008F64AD">
            <w:pPr>
              <w:rPr>
                <w:sz w:val="28"/>
                <w:szCs w:val="28"/>
                <w:lang w:val="uk-UA"/>
              </w:rPr>
            </w:pPr>
          </w:p>
        </w:tc>
      </w:tr>
      <w:tr w:rsidR="003C6E4D" w:rsidTr="003C6E4D">
        <w:trPr>
          <w:gridAfter w:val="1"/>
          <w:wAfter w:w="39" w:type="dxa"/>
          <w:trHeight w:val="694"/>
          <w:jc w:val="center"/>
        </w:trPr>
        <w:tc>
          <w:tcPr>
            <w:tcW w:w="682" w:type="dxa"/>
            <w:tcBorders>
              <w:top w:val="single" w:sz="4" w:space="0" w:color="auto"/>
              <w:left w:val="single" w:sz="4" w:space="0" w:color="auto"/>
              <w:bottom w:val="single" w:sz="4" w:space="0" w:color="auto"/>
              <w:right w:val="single" w:sz="4" w:space="0" w:color="auto"/>
            </w:tcBorders>
            <w:vAlign w:val="center"/>
            <w:hideMark/>
          </w:tcPr>
          <w:p w:rsidR="003C6E4D" w:rsidRDefault="003C6E4D">
            <w:pPr>
              <w:ind w:left="16" w:firstLine="142"/>
              <w:jc w:val="center"/>
              <w:rPr>
                <w:sz w:val="28"/>
                <w:szCs w:val="28"/>
                <w:lang w:val="uk-UA"/>
              </w:rPr>
            </w:pPr>
            <w:r>
              <w:rPr>
                <w:sz w:val="28"/>
                <w:szCs w:val="28"/>
                <w:lang w:val="uk-UA"/>
              </w:rPr>
              <w:t>36</w:t>
            </w:r>
          </w:p>
        </w:tc>
        <w:tc>
          <w:tcPr>
            <w:tcW w:w="6388" w:type="dxa"/>
            <w:tcBorders>
              <w:top w:val="single" w:sz="4" w:space="0" w:color="auto"/>
              <w:left w:val="single" w:sz="4" w:space="0" w:color="auto"/>
              <w:bottom w:val="single" w:sz="4" w:space="0" w:color="auto"/>
              <w:right w:val="single" w:sz="4" w:space="0" w:color="auto"/>
            </w:tcBorders>
            <w:vAlign w:val="center"/>
            <w:hideMark/>
          </w:tcPr>
          <w:p w:rsidR="003C6E4D" w:rsidRDefault="008F64AD" w:rsidP="008F64AD">
            <w:pPr>
              <w:ind w:left="16" w:firstLine="28"/>
              <w:jc w:val="both"/>
              <w:rPr>
                <w:sz w:val="28"/>
                <w:szCs w:val="28"/>
                <w:lang w:val="uk-UA"/>
              </w:rPr>
            </w:pPr>
            <w:r>
              <w:rPr>
                <w:sz w:val="28"/>
                <w:szCs w:val="28"/>
                <w:lang w:val="uk-UA"/>
              </w:rPr>
              <w:t xml:space="preserve">Обробка горищ та встановлення протипожежної сигналізації </w:t>
            </w:r>
            <w:r>
              <w:rPr>
                <w:bCs/>
                <w:color w:val="000000"/>
                <w:sz w:val="28"/>
                <w:szCs w:val="28"/>
                <w:bdr w:val="none" w:sz="0" w:space="0" w:color="auto" w:frame="1"/>
                <w:lang w:val="uk-UA" w:eastAsia="uk-UA"/>
              </w:rPr>
              <w:t xml:space="preserve">в </w:t>
            </w:r>
            <w:proofErr w:type="spellStart"/>
            <w:r>
              <w:rPr>
                <w:bCs/>
                <w:color w:val="000000"/>
                <w:sz w:val="28"/>
                <w:szCs w:val="28"/>
                <w:bdr w:val="none" w:sz="0" w:space="0" w:color="auto" w:frame="1"/>
                <w:lang w:val="uk-UA" w:eastAsia="uk-UA"/>
              </w:rPr>
              <w:t>Березнянському</w:t>
            </w:r>
            <w:proofErr w:type="spellEnd"/>
            <w:r>
              <w:rPr>
                <w:bCs/>
                <w:color w:val="000000"/>
                <w:sz w:val="28"/>
                <w:szCs w:val="28"/>
                <w:bdr w:val="none" w:sz="0" w:space="0" w:color="auto" w:frame="1"/>
                <w:lang w:val="uk-UA" w:eastAsia="uk-UA"/>
              </w:rPr>
              <w:t xml:space="preserve"> опорному закладі середньої освіти І-ІІІ ст. </w:t>
            </w:r>
            <w:r w:rsidR="003C6E4D">
              <w:rPr>
                <w:sz w:val="28"/>
                <w:szCs w:val="28"/>
                <w:lang w:val="uk-UA"/>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3C6E4D" w:rsidRDefault="003C6E4D" w:rsidP="00651EF8">
            <w:pPr>
              <w:jc w:val="center"/>
              <w:rPr>
                <w:sz w:val="28"/>
                <w:szCs w:val="28"/>
              </w:rPr>
            </w:pPr>
            <w:r>
              <w:rPr>
                <w:sz w:val="28"/>
                <w:szCs w:val="28"/>
                <w:lang w:val="uk-UA"/>
              </w:rPr>
              <w:t>2</w:t>
            </w:r>
            <w:r w:rsidR="008F64AD">
              <w:rPr>
                <w:sz w:val="28"/>
                <w:szCs w:val="28"/>
                <w:lang w:val="uk-UA"/>
              </w:rPr>
              <w:t>022</w:t>
            </w:r>
            <w:r>
              <w:rPr>
                <w:sz w:val="28"/>
                <w:szCs w:val="28"/>
                <w:lang w:val="uk-UA"/>
              </w:rPr>
              <w:t xml:space="preserve"> р</w:t>
            </w:r>
            <w:r w:rsidR="0068109E">
              <w:rPr>
                <w:sz w:val="28"/>
                <w:szCs w:val="28"/>
                <w:lang w:val="uk-UA"/>
              </w:rPr>
              <w:t>.</w:t>
            </w:r>
          </w:p>
        </w:tc>
        <w:tc>
          <w:tcPr>
            <w:tcW w:w="15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3C6E4D" w:rsidRDefault="003C6E4D" w:rsidP="00651EF8">
            <w:pPr>
              <w:jc w:val="center"/>
              <w:rPr>
                <w:sz w:val="28"/>
                <w:szCs w:val="28"/>
                <w:lang w:val="uk-UA"/>
              </w:rPr>
            </w:pPr>
          </w:p>
        </w:tc>
      </w:tr>
      <w:tr w:rsidR="003C6E4D" w:rsidRPr="008F64AD" w:rsidTr="003C6E4D">
        <w:trPr>
          <w:gridAfter w:val="1"/>
          <w:wAfter w:w="39" w:type="dxa"/>
          <w:trHeight w:val="1140"/>
          <w:jc w:val="center"/>
        </w:trPr>
        <w:tc>
          <w:tcPr>
            <w:tcW w:w="682" w:type="dxa"/>
            <w:tcBorders>
              <w:top w:val="single" w:sz="4" w:space="0" w:color="auto"/>
              <w:left w:val="single" w:sz="4" w:space="0" w:color="auto"/>
              <w:bottom w:val="single" w:sz="4" w:space="0" w:color="auto"/>
              <w:right w:val="single" w:sz="4" w:space="0" w:color="auto"/>
            </w:tcBorders>
            <w:vAlign w:val="center"/>
            <w:hideMark/>
          </w:tcPr>
          <w:p w:rsidR="003C6E4D" w:rsidRDefault="003C6E4D">
            <w:pPr>
              <w:ind w:left="16" w:firstLine="142"/>
              <w:jc w:val="center"/>
              <w:rPr>
                <w:sz w:val="28"/>
                <w:szCs w:val="28"/>
                <w:lang w:val="uk-UA"/>
              </w:rPr>
            </w:pPr>
            <w:r>
              <w:rPr>
                <w:sz w:val="28"/>
                <w:szCs w:val="28"/>
                <w:lang w:val="uk-UA"/>
              </w:rPr>
              <w:t>37</w:t>
            </w:r>
          </w:p>
        </w:tc>
        <w:tc>
          <w:tcPr>
            <w:tcW w:w="6388" w:type="dxa"/>
            <w:tcBorders>
              <w:top w:val="single" w:sz="4" w:space="0" w:color="auto"/>
              <w:left w:val="single" w:sz="4" w:space="0" w:color="auto"/>
              <w:bottom w:val="single" w:sz="4" w:space="0" w:color="auto"/>
              <w:right w:val="single" w:sz="4" w:space="0" w:color="auto"/>
            </w:tcBorders>
            <w:vAlign w:val="center"/>
            <w:hideMark/>
          </w:tcPr>
          <w:p w:rsidR="003C6E4D" w:rsidRDefault="008F64AD" w:rsidP="008F64AD">
            <w:pPr>
              <w:ind w:left="16" w:firstLine="28"/>
              <w:jc w:val="both"/>
              <w:rPr>
                <w:sz w:val="28"/>
                <w:szCs w:val="28"/>
                <w:lang w:val="uk-UA"/>
              </w:rPr>
            </w:pPr>
            <w:r>
              <w:rPr>
                <w:sz w:val="28"/>
                <w:szCs w:val="28"/>
                <w:lang w:val="uk-UA"/>
              </w:rPr>
              <w:t>Придбання обладнання для їдальні, кондиціонеру професійного та спецодягу для кухарів</w:t>
            </w:r>
            <w:r w:rsidR="003C6E4D">
              <w:rPr>
                <w:sz w:val="28"/>
                <w:szCs w:val="28"/>
                <w:lang w:val="uk-UA"/>
              </w:rPr>
              <w:t xml:space="preserve"> </w:t>
            </w:r>
            <w:r>
              <w:rPr>
                <w:sz w:val="28"/>
                <w:szCs w:val="28"/>
                <w:lang w:val="uk-UA"/>
              </w:rPr>
              <w:t xml:space="preserve"> </w:t>
            </w:r>
            <w:proofErr w:type="spellStart"/>
            <w:r>
              <w:rPr>
                <w:sz w:val="28"/>
                <w:szCs w:val="28"/>
                <w:lang w:val="uk-UA"/>
              </w:rPr>
              <w:t>Березнянського</w:t>
            </w:r>
            <w:proofErr w:type="spellEnd"/>
            <w:r>
              <w:rPr>
                <w:sz w:val="28"/>
                <w:szCs w:val="28"/>
                <w:lang w:val="uk-UA"/>
              </w:rPr>
              <w:t xml:space="preserve"> закладу дошкільної освіти «Берізка».</w:t>
            </w:r>
            <w:r w:rsidR="003C6E4D">
              <w:rPr>
                <w:sz w:val="28"/>
                <w:szCs w:val="28"/>
                <w:lang w:val="uk-UA"/>
              </w:rPr>
              <w:t xml:space="preserve"> </w:t>
            </w:r>
            <w:r w:rsidR="00730F1D">
              <w:rPr>
                <w:sz w:val="28"/>
                <w:szCs w:val="28"/>
                <w:lang w:val="uk-UA"/>
              </w:rPr>
              <w:t>(дитячий садок)</w:t>
            </w:r>
          </w:p>
        </w:tc>
        <w:tc>
          <w:tcPr>
            <w:tcW w:w="1276" w:type="dxa"/>
            <w:tcBorders>
              <w:top w:val="single" w:sz="4" w:space="0" w:color="auto"/>
              <w:left w:val="single" w:sz="4" w:space="0" w:color="auto"/>
              <w:bottom w:val="single" w:sz="4" w:space="0" w:color="auto"/>
              <w:right w:val="single" w:sz="4" w:space="0" w:color="auto"/>
            </w:tcBorders>
            <w:vAlign w:val="center"/>
            <w:hideMark/>
          </w:tcPr>
          <w:p w:rsidR="003C6E4D" w:rsidRPr="008F64AD" w:rsidRDefault="003C6E4D" w:rsidP="00651EF8">
            <w:pPr>
              <w:jc w:val="center"/>
              <w:rPr>
                <w:sz w:val="28"/>
                <w:szCs w:val="28"/>
                <w:lang w:val="uk-UA"/>
              </w:rPr>
            </w:pPr>
            <w:r>
              <w:rPr>
                <w:sz w:val="28"/>
                <w:szCs w:val="28"/>
                <w:lang w:val="uk-UA"/>
              </w:rPr>
              <w:t>2</w:t>
            </w:r>
            <w:r w:rsidR="008F64AD">
              <w:rPr>
                <w:sz w:val="28"/>
                <w:szCs w:val="28"/>
                <w:lang w:val="uk-UA"/>
              </w:rPr>
              <w:t>022</w:t>
            </w:r>
            <w:r>
              <w:rPr>
                <w:sz w:val="28"/>
                <w:szCs w:val="28"/>
                <w:lang w:val="uk-UA"/>
              </w:rPr>
              <w:t xml:space="preserve"> р</w:t>
            </w:r>
            <w:r w:rsidR="0068109E">
              <w:rPr>
                <w:sz w:val="28"/>
                <w:szCs w:val="28"/>
                <w:lang w:val="uk-UA"/>
              </w:rPr>
              <w:t>.</w:t>
            </w:r>
          </w:p>
        </w:tc>
        <w:tc>
          <w:tcPr>
            <w:tcW w:w="15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3C6E4D" w:rsidRDefault="003C6E4D" w:rsidP="008F64AD">
            <w:pPr>
              <w:jc w:val="center"/>
              <w:rPr>
                <w:sz w:val="28"/>
                <w:szCs w:val="28"/>
                <w:lang w:val="uk-UA"/>
              </w:rPr>
            </w:pPr>
          </w:p>
        </w:tc>
      </w:tr>
      <w:tr w:rsidR="003C6E4D" w:rsidRPr="008F64AD" w:rsidTr="003C6E4D">
        <w:trPr>
          <w:gridAfter w:val="1"/>
          <w:wAfter w:w="39" w:type="dxa"/>
          <w:trHeight w:val="692"/>
          <w:jc w:val="center"/>
        </w:trPr>
        <w:tc>
          <w:tcPr>
            <w:tcW w:w="682" w:type="dxa"/>
            <w:tcBorders>
              <w:top w:val="single" w:sz="4" w:space="0" w:color="auto"/>
              <w:left w:val="single" w:sz="4" w:space="0" w:color="auto"/>
              <w:bottom w:val="single" w:sz="4" w:space="0" w:color="auto"/>
              <w:right w:val="single" w:sz="4" w:space="0" w:color="auto"/>
            </w:tcBorders>
            <w:vAlign w:val="center"/>
            <w:hideMark/>
          </w:tcPr>
          <w:p w:rsidR="003C6E4D" w:rsidRDefault="003C6E4D">
            <w:pPr>
              <w:ind w:left="16" w:firstLine="142"/>
              <w:jc w:val="center"/>
              <w:rPr>
                <w:sz w:val="28"/>
                <w:szCs w:val="28"/>
                <w:lang w:val="uk-UA"/>
              </w:rPr>
            </w:pPr>
            <w:r>
              <w:rPr>
                <w:sz w:val="28"/>
                <w:szCs w:val="28"/>
                <w:lang w:val="uk-UA"/>
              </w:rPr>
              <w:t>38</w:t>
            </w:r>
          </w:p>
        </w:tc>
        <w:tc>
          <w:tcPr>
            <w:tcW w:w="6388" w:type="dxa"/>
            <w:tcBorders>
              <w:top w:val="single" w:sz="4" w:space="0" w:color="auto"/>
              <w:left w:val="single" w:sz="4" w:space="0" w:color="auto"/>
              <w:bottom w:val="single" w:sz="4" w:space="0" w:color="auto"/>
              <w:right w:val="single" w:sz="4" w:space="0" w:color="auto"/>
            </w:tcBorders>
            <w:vAlign w:val="center"/>
            <w:hideMark/>
          </w:tcPr>
          <w:p w:rsidR="003C6E4D" w:rsidRDefault="008F64AD" w:rsidP="008F64AD">
            <w:pPr>
              <w:ind w:left="16" w:firstLine="28"/>
              <w:jc w:val="both"/>
              <w:rPr>
                <w:sz w:val="28"/>
                <w:szCs w:val="28"/>
                <w:lang w:val="uk-UA"/>
              </w:rPr>
            </w:pPr>
            <w:r>
              <w:rPr>
                <w:sz w:val="28"/>
                <w:szCs w:val="28"/>
                <w:lang w:val="uk-UA"/>
              </w:rPr>
              <w:t xml:space="preserve">Протипожежна обробка горища </w:t>
            </w:r>
            <w:proofErr w:type="spellStart"/>
            <w:r>
              <w:rPr>
                <w:sz w:val="28"/>
                <w:szCs w:val="28"/>
                <w:lang w:val="uk-UA"/>
              </w:rPr>
              <w:t>Березнянського</w:t>
            </w:r>
            <w:proofErr w:type="spellEnd"/>
            <w:r>
              <w:rPr>
                <w:sz w:val="28"/>
                <w:szCs w:val="28"/>
                <w:lang w:val="uk-UA"/>
              </w:rPr>
              <w:t xml:space="preserve"> закладу дошкільної освіти «Берізка».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3C6E4D" w:rsidRPr="008F64AD" w:rsidRDefault="003C6E4D" w:rsidP="00651EF8">
            <w:pPr>
              <w:jc w:val="center"/>
              <w:rPr>
                <w:sz w:val="28"/>
                <w:szCs w:val="28"/>
                <w:lang w:val="uk-UA"/>
              </w:rPr>
            </w:pPr>
            <w:r>
              <w:rPr>
                <w:sz w:val="28"/>
                <w:szCs w:val="28"/>
                <w:lang w:val="uk-UA"/>
              </w:rPr>
              <w:t>2</w:t>
            </w:r>
            <w:r w:rsidR="008F64AD">
              <w:rPr>
                <w:sz w:val="28"/>
                <w:szCs w:val="28"/>
                <w:lang w:val="uk-UA"/>
              </w:rPr>
              <w:t>022</w:t>
            </w:r>
            <w:r>
              <w:rPr>
                <w:sz w:val="28"/>
                <w:szCs w:val="28"/>
                <w:lang w:val="uk-UA"/>
              </w:rPr>
              <w:t xml:space="preserve"> р</w:t>
            </w:r>
            <w:r w:rsidR="0068109E">
              <w:rPr>
                <w:sz w:val="28"/>
                <w:szCs w:val="28"/>
                <w:lang w:val="uk-UA"/>
              </w:rPr>
              <w:t>.</w:t>
            </w:r>
          </w:p>
        </w:tc>
        <w:tc>
          <w:tcPr>
            <w:tcW w:w="15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3C6E4D" w:rsidRDefault="003C6E4D" w:rsidP="008F64AD">
            <w:pPr>
              <w:rPr>
                <w:sz w:val="28"/>
                <w:szCs w:val="28"/>
                <w:lang w:val="uk-UA"/>
              </w:rPr>
            </w:pPr>
          </w:p>
        </w:tc>
      </w:tr>
      <w:tr w:rsidR="003C6E4D" w:rsidTr="003C6E4D">
        <w:trPr>
          <w:gridAfter w:val="1"/>
          <w:wAfter w:w="39" w:type="dxa"/>
          <w:trHeight w:val="3889"/>
          <w:jc w:val="center"/>
        </w:trPr>
        <w:tc>
          <w:tcPr>
            <w:tcW w:w="682" w:type="dxa"/>
            <w:tcBorders>
              <w:top w:val="single" w:sz="4" w:space="0" w:color="auto"/>
              <w:left w:val="single" w:sz="4" w:space="0" w:color="auto"/>
              <w:bottom w:val="single" w:sz="4" w:space="0" w:color="auto"/>
              <w:right w:val="single" w:sz="4" w:space="0" w:color="auto"/>
            </w:tcBorders>
            <w:vAlign w:val="center"/>
            <w:hideMark/>
          </w:tcPr>
          <w:p w:rsidR="003C6E4D" w:rsidRDefault="003C6E4D">
            <w:pPr>
              <w:ind w:left="16" w:firstLine="142"/>
              <w:jc w:val="center"/>
              <w:rPr>
                <w:sz w:val="28"/>
                <w:szCs w:val="28"/>
                <w:lang w:val="uk-UA"/>
              </w:rPr>
            </w:pPr>
            <w:r>
              <w:rPr>
                <w:sz w:val="28"/>
                <w:szCs w:val="28"/>
                <w:lang w:val="uk-UA"/>
              </w:rPr>
              <w:t>39</w:t>
            </w:r>
          </w:p>
        </w:tc>
        <w:tc>
          <w:tcPr>
            <w:tcW w:w="6388" w:type="dxa"/>
            <w:tcBorders>
              <w:top w:val="single" w:sz="4" w:space="0" w:color="auto"/>
              <w:left w:val="single" w:sz="4" w:space="0" w:color="auto"/>
              <w:bottom w:val="single" w:sz="4" w:space="0" w:color="auto"/>
              <w:right w:val="single" w:sz="4" w:space="0" w:color="auto"/>
            </w:tcBorders>
            <w:vAlign w:val="center"/>
            <w:hideMark/>
          </w:tcPr>
          <w:p w:rsidR="003C6E4D" w:rsidRDefault="008F64AD" w:rsidP="008F64AD">
            <w:pPr>
              <w:tabs>
                <w:tab w:val="left" w:pos="1080"/>
              </w:tabs>
              <w:ind w:left="16" w:firstLine="28"/>
              <w:jc w:val="both"/>
              <w:rPr>
                <w:sz w:val="28"/>
                <w:szCs w:val="28"/>
                <w:lang w:val="uk-UA"/>
              </w:rPr>
            </w:pPr>
            <w:r>
              <w:rPr>
                <w:sz w:val="28"/>
                <w:szCs w:val="28"/>
                <w:lang w:val="uk-UA"/>
              </w:rPr>
              <w:t xml:space="preserve">Ремонт фундаменту </w:t>
            </w:r>
            <w:proofErr w:type="spellStart"/>
            <w:r>
              <w:rPr>
                <w:sz w:val="28"/>
                <w:szCs w:val="28"/>
                <w:lang w:val="uk-UA"/>
              </w:rPr>
              <w:t>Березнянського</w:t>
            </w:r>
            <w:proofErr w:type="spellEnd"/>
            <w:r>
              <w:rPr>
                <w:sz w:val="28"/>
                <w:szCs w:val="28"/>
                <w:lang w:val="uk-UA"/>
              </w:rPr>
              <w:t xml:space="preserve"> закладу дошкільної освіти «Берізка».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3C6E4D" w:rsidRDefault="003C6E4D" w:rsidP="008F64AD">
            <w:pPr>
              <w:jc w:val="center"/>
              <w:rPr>
                <w:sz w:val="28"/>
                <w:szCs w:val="28"/>
              </w:rPr>
            </w:pPr>
            <w:r>
              <w:rPr>
                <w:sz w:val="28"/>
                <w:szCs w:val="28"/>
                <w:lang w:val="uk-UA"/>
              </w:rPr>
              <w:t>202</w:t>
            </w:r>
            <w:r w:rsidR="008F64AD">
              <w:rPr>
                <w:sz w:val="28"/>
                <w:szCs w:val="28"/>
                <w:lang w:val="uk-UA"/>
              </w:rPr>
              <w:t>2</w:t>
            </w:r>
            <w:r>
              <w:rPr>
                <w:sz w:val="28"/>
                <w:szCs w:val="28"/>
                <w:lang w:val="uk-UA"/>
              </w:rPr>
              <w:t xml:space="preserve"> р</w:t>
            </w:r>
            <w:r w:rsidR="0068109E">
              <w:rPr>
                <w:sz w:val="28"/>
                <w:szCs w:val="28"/>
                <w:lang w:val="uk-UA"/>
              </w:rPr>
              <w:t>.</w:t>
            </w:r>
          </w:p>
        </w:tc>
        <w:tc>
          <w:tcPr>
            <w:tcW w:w="15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3C6E4D" w:rsidRDefault="003C6E4D" w:rsidP="00651EF8">
            <w:pPr>
              <w:jc w:val="center"/>
              <w:rPr>
                <w:sz w:val="28"/>
                <w:szCs w:val="28"/>
                <w:lang w:val="uk-UA"/>
              </w:rPr>
            </w:pPr>
          </w:p>
        </w:tc>
      </w:tr>
      <w:tr w:rsidR="003C6E4D" w:rsidTr="003C6E4D">
        <w:trPr>
          <w:gridAfter w:val="1"/>
          <w:wAfter w:w="39" w:type="dxa"/>
          <w:trHeight w:val="1190"/>
          <w:jc w:val="center"/>
        </w:trPr>
        <w:tc>
          <w:tcPr>
            <w:tcW w:w="682" w:type="dxa"/>
            <w:tcBorders>
              <w:top w:val="single" w:sz="4" w:space="0" w:color="auto"/>
              <w:left w:val="single" w:sz="4" w:space="0" w:color="auto"/>
              <w:bottom w:val="single" w:sz="4" w:space="0" w:color="auto"/>
              <w:right w:val="single" w:sz="4" w:space="0" w:color="auto"/>
            </w:tcBorders>
            <w:vAlign w:val="center"/>
            <w:hideMark/>
          </w:tcPr>
          <w:p w:rsidR="003C6E4D" w:rsidRDefault="003C6E4D">
            <w:pPr>
              <w:ind w:left="16" w:firstLine="142"/>
              <w:jc w:val="center"/>
              <w:rPr>
                <w:sz w:val="28"/>
                <w:szCs w:val="28"/>
                <w:lang w:val="uk-UA"/>
              </w:rPr>
            </w:pPr>
            <w:r>
              <w:rPr>
                <w:sz w:val="28"/>
                <w:szCs w:val="28"/>
                <w:lang w:val="uk-UA"/>
              </w:rPr>
              <w:t>40</w:t>
            </w:r>
          </w:p>
        </w:tc>
        <w:tc>
          <w:tcPr>
            <w:tcW w:w="6388" w:type="dxa"/>
            <w:tcBorders>
              <w:top w:val="single" w:sz="4" w:space="0" w:color="auto"/>
              <w:left w:val="single" w:sz="4" w:space="0" w:color="auto"/>
              <w:bottom w:val="single" w:sz="4" w:space="0" w:color="auto"/>
              <w:right w:val="single" w:sz="4" w:space="0" w:color="auto"/>
            </w:tcBorders>
            <w:vAlign w:val="center"/>
            <w:hideMark/>
          </w:tcPr>
          <w:p w:rsidR="003C6E4D" w:rsidRDefault="00F64FBF" w:rsidP="00F64FBF">
            <w:pPr>
              <w:ind w:left="16" w:hanging="16"/>
              <w:jc w:val="both"/>
              <w:rPr>
                <w:bCs/>
                <w:color w:val="000000"/>
                <w:sz w:val="28"/>
                <w:szCs w:val="28"/>
                <w:lang w:val="uk-UA"/>
              </w:rPr>
            </w:pPr>
            <w:r>
              <w:rPr>
                <w:bCs/>
                <w:color w:val="000000"/>
                <w:sz w:val="28"/>
                <w:szCs w:val="28"/>
                <w:lang w:val="uk-UA"/>
              </w:rPr>
              <w:t>Замовлення періодични</w:t>
            </w:r>
            <w:r w:rsidR="008F64AD">
              <w:rPr>
                <w:bCs/>
                <w:color w:val="000000"/>
                <w:sz w:val="28"/>
                <w:szCs w:val="28"/>
                <w:lang w:val="uk-UA"/>
              </w:rPr>
              <w:t>х видань</w:t>
            </w:r>
            <w:r>
              <w:rPr>
                <w:bCs/>
                <w:color w:val="000000"/>
                <w:sz w:val="28"/>
                <w:szCs w:val="28"/>
                <w:lang w:val="uk-UA"/>
              </w:rPr>
              <w:t xml:space="preserve">, та надходження </w:t>
            </w:r>
            <w:proofErr w:type="spellStart"/>
            <w:r>
              <w:rPr>
                <w:bCs/>
                <w:color w:val="000000"/>
                <w:sz w:val="28"/>
                <w:szCs w:val="28"/>
                <w:lang w:val="uk-UA"/>
              </w:rPr>
              <w:t>книгообігу</w:t>
            </w:r>
            <w:proofErr w:type="spellEnd"/>
            <w:r w:rsidR="008F64AD">
              <w:rPr>
                <w:bCs/>
                <w:color w:val="000000"/>
                <w:sz w:val="28"/>
                <w:szCs w:val="28"/>
                <w:lang w:val="uk-UA"/>
              </w:rPr>
              <w:t xml:space="preserve"> для </w:t>
            </w:r>
            <w:proofErr w:type="spellStart"/>
            <w:r w:rsidR="008F64AD">
              <w:rPr>
                <w:bCs/>
                <w:color w:val="000000"/>
                <w:sz w:val="28"/>
                <w:szCs w:val="28"/>
                <w:lang w:val="uk-UA"/>
              </w:rPr>
              <w:t>Березнянської</w:t>
            </w:r>
            <w:proofErr w:type="spellEnd"/>
            <w:r w:rsidR="008F64AD">
              <w:rPr>
                <w:bCs/>
                <w:color w:val="000000"/>
                <w:sz w:val="28"/>
                <w:szCs w:val="28"/>
                <w:lang w:val="uk-UA"/>
              </w:rPr>
              <w:t xml:space="preserve"> </w:t>
            </w:r>
            <w:r>
              <w:rPr>
                <w:bCs/>
                <w:color w:val="000000"/>
                <w:sz w:val="28"/>
                <w:szCs w:val="28"/>
                <w:lang w:val="uk-UA"/>
              </w:rPr>
              <w:t>бібліотеки для дорослих і дітей.</w:t>
            </w:r>
          </w:p>
        </w:tc>
        <w:tc>
          <w:tcPr>
            <w:tcW w:w="1276" w:type="dxa"/>
            <w:tcBorders>
              <w:top w:val="single" w:sz="4" w:space="0" w:color="auto"/>
              <w:left w:val="single" w:sz="4" w:space="0" w:color="auto"/>
              <w:bottom w:val="single" w:sz="4" w:space="0" w:color="auto"/>
              <w:right w:val="single" w:sz="4" w:space="0" w:color="auto"/>
            </w:tcBorders>
            <w:vAlign w:val="center"/>
            <w:hideMark/>
          </w:tcPr>
          <w:p w:rsidR="003C6E4D" w:rsidRDefault="003C6E4D" w:rsidP="00651EF8">
            <w:pPr>
              <w:jc w:val="center"/>
              <w:rPr>
                <w:sz w:val="28"/>
                <w:szCs w:val="28"/>
                <w:lang w:val="uk-UA"/>
              </w:rPr>
            </w:pPr>
            <w:r>
              <w:rPr>
                <w:sz w:val="28"/>
                <w:szCs w:val="28"/>
                <w:lang w:val="uk-UA"/>
              </w:rPr>
              <w:t>2</w:t>
            </w:r>
            <w:r w:rsidR="00F64FBF">
              <w:rPr>
                <w:sz w:val="28"/>
                <w:szCs w:val="28"/>
                <w:lang w:val="uk-UA"/>
              </w:rPr>
              <w:t>022</w:t>
            </w:r>
            <w:r>
              <w:rPr>
                <w:sz w:val="28"/>
                <w:szCs w:val="28"/>
                <w:lang w:val="uk-UA"/>
              </w:rPr>
              <w:t xml:space="preserve"> р.</w:t>
            </w:r>
          </w:p>
        </w:tc>
        <w:tc>
          <w:tcPr>
            <w:tcW w:w="15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3C6E4D" w:rsidRDefault="003C6E4D" w:rsidP="00651EF8">
            <w:pPr>
              <w:jc w:val="center"/>
              <w:rPr>
                <w:sz w:val="28"/>
                <w:szCs w:val="28"/>
                <w:lang w:val="uk-UA"/>
              </w:rPr>
            </w:pPr>
          </w:p>
          <w:p w:rsidR="003C6E4D" w:rsidRDefault="003C6E4D" w:rsidP="00651EF8">
            <w:pPr>
              <w:jc w:val="center"/>
              <w:rPr>
                <w:sz w:val="28"/>
                <w:szCs w:val="28"/>
                <w:lang w:val="uk-UA"/>
              </w:rPr>
            </w:pPr>
          </w:p>
        </w:tc>
      </w:tr>
      <w:tr w:rsidR="003C6E4D" w:rsidRPr="00F64FBF" w:rsidTr="003C6E4D">
        <w:trPr>
          <w:gridAfter w:val="1"/>
          <w:wAfter w:w="39" w:type="dxa"/>
          <w:trHeight w:val="1116"/>
          <w:jc w:val="center"/>
        </w:trPr>
        <w:tc>
          <w:tcPr>
            <w:tcW w:w="682" w:type="dxa"/>
            <w:tcBorders>
              <w:top w:val="single" w:sz="4" w:space="0" w:color="auto"/>
              <w:left w:val="single" w:sz="4" w:space="0" w:color="auto"/>
              <w:bottom w:val="single" w:sz="4" w:space="0" w:color="auto"/>
              <w:right w:val="single" w:sz="4" w:space="0" w:color="auto"/>
            </w:tcBorders>
            <w:vAlign w:val="center"/>
            <w:hideMark/>
          </w:tcPr>
          <w:p w:rsidR="003C6E4D" w:rsidRDefault="003C6E4D">
            <w:pPr>
              <w:ind w:left="16" w:firstLine="142"/>
              <w:jc w:val="center"/>
              <w:rPr>
                <w:sz w:val="28"/>
                <w:szCs w:val="28"/>
                <w:highlight w:val="green"/>
                <w:lang w:val="uk-UA"/>
              </w:rPr>
            </w:pPr>
            <w:r>
              <w:rPr>
                <w:sz w:val="28"/>
                <w:szCs w:val="28"/>
                <w:lang w:val="uk-UA"/>
              </w:rPr>
              <w:lastRenderedPageBreak/>
              <w:t>41</w:t>
            </w:r>
          </w:p>
        </w:tc>
        <w:tc>
          <w:tcPr>
            <w:tcW w:w="6388" w:type="dxa"/>
            <w:tcBorders>
              <w:top w:val="single" w:sz="4" w:space="0" w:color="auto"/>
              <w:left w:val="single" w:sz="4" w:space="0" w:color="auto"/>
              <w:bottom w:val="single" w:sz="4" w:space="0" w:color="auto"/>
              <w:right w:val="single" w:sz="4" w:space="0" w:color="auto"/>
            </w:tcBorders>
            <w:vAlign w:val="center"/>
            <w:hideMark/>
          </w:tcPr>
          <w:p w:rsidR="00F64FBF" w:rsidRDefault="00F64FBF" w:rsidP="00E849F2">
            <w:pPr>
              <w:ind w:left="16" w:hanging="16"/>
              <w:jc w:val="both"/>
              <w:rPr>
                <w:sz w:val="28"/>
                <w:szCs w:val="28"/>
                <w:lang w:val="uk-UA"/>
              </w:rPr>
            </w:pPr>
          </w:p>
          <w:p w:rsidR="003C6E4D" w:rsidRDefault="00F64FBF" w:rsidP="00F64FBF">
            <w:pPr>
              <w:ind w:left="16" w:hanging="16"/>
              <w:jc w:val="both"/>
              <w:rPr>
                <w:sz w:val="28"/>
                <w:szCs w:val="28"/>
                <w:lang w:val="uk-UA"/>
              </w:rPr>
            </w:pPr>
            <w:r>
              <w:rPr>
                <w:sz w:val="28"/>
                <w:szCs w:val="28"/>
                <w:lang w:val="uk-UA"/>
              </w:rPr>
              <w:t>Будівництво навісу для зберігання дров КЗ «</w:t>
            </w:r>
            <w:proofErr w:type="spellStart"/>
            <w:r>
              <w:rPr>
                <w:sz w:val="28"/>
                <w:szCs w:val="28"/>
                <w:lang w:val="uk-UA"/>
              </w:rPr>
              <w:t>Березнянський</w:t>
            </w:r>
            <w:proofErr w:type="spellEnd"/>
            <w:r>
              <w:rPr>
                <w:sz w:val="28"/>
                <w:szCs w:val="28"/>
                <w:lang w:val="uk-UA"/>
              </w:rPr>
              <w:t xml:space="preserve"> історико-краєзнавчого музею ім. Г.Г. Верьовки».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3C6E4D" w:rsidRDefault="003C6E4D" w:rsidP="00651EF8">
            <w:pPr>
              <w:jc w:val="center"/>
              <w:rPr>
                <w:sz w:val="28"/>
                <w:szCs w:val="28"/>
                <w:lang w:val="uk-UA"/>
              </w:rPr>
            </w:pPr>
            <w:r>
              <w:rPr>
                <w:sz w:val="28"/>
                <w:szCs w:val="28"/>
                <w:lang w:val="uk-UA"/>
              </w:rPr>
              <w:t>2</w:t>
            </w:r>
            <w:r w:rsidR="00F64FBF">
              <w:rPr>
                <w:sz w:val="28"/>
                <w:szCs w:val="28"/>
                <w:lang w:val="uk-UA"/>
              </w:rPr>
              <w:t>022</w:t>
            </w:r>
            <w:r>
              <w:rPr>
                <w:sz w:val="28"/>
                <w:szCs w:val="28"/>
                <w:lang w:val="uk-UA"/>
              </w:rPr>
              <w:t xml:space="preserve"> р</w:t>
            </w:r>
            <w:r w:rsidR="0068109E">
              <w:rPr>
                <w:sz w:val="28"/>
                <w:szCs w:val="28"/>
                <w:lang w:val="uk-UA"/>
              </w:rPr>
              <w:t>.</w:t>
            </w:r>
          </w:p>
        </w:tc>
        <w:tc>
          <w:tcPr>
            <w:tcW w:w="15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3C6E4D" w:rsidRDefault="003C6E4D" w:rsidP="00651EF8">
            <w:pPr>
              <w:jc w:val="center"/>
              <w:rPr>
                <w:sz w:val="28"/>
                <w:szCs w:val="28"/>
                <w:lang w:val="uk-UA"/>
              </w:rPr>
            </w:pPr>
          </w:p>
        </w:tc>
      </w:tr>
      <w:tr w:rsidR="003C6E4D" w:rsidTr="003C6E4D">
        <w:trPr>
          <w:gridAfter w:val="1"/>
          <w:wAfter w:w="39" w:type="dxa"/>
          <w:trHeight w:val="880"/>
          <w:jc w:val="center"/>
        </w:trPr>
        <w:tc>
          <w:tcPr>
            <w:tcW w:w="682" w:type="dxa"/>
            <w:tcBorders>
              <w:top w:val="single" w:sz="4" w:space="0" w:color="auto"/>
              <w:left w:val="single" w:sz="4" w:space="0" w:color="auto"/>
              <w:bottom w:val="single" w:sz="4" w:space="0" w:color="auto"/>
              <w:right w:val="single" w:sz="4" w:space="0" w:color="auto"/>
            </w:tcBorders>
            <w:vAlign w:val="center"/>
            <w:hideMark/>
          </w:tcPr>
          <w:p w:rsidR="003C6E4D" w:rsidRDefault="003C6E4D">
            <w:pPr>
              <w:ind w:left="16" w:firstLine="142"/>
              <w:jc w:val="center"/>
              <w:rPr>
                <w:sz w:val="28"/>
                <w:szCs w:val="28"/>
                <w:lang w:val="uk-UA"/>
              </w:rPr>
            </w:pPr>
            <w:r>
              <w:rPr>
                <w:sz w:val="28"/>
                <w:szCs w:val="28"/>
                <w:lang w:val="uk-UA"/>
              </w:rPr>
              <w:t>42</w:t>
            </w:r>
          </w:p>
        </w:tc>
        <w:tc>
          <w:tcPr>
            <w:tcW w:w="6388" w:type="dxa"/>
            <w:tcBorders>
              <w:top w:val="single" w:sz="4" w:space="0" w:color="auto"/>
              <w:left w:val="single" w:sz="4" w:space="0" w:color="auto"/>
              <w:bottom w:val="single" w:sz="4" w:space="0" w:color="auto"/>
              <w:right w:val="single" w:sz="4" w:space="0" w:color="auto"/>
            </w:tcBorders>
            <w:vAlign w:val="center"/>
            <w:hideMark/>
          </w:tcPr>
          <w:p w:rsidR="003C6E4D" w:rsidRDefault="00F64FBF" w:rsidP="00F64FBF">
            <w:pPr>
              <w:ind w:left="16" w:hanging="16"/>
              <w:jc w:val="both"/>
              <w:rPr>
                <w:sz w:val="28"/>
                <w:szCs w:val="28"/>
                <w:highlight w:val="yellow"/>
                <w:lang w:val="uk-UA"/>
              </w:rPr>
            </w:pPr>
            <w:r>
              <w:rPr>
                <w:sz w:val="28"/>
                <w:szCs w:val="28"/>
                <w:lang w:val="uk-UA"/>
              </w:rPr>
              <w:t>Придбання та встановлення твердопаливного котла для КЗ «</w:t>
            </w:r>
            <w:proofErr w:type="spellStart"/>
            <w:r>
              <w:rPr>
                <w:sz w:val="28"/>
                <w:szCs w:val="28"/>
                <w:lang w:val="uk-UA"/>
              </w:rPr>
              <w:t>Бер</w:t>
            </w:r>
            <w:r w:rsidR="00730F1D">
              <w:rPr>
                <w:sz w:val="28"/>
                <w:szCs w:val="28"/>
                <w:lang w:val="uk-UA"/>
              </w:rPr>
              <w:t>езнянський</w:t>
            </w:r>
            <w:proofErr w:type="spellEnd"/>
            <w:r w:rsidR="00730F1D">
              <w:rPr>
                <w:sz w:val="28"/>
                <w:szCs w:val="28"/>
                <w:lang w:val="uk-UA"/>
              </w:rPr>
              <w:t xml:space="preserve"> історико-краєзнавчий музей</w:t>
            </w:r>
            <w:r>
              <w:rPr>
                <w:sz w:val="28"/>
                <w:szCs w:val="28"/>
                <w:lang w:val="uk-UA"/>
              </w:rPr>
              <w:t xml:space="preserve"> ім. Г.Г. Верьовки».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3C6E4D" w:rsidRDefault="003C6E4D" w:rsidP="00F64FBF">
            <w:pPr>
              <w:jc w:val="center"/>
              <w:rPr>
                <w:sz w:val="28"/>
                <w:szCs w:val="28"/>
              </w:rPr>
            </w:pPr>
            <w:r>
              <w:rPr>
                <w:sz w:val="28"/>
                <w:szCs w:val="28"/>
                <w:lang w:val="uk-UA"/>
              </w:rPr>
              <w:t>2</w:t>
            </w:r>
            <w:r w:rsidR="00F64FBF">
              <w:rPr>
                <w:sz w:val="28"/>
                <w:szCs w:val="28"/>
                <w:lang w:val="uk-UA"/>
              </w:rPr>
              <w:t>022 р</w:t>
            </w:r>
            <w:r w:rsidR="0068109E">
              <w:rPr>
                <w:sz w:val="28"/>
                <w:szCs w:val="28"/>
                <w:lang w:val="uk-UA"/>
              </w:rPr>
              <w:t>.</w:t>
            </w:r>
          </w:p>
        </w:tc>
        <w:tc>
          <w:tcPr>
            <w:tcW w:w="15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3C6E4D" w:rsidRDefault="003C6E4D" w:rsidP="00651EF8">
            <w:pPr>
              <w:jc w:val="center"/>
              <w:rPr>
                <w:sz w:val="28"/>
                <w:szCs w:val="28"/>
                <w:lang w:val="uk-UA"/>
              </w:rPr>
            </w:pPr>
          </w:p>
          <w:p w:rsidR="003C6E4D" w:rsidRDefault="003C6E4D" w:rsidP="00651EF8">
            <w:pPr>
              <w:jc w:val="center"/>
              <w:rPr>
                <w:sz w:val="28"/>
                <w:szCs w:val="28"/>
                <w:lang w:val="uk-UA"/>
              </w:rPr>
            </w:pPr>
          </w:p>
        </w:tc>
      </w:tr>
      <w:tr w:rsidR="003C6E4D" w:rsidTr="003C6E4D">
        <w:trPr>
          <w:gridAfter w:val="1"/>
          <w:wAfter w:w="39" w:type="dxa"/>
          <w:trHeight w:val="1254"/>
          <w:jc w:val="center"/>
        </w:trPr>
        <w:tc>
          <w:tcPr>
            <w:tcW w:w="682" w:type="dxa"/>
            <w:tcBorders>
              <w:top w:val="single" w:sz="4" w:space="0" w:color="auto"/>
              <w:left w:val="single" w:sz="4" w:space="0" w:color="auto"/>
              <w:bottom w:val="single" w:sz="4" w:space="0" w:color="auto"/>
              <w:right w:val="single" w:sz="4" w:space="0" w:color="auto"/>
            </w:tcBorders>
            <w:vAlign w:val="center"/>
            <w:hideMark/>
          </w:tcPr>
          <w:p w:rsidR="003C6E4D" w:rsidRDefault="003C6E4D">
            <w:pPr>
              <w:ind w:left="16" w:firstLine="142"/>
              <w:jc w:val="center"/>
              <w:rPr>
                <w:sz w:val="28"/>
                <w:szCs w:val="28"/>
                <w:lang w:val="uk-UA"/>
              </w:rPr>
            </w:pPr>
            <w:r>
              <w:rPr>
                <w:sz w:val="28"/>
                <w:szCs w:val="28"/>
                <w:lang w:val="uk-UA"/>
              </w:rPr>
              <w:t>43</w:t>
            </w:r>
          </w:p>
        </w:tc>
        <w:tc>
          <w:tcPr>
            <w:tcW w:w="6388" w:type="dxa"/>
            <w:tcBorders>
              <w:top w:val="single" w:sz="4" w:space="0" w:color="auto"/>
              <w:left w:val="single" w:sz="4" w:space="0" w:color="auto"/>
              <w:bottom w:val="single" w:sz="4" w:space="0" w:color="auto"/>
              <w:right w:val="single" w:sz="4" w:space="0" w:color="auto"/>
            </w:tcBorders>
            <w:vAlign w:val="center"/>
            <w:hideMark/>
          </w:tcPr>
          <w:p w:rsidR="003C6E4D" w:rsidRDefault="00F64FBF" w:rsidP="00F64FBF">
            <w:pPr>
              <w:tabs>
                <w:tab w:val="left" w:pos="11940"/>
              </w:tabs>
              <w:ind w:left="16" w:firstLine="28"/>
              <w:jc w:val="both"/>
              <w:rPr>
                <w:sz w:val="28"/>
                <w:szCs w:val="28"/>
                <w:highlight w:val="yellow"/>
              </w:rPr>
            </w:pPr>
            <w:r>
              <w:rPr>
                <w:sz w:val="28"/>
                <w:szCs w:val="28"/>
                <w:lang w:val="uk-UA"/>
              </w:rPr>
              <w:t xml:space="preserve">Встановлення даху над Співучим Полем в смт. </w:t>
            </w:r>
            <w:proofErr w:type="spellStart"/>
            <w:r>
              <w:rPr>
                <w:sz w:val="28"/>
                <w:szCs w:val="28"/>
                <w:lang w:val="uk-UA"/>
              </w:rPr>
              <w:t>Березна</w:t>
            </w:r>
            <w:proofErr w:type="spellEnd"/>
            <w:r>
              <w:rPr>
                <w:sz w:val="28"/>
                <w:szCs w:val="28"/>
                <w:lang w:val="uk-UA"/>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3C6E4D" w:rsidRDefault="003C6E4D" w:rsidP="00F64FBF">
            <w:pPr>
              <w:jc w:val="center"/>
              <w:rPr>
                <w:sz w:val="28"/>
                <w:szCs w:val="28"/>
              </w:rPr>
            </w:pPr>
            <w:r>
              <w:rPr>
                <w:sz w:val="28"/>
                <w:szCs w:val="28"/>
                <w:lang w:val="uk-UA"/>
              </w:rPr>
              <w:t>202</w:t>
            </w:r>
            <w:r w:rsidR="00F64FBF">
              <w:rPr>
                <w:sz w:val="28"/>
                <w:szCs w:val="28"/>
                <w:lang w:val="uk-UA"/>
              </w:rPr>
              <w:t>2</w:t>
            </w:r>
            <w:r>
              <w:rPr>
                <w:sz w:val="28"/>
                <w:szCs w:val="28"/>
                <w:lang w:val="uk-UA"/>
              </w:rPr>
              <w:t xml:space="preserve"> р</w:t>
            </w:r>
            <w:r w:rsidR="0068109E">
              <w:rPr>
                <w:sz w:val="28"/>
                <w:szCs w:val="28"/>
                <w:lang w:val="uk-UA"/>
              </w:rPr>
              <w:t>.</w:t>
            </w:r>
          </w:p>
        </w:tc>
        <w:tc>
          <w:tcPr>
            <w:tcW w:w="15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3C6E4D" w:rsidRDefault="003C6E4D" w:rsidP="00651EF8">
            <w:pPr>
              <w:jc w:val="center"/>
              <w:rPr>
                <w:sz w:val="28"/>
                <w:szCs w:val="28"/>
                <w:lang w:val="uk-UA"/>
              </w:rPr>
            </w:pPr>
          </w:p>
        </w:tc>
      </w:tr>
      <w:tr w:rsidR="003C6E4D" w:rsidTr="003C6E4D">
        <w:trPr>
          <w:gridAfter w:val="1"/>
          <w:wAfter w:w="39" w:type="dxa"/>
          <w:trHeight w:val="1267"/>
          <w:jc w:val="center"/>
        </w:trPr>
        <w:tc>
          <w:tcPr>
            <w:tcW w:w="682" w:type="dxa"/>
            <w:tcBorders>
              <w:top w:val="single" w:sz="4" w:space="0" w:color="auto"/>
              <w:left w:val="single" w:sz="4" w:space="0" w:color="auto"/>
              <w:bottom w:val="single" w:sz="4" w:space="0" w:color="auto"/>
              <w:right w:val="single" w:sz="4" w:space="0" w:color="auto"/>
            </w:tcBorders>
            <w:vAlign w:val="center"/>
            <w:hideMark/>
          </w:tcPr>
          <w:p w:rsidR="003C6E4D" w:rsidRDefault="003C6E4D">
            <w:pPr>
              <w:ind w:left="16" w:firstLine="142"/>
              <w:jc w:val="center"/>
              <w:rPr>
                <w:sz w:val="28"/>
                <w:szCs w:val="28"/>
                <w:lang w:val="uk-UA"/>
              </w:rPr>
            </w:pPr>
            <w:r>
              <w:rPr>
                <w:sz w:val="28"/>
                <w:szCs w:val="28"/>
                <w:lang w:val="uk-UA"/>
              </w:rPr>
              <w:t>44</w:t>
            </w:r>
          </w:p>
        </w:tc>
        <w:tc>
          <w:tcPr>
            <w:tcW w:w="6388" w:type="dxa"/>
            <w:tcBorders>
              <w:top w:val="single" w:sz="4" w:space="0" w:color="auto"/>
              <w:left w:val="single" w:sz="4" w:space="0" w:color="auto"/>
              <w:bottom w:val="single" w:sz="4" w:space="0" w:color="auto"/>
              <w:right w:val="single" w:sz="4" w:space="0" w:color="auto"/>
            </w:tcBorders>
            <w:vAlign w:val="center"/>
            <w:hideMark/>
          </w:tcPr>
          <w:p w:rsidR="003C6E4D" w:rsidRDefault="00F64FBF" w:rsidP="00F64FBF">
            <w:pPr>
              <w:ind w:left="16" w:firstLine="28"/>
              <w:jc w:val="both"/>
              <w:rPr>
                <w:sz w:val="28"/>
                <w:szCs w:val="28"/>
                <w:lang w:val="uk-UA"/>
              </w:rPr>
            </w:pPr>
            <w:r>
              <w:rPr>
                <w:sz w:val="28"/>
                <w:szCs w:val="28"/>
                <w:lang w:val="uk-UA"/>
              </w:rPr>
              <w:t>Придбання концертного одягу для ЦКД</w:t>
            </w:r>
          </w:p>
        </w:tc>
        <w:tc>
          <w:tcPr>
            <w:tcW w:w="1276" w:type="dxa"/>
            <w:tcBorders>
              <w:top w:val="single" w:sz="4" w:space="0" w:color="auto"/>
              <w:left w:val="single" w:sz="4" w:space="0" w:color="auto"/>
              <w:bottom w:val="single" w:sz="4" w:space="0" w:color="auto"/>
              <w:right w:val="single" w:sz="4" w:space="0" w:color="auto"/>
            </w:tcBorders>
            <w:vAlign w:val="center"/>
            <w:hideMark/>
          </w:tcPr>
          <w:p w:rsidR="003C6E4D" w:rsidRDefault="003C6E4D" w:rsidP="00F64FBF">
            <w:pPr>
              <w:jc w:val="center"/>
              <w:rPr>
                <w:sz w:val="28"/>
                <w:szCs w:val="28"/>
              </w:rPr>
            </w:pPr>
            <w:r>
              <w:rPr>
                <w:sz w:val="28"/>
                <w:szCs w:val="28"/>
                <w:lang w:val="uk-UA"/>
              </w:rPr>
              <w:t>2</w:t>
            </w:r>
            <w:r w:rsidR="00F64FBF">
              <w:rPr>
                <w:sz w:val="28"/>
                <w:szCs w:val="28"/>
                <w:lang w:val="uk-UA"/>
              </w:rPr>
              <w:t xml:space="preserve">022 </w:t>
            </w:r>
            <w:r>
              <w:rPr>
                <w:sz w:val="28"/>
                <w:szCs w:val="28"/>
                <w:lang w:val="uk-UA"/>
              </w:rPr>
              <w:t>р</w:t>
            </w:r>
            <w:r w:rsidR="0068109E">
              <w:rPr>
                <w:sz w:val="28"/>
                <w:szCs w:val="28"/>
                <w:lang w:val="uk-UA"/>
              </w:rPr>
              <w:t>.</w:t>
            </w:r>
          </w:p>
        </w:tc>
        <w:tc>
          <w:tcPr>
            <w:tcW w:w="15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3C6E4D" w:rsidRDefault="003C6E4D" w:rsidP="00651EF8">
            <w:pPr>
              <w:jc w:val="center"/>
              <w:rPr>
                <w:sz w:val="28"/>
                <w:szCs w:val="28"/>
                <w:lang w:val="uk-UA"/>
              </w:rPr>
            </w:pPr>
          </w:p>
        </w:tc>
      </w:tr>
      <w:tr w:rsidR="003C6E4D" w:rsidTr="003C6E4D">
        <w:trPr>
          <w:gridAfter w:val="1"/>
          <w:wAfter w:w="39" w:type="dxa"/>
          <w:trHeight w:val="1155"/>
          <w:jc w:val="center"/>
        </w:trPr>
        <w:tc>
          <w:tcPr>
            <w:tcW w:w="682" w:type="dxa"/>
            <w:tcBorders>
              <w:top w:val="single" w:sz="4" w:space="0" w:color="auto"/>
              <w:left w:val="single" w:sz="4" w:space="0" w:color="auto"/>
              <w:bottom w:val="single" w:sz="4" w:space="0" w:color="auto"/>
              <w:right w:val="single" w:sz="4" w:space="0" w:color="auto"/>
            </w:tcBorders>
            <w:vAlign w:val="center"/>
            <w:hideMark/>
          </w:tcPr>
          <w:p w:rsidR="003C6E4D" w:rsidRDefault="003C6E4D">
            <w:pPr>
              <w:ind w:left="16" w:firstLine="142"/>
              <w:jc w:val="center"/>
              <w:rPr>
                <w:sz w:val="28"/>
                <w:szCs w:val="28"/>
                <w:lang w:val="uk-UA"/>
              </w:rPr>
            </w:pPr>
            <w:r>
              <w:rPr>
                <w:sz w:val="28"/>
                <w:szCs w:val="28"/>
                <w:lang w:val="uk-UA"/>
              </w:rPr>
              <w:t>45</w:t>
            </w:r>
          </w:p>
        </w:tc>
        <w:tc>
          <w:tcPr>
            <w:tcW w:w="6388" w:type="dxa"/>
            <w:tcBorders>
              <w:top w:val="single" w:sz="4" w:space="0" w:color="auto"/>
              <w:left w:val="single" w:sz="4" w:space="0" w:color="auto"/>
              <w:bottom w:val="single" w:sz="4" w:space="0" w:color="auto"/>
              <w:right w:val="single" w:sz="4" w:space="0" w:color="auto"/>
            </w:tcBorders>
            <w:vAlign w:val="center"/>
            <w:hideMark/>
          </w:tcPr>
          <w:p w:rsidR="003C6E4D" w:rsidRDefault="00F86324" w:rsidP="00F86324">
            <w:pPr>
              <w:ind w:left="16" w:hanging="16"/>
              <w:jc w:val="both"/>
              <w:rPr>
                <w:sz w:val="28"/>
                <w:szCs w:val="28"/>
                <w:lang w:val="uk-UA"/>
              </w:rPr>
            </w:pPr>
            <w:r>
              <w:rPr>
                <w:sz w:val="28"/>
                <w:szCs w:val="28"/>
                <w:lang w:val="uk-UA"/>
              </w:rPr>
              <w:t>Встановлення твердопаливного котла в КПНЗ «</w:t>
            </w:r>
            <w:proofErr w:type="spellStart"/>
            <w:r>
              <w:rPr>
                <w:sz w:val="28"/>
                <w:szCs w:val="28"/>
                <w:lang w:val="uk-UA"/>
              </w:rPr>
              <w:t>Березнянська</w:t>
            </w:r>
            <w:proofErr w:type="spellEnd"/>
            <w:r>
              <w:rPr>
                <w:sz w:val="28"/>
                <w:szCs w:val="28"/>
                <w:lang w:val="uk-UA"/>
              </w:rPr>
              <w:t xml:space="preserve"> мистецька школа ім. Г.Г.</w:t>
            </w:r>
            <w:r w:rsidR="00730F1D">
              <w:rPr>
                <w:sz w:val="28"/>
                <w:szCs w:val="28"/>
                <w:lang w:val="uk-UA"/>
              </w:rPr>
              <w:t xml:space="preserve"> </w:t>
            </w:r>
            <w:r>
              <w:rPr>
                <w:sz w:val="28"/>
                <w:szCs w:val="28"/>
                <w:lang w:val="uk-UA"/>
              </w:rPr>
              <w:t xml:space="preserve"> Верьовки»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3C6E4D" w:rsidRDefault="003C6E4D" w:rsidP="00651EF8">
            <w:pPr>
              <w:jc w:val="center"/>
              <w:rPr>
                <w:sz w:val="28"/>
                <w:szCs w:val="28"/>
              </w:rPr>
            </w:pPr>
            <w:r>
              <w:rPr>
                <w:sz w:val="28"/>
                <w:szCs w:val="28"/>
                <w:lang w:val="uk-UA"/>
              </w:rPr>
              <w:t>2</w:t>
            </w:r>
            <w:r w:rsidR="00F86324">
              <w:rPr>
                <w:sz w:val="28"/>
                <w:szCs w:val="28"/>
                <w:lang w:val="uk-UA"/>
              </w:rPr>
              <w:t>022</w:t>
            </w:r>
            <w:r>
              <w:rPr>
                <w:sz w:val="28"/>
                <w:szCs w:val="28"/>
                <w:lang w:val="uk-UA"/>
              </w:rPr>
              <w:t xml:space="preserve"> р</w:t>
            </w:r>
            <w:r w:rsidR="0068109E">
              <w:rPr>
                <w:sz w:val="28"/>
                <w:szCs w:val="28"/>
                <w:lang w:val="uk-UA"/>
              </w:rPr>
              <w:t>.</w:t>
            </w:r>
          </w:p>
        </w:tc>
        <w:tc>
          <w:tcPr>
            <w:tcW w:w="15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3C6E4D" w:rsidRDefault="003C6E4D" w:rsidP="00651EF8">
            <w:pPr>
              <w:jc w:val="center"/>
              <w:rPr>
                <w:sz w:val="28"/>
                <w:szCs w:val="28"/>
                <w:lang w:val="uk-UA"/>
              </w:rPr>
            </w:pPr>
          </w:p>
          <w:p w:rsidR="00F86324" w:rsidRDefault="00F86324" w:rsidP="00F86324">
            <w:pPr>
              <w:rPr>
                <w:sz w:val="28"/>
                <w:szCs w:val="28"/>
                <w:lang w:val="uk-UA"/>
              </w:rPr>
            </w:pPr>
          </w:p>
        </w:tc>
      </w:tr>
      <w:tr w:rsidR="003C6E4D" w:rsidTr="003C6E4D">
        <w:trPr>
          <w:gridAfter w:val="1"/>
          <w:wAfter w:w="39" w:type="dxa"/>
          <w:trHeight w:val="1132"/>
          <w:jc w:val="center"/>
        </w:trPr>
        <w:tc>
          <w:tcPr>
            <w:tcW w:w="682" w:type="dxa"/>
            <w:tcBorders>
              <w:top w:val="single" w:sz="4" w:space="0" w:color="auto"/>
              <w:left w:val="single" w:sz="4" w:space="0" w:color="auto"/>
              <w:bottom w:val="single" w:sz="4" w:space="0" w:color="auto"/>
              <w:right w:val="single" w:sz="4" w:space="0" w:color="auto"/>
            </w:tcBorders>
            <w:vAlign w:val="center"/>
            <w:hideMark/>
          </w:tcPr>
          <w:p w:rsidR="003C6E4D" w:rsidRDefault="003C6E4D">
            <w:pPr>
              <w:ind w:left="16" w:firstLine="142"/>
              <w:jc w:val="center"/>
              <w:rPr>
                <w:sz w:val="28"/>
                <w:szCs w:val="28"/>
                <w:lang w:val="uk-UA"/>
              </w:rPr>
            </w:pPr>
            <w:r>
              <w:rPr>
                <w:sz w:val="28"/>
                <w:szCs w:val="28"/>
                <w:lang w:val="uk-UA"/>
              </w:rPr>
              <w:t>46</w:t>
            </w:r>
          </w:p>
        </w:tc>
        <w:tc>
          <w:tcPr>
            <w:tcW w:w="6388" w:type="dxa"/>
            <w:tcBorders>
              <w:top w:val="single" w:sz="4" w:space="0" w:color="auto"/>
              <w:left w:val="single" w:sz="4" w:space="0" w:color="auto"/>
              <w:bottom w:val="single" w:sz="4" w:space="0" w:color="auto"/>
              <w:right w:val="single" w:sz="4" w:space="0" w:color="auto"/>
            </w:tcBorders>
            <w:vAlign w:val="center"/>
            <w:hideMark/>
          </w:tcPr>
          <w:p w:rsidR="003C6E4D" w:rsidRDefault="00F86324" w:rsidP="00F86324">
            <w:pPr>
              <w:ind w:left="16" w:hanging="16"/>
              <w:jc w:val="both"/>
              <w:rPr>
                <w:sz w:val="28"/>
                <w:szCs w:val="28"/>
                <w:lang w:val="uk-UA"/>
              </w:rPr>
            </w:pPr>
            <w:r>
              <w:rPr>
                <w:sz w:val="28"/>
                <w:szCs w:val="28"/>
                <w:lang w:val="uk-UA"/>
              </w:rPr>
              <w:t>Встановлення пандусу на сходах «</w:t>
            </w:r>
            <w:proofErr w:type="spellStart"/>
            <w:r>
              <w:rPr>
                <w:sz w:val="28"/>
                <w:szCs w:val="28"/>
                <w:lang w:val="uk-UA"/>
              </w:rPr>
              <w:t>Березнянської</w:t>
            </w:r>
            <w:proofErr w:type="spellEnd"/>
            <w:r>
              <w:rPr>
                <w:sz w:val="28"/>
                <w:szCs w:val="28"/>
                <w:lang w:val="uk-UA"/>
              </w:rPr>
              <w:t xml:space="preserve"> мистецької школи ім. Г.Г. Верьовки», «</w:t>
            </w:r>
            <w:proofErr w:type="spellStart"/>
            <w:r>
              <w:rPr>
                <w:sz w:val="28"/>
                <w:szCs w:val="28"/>
                <w:lang w:val="uk-UA"/>
              </w:rPr>
              <w:t>безбар’єрний</w:t>
            </w:r>
            <w:proofErr w:type="spellEnd"/>
            <w:r>
              <w:rPr>
                <w:sz w:val="28"/>
                <w:szCs w:val="28"/>
                <w:lang w:val="uk-UA"/>
              </w:rPr>
              <w:t xml:space="preserve"> простір».</w:t>
            </w:r>
          </w:p>
        </w:tc>
        <w:tc>
          <w:tcPr>
            <w:tcW w:w="1276" w:type="dxa"/>
            <w:tcBorders>
              <w:top w:val="single" w:sz="4" w:space="0" w:color="auto"/>
              <w:left w:val="single" w:sz="4" w:space="0" w:color="auto"/>
              <w:bottom w:val="single" w:sz="4" w:space="0" w:color="auto"/>
              <w:right w:val="single" w:sz="4" w:space="0" w:color="auto"/>
            </w:tcBorders>
            <w:vAlign w:val="center"/>
            <w:hideMark/>
          </w:tcPr>
          <w:p w:rsidR="003C6E4D" w:rsidRDefault="003C6E4D" w:rsidP="00651EF8">
            <w:pPr>
              <w:jc w:val="center"/>
              <w:rPr>
                <w:sz w:val="28"/>
                <w:szCs w:val="28"/>
              </w:rPr>
            </w:pPr>
            <w:r>
              <w:rPr>
                <w:sz w:val="28"/>
                <w:szCs w:val="28"/>
                <w:lang w:val="uk-UA"/>
              </w:rPr>
              <w:t>2</w:t>
            </w:r>
            <w:r w:rsidR="00F86324">
              <w:rPr>
                <w:sz w:val="28"/>
                <w:szCs w:val="28"/>
                <w:lang w:val="uk-UA"/>
              </w:rPr>
              <w:t>022</w:t>
            </w:r>
            <w:r>
              <w:rPr>
                <w:sz w:val="28"/>
                <w:szCs w:val="28"/>
                <w:lang w:val="uk-UA"/>
              </w:rPr>
              <w:t xml:space="preserve"> р</w:t>
            </w:r>
            <w:r w:rsidR="0068109E">
              <w:rPr>
                <w:sz w:val="28"/>
                <w:szCs w:val="28"/>
                <w:lang w:val="uk-UA"/>
              </w:rPr>
              <w:t>.</w:t>
            </w:r>
          </w:p>
        </w:tc>
        <w:tc>
          <w:tcPr>
            <w:tcW w:w="15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3C6E4D" w:rsidRDefault="003C6E4D" w:rsidP="00651EF8">
            <w:pPr>
              <w:jc w:val="center"/>
              <w:rPr>
                <w:sz w:val="28"/>
                <w:szCs w:val="28"/>
                <w:lang w:val="uk-UA"/>
              </w:rPr>
            </w:pPr>
          </w:p>
        </w:tc>
      </w:tr>
      <w:tr w:rsidR="003C6E4D" w:rsidTr="003C6E4D">
        <w:trPr>
          <w:gridAfter w:val="1"/>
          <w:wAfter w:w="39" w:type="dxa"/>
          <w:trHeight w:val="1132"/>
          <w:jc w:val="center"/>
        </w:trPr>
        <w:tc>
          <w:tcPr>
            <w:tcW w:w="682" w:type="dxa"/>
            <w:tcBorders>
              <w:top w:val="single" w:sz="4" w:space="0" w:color="auto"/>
              <w:left w:val="single" w:sz="4" w:space="0" w:color="auto"/>
              <w:bottom w:val="single" w:sz="4" w:space="0" w:color="auto"/>
              <w:right w:val="single" w:sz="4" w:space="0" w:color="auto"/>
            </w:tcBorders>
            <w:vAlign w:val="center"/>
            <w:hideMark/>
          </w:tcPr>
          <w:p w:rsidR="003C6E4D" w:rsidRDefault="003C6E4D">
            <w:pPr>
              <w:ind w:left="16" w:firstLine="142"/>
              <w:jc w:val="center"/>
              <w:rPr>
                <w:sz w:val="28"/>
                <w:szCs w:val="28"/>
                <w:lang w:val="uk-UA"/>
              </w:rPr>
            </w:pPr>
            <w:r>
              <w:rPr>
                <w:sz w:val="28"/>
                <w:szCs w:val="28"/>
                <w:lang w:val="uk-UA"/>
              </w:rPr>
              <w:t>47</w:t>
            </w:r>
          </w:p>
        </w:tc>
        <w:tc>
          <w:tcPr>
            <w:tcW w:w="6388" w:type="dxa"/>
            <w:tcBorders>
              <w:top w:val="single" w:sz="4" w:space="0" w:color="auto"/>
              <w:left w:val="single" w:sz="4" w:space="0" w:color="auto"/>
              <w:bottom w:val="single" w:sz="4" w:space="0" w:color="auto"/>
              <w:right w:val="single" w:sz="4" w:space="0" w:color="auto"/>
            </w:tcBorders>
            <w:vAlign w:val="center"/>
            <w:hideMark/>
          </w:tcPr>
          <w:p w:rsidR="003C6E4D" w:rsidRDefault="00F86324" w:rsidP="00F86324">
            <w:pPr>
              <w:jc w:val="both"/>
              <w:rPr>
                <w:sz w:val="28"/>
                <w:szCs w:val="28"/>
                <w:lang w:val="uk-UA"/>
              </w:rPr>
            </w:pPr>
            <w:r>
              <w:rPr>
                <w:sz w:val="28"/>
                <w:szCs w:val="28"/>
                <w:lang w:val="uk-UA"/>
              </w:rPr>
              <w:t>Встановлення пандусу на сходах КПНЗ «</w:t>
            </w:r>
            <w:proofErr w:type="spellStart"/>
            <w:r>
              <w:rPr>
                <w:sz w:val="28"/>
                <w:szCs w:val="28"/>
                <w:lang w:val="uk-UA"/>
              </w:rPr>
              <w:t>Березнянський</w:t>
            </w:r>
            <w:proofErr w:type="spellEnd"/>
            <w:r>
              <w:rPr>
                <w:sz w:val="28"/>
                <w:szCs w:val="28"/>
                <w:lang w:val="uk-UA"/>
              </w:rPr>
              <w:t xml:space="preserve"> будинок дитячої та юнацької творчості», «</w:t>
            </w:r>
            <w:proofErr w:type="spellStart"/>
            <w:r>
              <w:rPr>
                <w:sz w:val="28"/>
                <w:szCs w:val="28"/>
                <w:lang w:val="uk-UA"/>
              </w:rPr>
              <w:t>безбар’єрний</w:t>
            </w:r>
            <w:proofErr w:type="spellEnd"/>
            <w:r>
              <w:rPr>
                <w:sz w:val="28"/>
                <w:szCs w:val="28"/>
                <w:lang w:val="uk-UA"/>
              </w:rPr>
              <w:t xml:space="preserve"> простір».</w:t>
            </w:r>
          </w:p>
        </w:tc>
        <w:tc>
          <w:tcPr>
            <w:tcW w:w="1276" w:type="dxa"/>
            <w:tcBorders>
              <w:top w:val="single" w:sz="4" w:space="0" w:color="auto"/>
              <w:left w:val="single" w:sz="4" w:space="0" w:color="auto"/>
              <w:bottom w:val="single" w:sz="4" w:space="0" w:color="auto"/>
              <w:right w:val="single" w:sz="4" w:space="0" w:color="auto"/>
            </w:tcBorders>
            <w:vAlign w:val="center"/>
            <w:hideMark/>
          </w:tcPr>
          <w:p w:rsidR="003C6E4D" w:rsidRDefault="00F86324" w:rsidP="00651EF8">
            <w:pPr>
              <w:jc w:val="center"/>
              <w:rPr>
                <w:sz w:val="28"/>
                <w:szCs w:val="28"/>
                <w:lang w:val="uk-UA"/>
              </w:rPr>
            </w:pPr>
            <w:r>
              <w:rPr>
                <w:sz w:val="28"/>
                <w:szCs w:val="28"/>
                <w:lang w:val="uk-UA"/>
              </w:rPr>
              <w:t>2022</w:t>
            </w:r>
            <w:r w:rsidR="003C6E4D">
              <w:rPr>
                <w:sz w:val="28"/>
                <w:szCs w:val="28"/>
                <w:lang w:val="uk-UA"/>
              </w:rPr>
              <w:t xml:space="preserve"> р</w:t>
            </w:r>
            <w:r w:rsidR="0068109E">
              <w:rPr>
                <w:sz w:val="28"/>
                <w:szCs w:val="28"/>
                <w:lang w:val="uk-UA"/>
              </w:rPr>
              <w:t>.</w:t>
            </w:r>
          </w:p>
        </w:tc>
        <w:tc>
          <w:tcPr>
            <w:tcW w:w="15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3C6E4D" w:rsidRDefault="003C6E4D" w:rsidP="00651EF8">
            <w:pPr>
              <w:jc w:val="center"/>
              <w:rPr>
                <w:sz w:val="28"/>
                <w:szCs w:val="28"/>
                <w:lang w:val="uk-UA"/>
              </w:rPr>
            </w:pPr>
          </w:p>
        </w:tc>
      </w:tr>
      <w:tr w:rsidR="003C6E4D" w:rsidTr="003C6E4D">
        <w:trPr>
          <w:gridAfter w:val="1"/>
          <w:wAfter w:w="39" w:type="dxa"/>
          <w:trHeight w:val="1132"/>
          <w:jc w:val="center"/>
        </w:trPr>
        <w:tc>
          <w:tcPr>
            <w:tcW w:w="682" w:type="dxa"/>
            <w:tcBorders>
              <w:top w:val="single" w:sz="4" w:space="0" w:color="auto"/>
              <w:left w:val="single" w:sz="4" w:space="0" w:color="auto"/>
              <w:bottom w:val="single" w:sz="4" w:space="0" w:color="auto"/>
              <w:right w:val="single" w:sz="4" w:space="0" w:color="auto"/>
            </w:tcBorders>
            <w:vAlign w:val="center"/>
            <w:hideMark/>
          </w:tcPr>
          <w:p w:rsidR="003C6E4D" w:rsidRDefault="003C6E4D">
            <w:pPr>
              <w:ind w:left="16" w:firstLine="142"/>
              <w:jc w:val="center"/>
              <w:rPr>
                <w:sz w:val="28"/>
                <w:szCs w:val="28"/>
                <w:lang w:val="uk-UA"/>
              </w:rPr>
            </w:pPr>
            <w:r>
              <w:rPr>
                <w:sz w:val="28"/>
                <w:szCs w:val="28"/>
                <w:lang w:val="uk-UA"/>
              </w:rPr>
              <w:t>48</w:t>
            </w:r>
          </w:p>
        </w:tc>
        <w:tc>
          <w:tcPr>
            <w:tcW w:w="6388" w:type="dxa"/>
            <w:tcBorders>
              <w:top w:val="single" w:sz="4" w:space="0" w:color="auto"/>
              <w:left w:val="single" w:sz="4" w:space="0" w:color="auto"/>
              <w:bottom w:val="single" w:sz="4" w:space="0" w:color="auto"/>
              <w:right w:val="single" w:sz="4" w:space="0" w:color="auto"/>
            </w:tcBorders>
            <w:vAlign w:val="center"/>
            <w:hideMark/>
          </w:tcPr>
          <w:p w:rsidR="003C6E4D" w:rsidRDefault="00F86324" w:rsidP="00F86324">
            <w:pPr>
              <w:jc w:val="both"/>
              <w:rPr>
                <w:sz w:val="28"/>
                <w:szCs w:val="28"/>
                <w:lang w:val="uk-UA"/>
              </w:rPr>
            </w:pPr>
            <w:r>
              <w:rPr>
                <w:sz w:val="28"/>
                <w:szCs w:val="28"/>
                <w:lang w:val="uk-UA"/>
              </w:rPr>
              <w:t>Встановлення твердопаливного котла в «</w:t>
            </w:r>
            <w:proofErr w:type="spellStart"/>
            <w:r>
              <w:rPr>
                <w:sz w:val="28"/>
                <w:szCs w:val="28"/>
                <w:lang w:val="uk-UA"/>
              </w:rPr>
              <w:t>Березнянському</w:t>
            </w:r>
            <w:proofErr w:type="spellEnd"/>
            <w:r>
              <w:rPr>
                <w:sz w:val="28"/>
                <w:szCs w:val="28"/>
                <w:lang w:val="uk-UA"/>
              </w:rPr>
              <w:t xml:space="preserve"> будинку дитячої та юнацької творчості».</w:t>
            </w:r>
          </w:p>
        </w:tc>
        <w:tc>
          <w:tcPr>
            <w:tcW w:w="1276" w:type="dxa"/>
            <w:tcBorders>
              <w:top w:val="single" w:sz="4" w:space="0" w:color="auto"/>
              <w:left w:val="single" w:sz="4" w:space="0" w:color="auto"/>
              <w:bottom w:val="single" w:sz="4" w:space="0" w:color="auto"/>
              <w:right w:val="single" w:sz="4" w:space="0" w:color="auto"/>
            </w:tcBorders>
            <w:vAlign w:val="center"/>
            <w:hideMark/>
          </w:tcPr>
          <w:p w:rsidR="003C6E4D" w:rsidRDefault="003C6E4D" w:rsidP="00F86324">
            <w:pPr>
              <w:jc w:val="center"/>
              <w:rPr>
                <w:sz w:val="28"/>
                <w:szCs w:val="28"/>
                <w:lang w:val="uk-UA"/>
              </w:rPr>
            </w:pPr>
            <w:r>
              <w:rPr>
                <w:sz w:val="28"/>
                <w:szCs w:val="28"/>
                <w:lang w:val="uk-UA"/>
              </w:rPr>
              <w:t>2</w:t>
            </w:r>
            <w:r w:rsidR="00F86324">
              <w:rPr>
                <w:sz w:val="28"/>
                <w:szCs w:val="28"/>
                <w:lang w:val="uk-UA"/>
              </w:rPr>
              <w:t>022</w:t>
            </w:r>
            <w:r>
              <w:rPr>
                <w:sz w:val="28"/>
                <w:szCs w:val="28"/>
                <w:lang w:val="uk-UA"/>
              </w:rPr>
              <w:t xml:space="preserve"> р</w:t>
            </w:r>
            <w:r w:rsidR="0068109E">
              <w:rPr>
                <w:sz w:val="28"/>
                <w:szCs w:val="28"/>
                <w:lang w:val="uk-UA"/>
              </w:rPr>
              <w:t>.</w:t>
            </w:r>
          </w:p>
        </w:tc>
        <w:tc>
          <w:tcPr>
            <w:tcW w:w="15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3C6E4D" w:rsidRDefault="003C6E4D" w:rsidP="00651EF8">
            <w:pPr>
              <w:jc w:val="center"/>
              <w:rPr>
                <w:sz w:val="28"/>
                <w:szCs w:val="28"/>
                <w:lang w:val="uk-UA"/>
              </w:rPr>
            </w:pPr>
          </w:p>
        </w:tc>
      </w:tr>
      <w:tr w:rsidR="003C6E4D" w:rsidTr="003C6E4D">
        <w:trPr>
          <w:gridAfter w:val="1"/>
          <w:wAfter w:w="39" w:type="dxa"/>
          <w:trHeight w:val="1564"/>
          <w:jc w:val="center"/>
        </w:trPr>
        <w:tc>
          <w:tcPr>
            <w:tcW w:w="682" w:type="dxa"/>
            <w:tcBorders>
              <w:top w:val="single" w:sz="4" w:space="0" w:color="auto"/>
              <w:left w:val="single" w:sz="4" w:space="0" w:color="auto"/>
              <w:bottom w:val="single" w:sz="4" w:space="0" w:color="auto"/>
              <w:right w:val="single" w:sz="4" w:space="0" w:color="auto"/>
            </w:tcBorders>
            <w:vAlign w:val="center"/>
            <w:hideMark/>
          </w:tcPr>
          <w:p w:rsidR="003C6E4D" w:rsidRDefault="00F47D3F">
            <w:pPr>
              <w:ind w:left="16" w:firstLine="142"/>
              <w:jc w:val="center"/>
              <w:rPr>
                <w:sz w:val="28"/>
                <w:szCs w:val="28"/>
                <w:lang w:val="uk-UA"/>
              </w:rPr>
            </w:pPr>
            <w:r>
              <w:rPr>
                <w:sz w:val="28"/>
                <w:szCs w:val="28"/>
                <w:lang w:val="uk-UA"/>
              </w:rPr>
              <w:t>49</w:t>
            </w:r>
          </w:p>
        </w:tc>
        <w:tc>
          <w:tcPr>
            <w:tcW w:w="6388" w:type="dxa"/>
            <w:tcBorders>
              <w:top w:val="single" w:sz="4" w:space="0" w:color="auto"/>
              <w:left w:val="single" w:sz="4" w:space="0" w:color="auto"/>
              <w:bottom w:val="single" w:sz="4" w:space="0" w:color="auto"/>
              <w:right w:val="single" w:sz="4" w:space="0" w:color="auto"/>
            </w:tcBorders>
            <w:vAlign w:val="center"/>
            <w:hideMark/>
          </w:tcPr>
          <w:p w:rsidR="003C6E4D" w:rsidRDefault="00195E41" w:rsidP="00195E41">
            <w:pPr>
              <w:ind w:left="16" w:firstLine="28"/>
              <w:jc w:val="both"/>
              <w:rPr>
                <w:bCs/>
                <w:color w:val="000000" w:themeColor="text1"/>
                <w:sz w:val="28"/>
                <w:szCs w:val="28"/>
                <w:lang w:val="uk-UA"/>
              </w:rPr>
            </w:pPr>
            <w:r>
              <w:rPr>
                <w:sz w:val="28"/>
                <w:szCs w:val="28"/>
                <w:lang w:val="uk-UA"/>
              </w:rPr>
              <w:t xml:space="preserve">Встановлення твердопаливного котла в </w:t>
            </w:r>
            <w:proofErr w:type="spellStart"/>
            <w:r>
              <w:rPr>
                <w:sz w:val="28"/>
                <w:szCs w:val="28"/>
                <w:lang w:val="uk-UA"/>
              </w:rPr>
              <w:t>Березнянській</w:t>
            </w:r>
            <w:proofErr w:type="spellEnd"/>
            <w:r>
              <w:rPr>
                <w:sz w:val="28"/>
                <w:szCs w:val="28"/>
                <w:lang w:val="uk-UA"/>
              </w:rPr>
              <w:t xml:space="preserve"> бібліотеці для дорослих та дітей ЦКД.</w:t>
            </w:r>
          </w:p>
        </w:tc>
        <w:tc>
          <w:tcPr>
            <w:tcW w:w="1276" w:type="dxa"/>
            <w:tcBorders>
              <w:top w:val="single" w:sz="4" w:space="0" w:color="auto"/>
              <w:left w:val="single" w:sz="4" w:space="0" w:color="auto"/>
              <w:bottom w:val="single" w:sz="4" w:space="0" w:color="auto"/>
              <w:right w:val="single" w:sz="4" w:space="0" w:color="auto"/>
            </w:tcBorders>
            <w:vAlign w:val="center"/>
            <w:hideMark/>
          </w:tcPr>
          <w:p w:rsidR="003C6E4D" w:rsidRPr="00195E41" w:rsidRDefault="00195E41" w:rsidP="00651EF8">
            <w:pPr>
              <w:jc w:val="center"/>
              <w:rPr>
                <w:sz w:val="28"/>
                <w:szCs w:val="28"/>
                <w:lang w:val="uk-UA"/>
              </w:rPr>
            </w:pPr>
            <w:r>
              <w:rPr>
                <w:sz w:val="28"/>
                <w:szCs w:val="28"/>
                <w:lang w:val="uk-UA"/>
              </w:rPr>
              <w:t>2022 р.</w:t>
            </w:r>
          </w:p>
        </w:tc>
        <w:tc>
          <w:tcPr>
            <w:tcW w:w="15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3C6E4D" w:rsidRDefault="003C6E4D" w:rsidP="00F86324">
            <w:pPr>
              <w:rPr>
                <w:sz w:val="28"/>
                <w:szCs w:val="28"/>
                <w:lang w:val="uk-UA"/>
              </w:rPr>
            </w:pPr>
          </w:p>
        </w:tc>
      </w:tr>
      <w:tr w:rsidR="003C6E4D" w:rsidTr="003C6E4D">
        <w:trPr>
          <w:gridAfter w:val="1"/>
          <w:wAfter w:w="39" w:type="dxa"/>
          <w:trHeight w:val="1066"/>
          <w:jc w:val="center"/>
        </w:trPr>
        <w:tc>
          <w:tcPr>
            <w:tcW w:w="682" w:type="dxa"/>
            <w:tcBorders>
              <w:top w:val="single" w:sz="4" w:space="0" w:color="auto"/>
              <w:left w:val="single" w:sz="4" w:space="0" w:color="auto"/>
              <w:bottom w:val="single" w:sz="4" w:space="0" w:color="auto"/>
              <w:right w:val="single" w:sz="4" w:space="0" w:color="auto"/>
            </w:tcBorders>
            <w:vAlign w:val="center"/>
            <w:hideMark/>
          </w:tcPr>
          <w:p w:rsidR="003C6E4D" w:rsidRDefault="00F47D3F">
            <w:pPr>
              <w:ind w:left="16" w:firstLine="142"/>
              <w:jc w:val="center"/>
              <w:rPr>
                <w:sz w:val="28"/>
                <w:szCs w:val="28"/>
                <w:lang w:val="uk-UA"/>
              </w:rPr>
            </w:pPr>
            <w:r>
              <w:rPr>
                <w:sz w:val="28"/>
                <w:szCs w:val="28"/>
                <w:lang w:val="uk-UA"/>
              </w:rPr>
              <w:t>50</w:t>
            </w:r>
          </w:p>
        </w:tc>
        <w:tc>
          <w:tcPr>
            <w:tcW w:w="6388" w:type="dxa"/>
            <w:tcBorders>
              <w:top w:val="single" w:sz="4" w:space="0" w:color="auto"/>
              <w:left w:val="single" w:sz="4" w:space="0" w:color="auto"/>
              <w:bottom w:val="single" w:sz="4" w:space="0" w:color="auto"/>
              <w:right w:val="single" w:sz="4" w:space="0" w:color="auto"/>
            </w:tcBorders>
            <w:vAlign w:val="center"/>
            <w:hideMark/>
          </w:tcPr>
          <w:p w:rsidR="003C6E4D" w:rsidRDefault="00195E41" w:rsidP="00195E41">
            <w:pPr>
              <w:jc w:val="both"/>
              <w:rPr>
                <w:sz w:val="28"/>
                <w:szCs w:val="28"/>
                <w:lang w:val="uk-UA"/>
              </w:rPr>
            </w:pPr>
            <w:r>
              <w:rPr>
                <w:sz w:val="28"/>
                <w:szCs w:val="28"/>
                <w:lang w:val="uk-UA"/>
              </w:rPr>
              <w:t xml:space="preserve">Встановлення твердопаливного котла в приміщенні </w:t>
            </w:r>
            <w:proofErr w:type="spellStart"/>
            <w:r>
              <w:rPr>
                <w:sz w:val="28"/>
                <w:szCs w:val="28"/>
                <w:lang w:val="uk-UA"/>
              </w:rPr>
              <w:t>Березнянської</w:t>
            </w:r>
            <w:proofErr w:type="spellEnd"/>
            <w:r>
              <w:rPr>
                <w:sz w:val="28"/>
                <w:szCs w:val="28"/>
                <w:lang w:val="uk-UA"/>
              </w:rPr>
              <w:t xml:space="preserve"> селищної ради.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3C6E4D" w:rsidRDefault="00195E41" w:rsidP="00F86324">
            <w:pPr>
              <w:rPr>
                <w:sz w:val="28"/>
                <w:szCs w:val="28"/>
                <w:lang w:val="uk-UA"/>
              </w:rPr>
            </w:pPr>
            <w:r>
              <w:rPr>
                <w:sz w:val="28"/>
                <w:szCs w:val="28"/>
                <w:lang w:val="uk-UA"/>
              </w:rPr>
              <w:t>2022 р.</w:t>
            </w:r>
          </w:p>
        </w:tc>
        <w:tc>
          <w:tcPr>
            <w:tcW w:w="15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3C6E4D" w:rsidRDefault="003C6E4D" w:rsidP="00F86324">
            <w:pPr>
              <w:rPr>
                <w:sz w:val="28"/>
                <w:szCs w:val="28"/>
                <w:lang w:val="uk-UA"/>
              </w:rPr>
            </w:pPr>
          </w:p>
        </w:tc>
      </w:tr>
      <w:tr w:rsidR="00E93113" w:rsidTr="00F86324">
        <w:trPr>
          <w:gridAfter w:val="1"/>
          <w:wAfter w:w="39" w:type="dxa"/>
          <w:trHeight w:val="349"/>
          <w:jc w:val="center"/>
        </w:trPr>
        <w:tc>
          <w:tcPr>
            <w:tcW w:w="682" w:type="dxa"/>
            <w:tcBorders>
              <w:top w:val="single" w:sz="4" w:space="0" w:color="auto"/>
              <w:left w:val="single" w:sz="4" w:space="0" w:color="auto"/>
              <w:bottom w:val="single" w:sz="4" w:space="0" w:color="auto"/>
              <w:right w:val="single" w:sz="4" w:space="0" w:color="auto"/>
            </w:tcBorders>
            <w:vAlign w:val="center"/>
          </w:tcPr>
          <w:p w:rsidR="00E93113" w:rsidRDefault="00E93113" w:rsidP="00E93113">
            <w:pPr>
              <w:ind w:left="16" w:firstLine="142"/>
              <w:jc w:val="center"/>
              <w:rPr>
                <w:sz w:val="28"/>
                <w:szCs w:val="28"/>
                <w:lang w:val="uk-UA"/>
              </w:rPr>
            </w:pPr>
            <w:r>
              <w:rPr>
                <w:sz w:val="28"/>
                <w:szCs w:val="28"/>
                <w:lang w:val="uk-UA"/>
              </w:rPr>
              <w:t>51</w:t>
            </w:r>
          </w:p>
        </w:tc>
        <w:tc>
          <w:tcPr>
            <w:tcW w:w="6388" w:type="dxa"/>
            <w:tcBorders>
              <w:top w:val="single" w:sz="4" w:space="0" w:color="auto"/>
              <w:left w:val="single" w:sz="4" w:space="0" w:color="auto"/>
              <w:bottom w:val="single" w:sz="4" w:space="0" w:color="auto"/>
              <w:right w:val="single" w:sz="4" w:space="0" w:color="auto"/>
            </w:tcBorders>
            <w:vAlign w:val="center"/>
          </w:tcPr>
          <w:p w:rsidR="00E93113" w:rsidRDefault="00E93113" w:rsidP="00E93113">
            <w:pPr>
              <w:jc w:val="both"/>
              <w:rPr>
                <w:sz w:val="28"/>
                <w:szCs w:val="28"/>
                <w:lang w:val="uk-UA"/>
              </w:rPr>
            </w:pPr>
            <w:r>
              <w:rPr>
                <w:sz w:val="28"/>
                <w:szCs w:val="28"/>
                <w:lang w:val="uk-UA"/>
              </w:rPr>
              <w:t xml:space="preserve">Встановлення твердопаливного котла в приміщенні </w:t>
            </w:r>
            <w:proofErr w:type="spellStart"/>
            <w:r>
              <w:rPr>
                <w:sz w:val="28"/>
                <w:szCs w:val="28"/>
                <w:lang w:val="uk-UA"/>
              </w:rPr>
              <w:t>Березнянського</w:t>
            </w:r>
            <w:proofErr w:type="spellEnd"/>
            <w:r>
              <w:rPr>
                <w:sz w:val="28"/>
                <w:szCs w:val="28"/>
                <w:lang w:val="uk-UA"/>
              </w:rPr>
              <w:t xml:space="preserve"> Центру Культури та Дозвілля.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E93113" w:rsidRPr="00E93113" w:rsidRDefault="00E93113" w:rsidP="00E93113">
            <w:pPr>
              <w:rPr>
                <w:sz w:val="28"/>
                <w:szCs w:val="28"/>
                <w:lang w:val="uk-UA"/>
              </w:rPr>
            </w:pPr>
            <w:r>
              <w:rPr>
                <w:sz w:val="28"/>
                <w:szCs w:val="28"/>
                <w:lang w:val="uk-UA"/>
              </w:rPr>
              <w:t>2022 р.</w:t>
            </w:r>
          </w:p>
        </w:tc>
        <w:tc>
          <w:tcPr>
            <w:tcW w:w="15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E93113" w:rsidRDefault="00E93113" w:rsidP="00E93113">
            <w:pPr>
              <w:rPr>
                <w:sz w:val="28"/>
                <w:szCs w:val="28"/>
                <w:lang w:val="uk-UA"/>
              </w:rPr>
            </w:pPr>
          </w:p>
        </w:tc>
      </w:tr>
      <w:tr w:rsidR="00E93113" w:rsidTr="00F86324">
        <w:trPr>
          <w:gridAfter w:val="1"/>
          <w:wAfter w:w="39" w:type="dxa"/>
          <w:trHeight w:val="1449"/>
          <w:jc w:val="center"/>
        </w:trPr>
        <w:tc>
          <w:tcPr>
            <w:tcW w:w="682" w:type="dxa"/>
            <w:tcBorders>
              <w:top w:val="single" w:sz="4" w:space="0" w:color="auto"/>
              <w:left w:val="single" w:sz="4" w:space="0" w:color="auto"/>
              <w:bottom w:val="single" w:sz="4" w:space="0" w:color="auto"/>
              <w:right w:val="single" w:sz="4" w:space="0" w:color="auto"/>
            </w:tcBorders>
            <w:vAlign w:val="center"/>
          </w:tcPr>
          <w:p w:rsidR="00E93113" w:rsidRDefault="00E93113" w:rsidP="00E93113">
            <w:pPr>
              <w:ind w:left="16" w:firstLine="142"/>
              <w:jc w:val="center"/>
              <w:rPr>
                <w:sz w:val="28"/>
                <w:szCs w:val="28"/>
                <w:lang w:val="uk-UA"/>
              </w:rPr>
            </w:pPr>
            <w:r>
              <w:rPr>
                <w:sz w:val="28"/>
                <w:szCs w:val="28"/>
                <w:lang w:val="uk-UA"/>
              </w:rPr>
              <w:t>52</w:t>
            </w:r>
          </w:p>
        </w:tc>
        <w:tc>
          <w:tcPr>
            <w:tcW w:w="6388" w:type="dxa"/>
            <w:tcBorders>
              <w:top w:val="single" w:sz="4" w:space="0" w:color="auto"/>
              <w:left w:val="single" w:sz="4" w:space="0" w:color="auto"/>
              <w:bottom w:val="single" w:sz="4" w:space="0" w:color="auto"/>
              <w:right w:val="single" w:sz="4" w:space="0" w:color="auto"/>
            </w:tcBorders>
            <w:vAlign w:val="center"/>
          </w:tcPr>
          <w:p w:rsidR="00E93113" w:rsidRDefault="00E93113" w:rsidP="00E93113">
            <w:pPr>
              <w:ind w:left="16" w:hanging="16"/>
              <w:jc w:val="both"/>
              <w:rPr>
                <w:sz w:val="28"/>
                <w:szCs w:val="28"/>
                <w:lang w:val="uk-UA"/>
              </w:rPr>
            </w:pPr>
            <w:r>
              <w:rPr>
                <w:sz w:val="28"/>
                <w:szCs w:val="28"/>
                <w:lang w:val="uk-UA"/>
              </w:rPr>
              <w:t xml:space="preserve">Виготовлення </w:t>
            </w:r>
            <w:proofErr w:type="spellStart"/>
            <w:r>
              <w:rPr>
                <w:sz w:val="28"/>
                <w:szCs w:val="28"/>
                <w:lang w:val="uk-UA"/>
              </w:rPr>
              <w:t>проєктно</w:t>
            </w:r>
            <w:proofErr w:type="spellEnd"/>
            <w:r>
              <w:rPr>
                <w:sz w:val="28"/>
                <w:szCs w:val="28"/>
                <w:lang w:val="uk-UA"/>
              </w:rPr>
              <w:t xml:space="preserve">-кошторисної документації «Капітальний ремонт вулиці ім. Б. Хмельницького в смт. </w:t>
            </w:r>
            <w:proofErr w:type="spellStart"/>
            <w:r>
              <w:rPr>
                <w:sz w:val="28"/>
                <w:szCs w:val="28"/>
                <w:lang w:val="uk-UA"/>
              </w:rPr>
              <w:t>Березна</w:t>
            </w:r>
            <w:proofErr w:type="spellEnd"/>
            <w:r>
              <w:rPr>
                <w:sz w:val="28"/>
                <w:szCs w:val="28"/>
                <w:lang w:val="uk-UA"/>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E93113" w:rsidRPr="00E93113" w:rsidRDefault="00E93113" w:rsidP="00E93113">
            <w:pPr>
              <w:jc w:val="center"/>
              <w:rPr>
                <w:sz w:val="28"/>
                <w:szCs w:val="28"/>
                <w:lang w:val="uk-UA"/>
              </w:rPr>
            </w:pPr>
            <w:r>
              <w:rPr>
                <w:sz w:val="28"/>
                <w:szCs w:val="28"/>
                <w:lang w:val="uk-UA"/>
              </w:rPr>
              <w:t>2022 р.</w:t>
            </w:r>
          </w:p>
        </w:tc>
        <w:tc>
          <w:tcPr>
            <w:tcW w:w="15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E93113" w:rsidRDefault="00E93113" w:rsidP="00E93113">
            <w:pPr>
              <w:jc w:val="center"/>
              <w:rPr>
                <w:sz w:val="28"/>
                <w:szCs w:val="28"/>
                <w:lang w:val="uk-UA"/>
              </w:rPr>
            </w:pPr>
          </w:p>
        </w:tc>
      </w:tr>
      <w:tr w:rsidR="00E93113" w:rsidTr="003C6E4D">
        <w:trPr>
          <w:gridAfter w:val="1"/>
          <w:wAfter w:w="39" w:type="dxa"/>
          <w:trHeight w:val="1014"/>
          <w:jc w:val="center"/>
        </w:trPr>
        <w:tc>
          <w:tcPr>
            <w:tcW w:w="682" w:type="dxa"/>
            <w:tcBorders>
              <w:top w:val="single" w:sz="4" w:space="0" w:color="auto"/>
              <w:left w:val="single" w:sz="4" w:space="0" w:color="auto"/>
              <w:bottom w:val="single" w:sz="4" w:space="0" w:color="auto"/>
              <w:right w:val="single" w:sz="4" w:space="0" w:color="auto"/>
            </w:tcBorders>
            <w:vAlign w:val="center"/>
            <w:hideMark/>
          </w:tcPr>
          <w:p w:rsidR="00E93113" w:rsidRDefault="00E93113" w:rsidP="00E93113">
            <w:pPr>
              <w:ind w:left="16" w:firstLine="142"/>
              <w:jc w:val="center"/>
              <w:rPr>
                <w:sz w:val="28"/>
                <w:szCs w:val="28"/>
                <w:lang w:val="uk-UA"/>
              </w:rPr>
            </w:pPr>
            <w:r>
              <w:rPr>
                <w:sz w:val="28"/>
                <w:szCs w:val="28"/>
                <w:lang w:val="uk-UA"/>
              </w:rPr>
              <w:lastRenderedPageBreak/>
              <w:t>53</w:t>
            </w:r>
          </w:p>
        </w:tc>
        <w:tc>
          <w:tcPr>
            <w:tcW w:w="6388" w:type="dxa"/>
            <w:tcBorders>
              <w:top w:val="single" w:sz="4" w:space="0" w:color="auto"/>
              <w:left w:val="single" w:sz="4" w:space="0" w:color="auto"/>
              <w:bottom w:val="single" w:sz="4" w:space="0" w:color="auto"/>
              <w:right w:val="single" w:sz="4" w:space="0" w:color="auto"/>
            </w:tcBorders>
            <w:vAlign w:val="center"/>
            <w:hideMark/>
          </w:tcPr>
          <w:p w:rsidR="00E93113" w:rsidRDefault="00E93113" w:rsidP="00E93113">
            <w:pPr>
              <w:ind w:left="16" w:hanging="16"/>
              <w:jc w:val="both"/>
              <w:rPr>
                <w:sz w:val="28"/>
                <w:szCs w:val="28"/>
                <w:lang w:val="uk-UA"/>
              </w:rPr>
            </w:pPr>
            <w:r>
              <w:rPr>
                <w:sz w:val="28"/>
                <w:szCs w:val="28"/>
                <w:lang w:val="uk-UA"/>
              </w:rPr>
              <w:t xml:space="preserve">Виготовлення </w:t>
            </w:r>
            <w:proofErr w:type="spellStart"/>
            <w:r>
              <w:rPr>
                <w:sz w:val="28"/>
                <w:szCs w:val="28"/>
                <w:lang w:val="uk-UA"/>
              </w:rPr>
              <w:t>проєктно</w:t>
            </w:r>
            <w:proofErr w:type="spellEnd"/>
            <w:r>
              <w:rPr>
                <w:sz w:val="28"/>
                <w:szCs w:val="28"/>
                <w:lang w:val="uk-UA"/>
              </w:rPr>
              <w:t xml:space="preserve">-кошторисної документації «Капітальний ремонт вулиці </w:t>
            </w:r>
            <w:proofErr w:type="spellStart"/>
            <w:r>
              <w:rPr>
                <w:sz w:val="28"/>
                <w:szCs w:val="28"/>
                <w:lang w:val="uk-UA"/>
              </w:rPr>
              <w:t>Красилівська</w:t>
            </w:r>
            <w:proofErr w:type="spellEnd"/>
            <w:r>
              <w:rPr>
                <w:sz w:val="28"/>
                <w:szCs w:val="28"/>
                <w:lang w:val="uk-UA"/>
              </w:rPr>
              <w:t xml:space="preserve"> в смт. </w:t>
            </w:r>
            <w:proofErr w:type="spellStart"/>
            <w:r>
              <w:rPr>
                <w:sz w:val="28"/>
                <w:szCs w:val="28"/>
                <w:lang w:val="uk-UA"/>
              </w:rPr>
              <w:t>Березна</w:t>
            </w:r>
            <w:proofErr w:type="spellEnd"/>
            <w:r>
              <w:rPr>
                <w:sz w:val="28"/>
                <w:szCs w:val="28"/>
                <w:lang w:val="uk-UA"/>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E93113" w:rsidRDefault="00E93113" w:rsidP="00E93113">
            <w:pPr>
              <w:jc w:val="center"/>
              <w:rPr>
                <w:sz w:val="28"/>
                <w:szCs w:val="28"/>
              </w:rPr>
            </w:pPr>
            <w:r>
              <w:rPr>
                <w:sz w:val="28"/>
                <w:szCs w:val="28"/>
                <w:lang w:val="uk-UA"/>
              </w:rPr>
              <w:t>2022 р.</w:t>
            </w:r>
          </w:p>
        </w:tc>
        <w:tc>
          <w:tcPr>
            <w:tcW w:w="15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E93113" w:rsidRDefault="00E93113" w:rsidP="00E93113">
            <w:pPr>
              <w:jc w:val="center"/>
              <w:rPr>
                <w:sz w:val="28"/>
                <w:szCs w:val="28"/>
                <w:lang w:val="uk-UA"/>
              </w:rPr>
            </w:pPr>
          </w:p>
        </w:tc>
      </w:tr>
      <w:tr w:rsidR="00E93113" w:rsidTr="003C6E4D">
        <w:trPr>
          <w:gridAfter w:val="1"/>
          <w:wAfter w:w="39" w:type="dxa"/>
          <w:trHeight w:val="349"/>
          <w:jc w:val="center"/>
        </w:trPr>
        <w:tc>
          <w:tcPr>
            <w:tcW w:w="682" w:type="dxa"/>
            <w:tcBorders>
              <w:top w:val="single" w:sz="4" w:space="0" w:color="auto"/>
              <w:left w:val="single" w:sz="4" w:space="0" w:color="auto"/>
              <w:bottom w:val="single" w:sz="4" w:space="0" w:color="auto"/>
              <w:right w:val="single" w:sz="4" w:space="0" w:color="auto"/>
            </w:tcBorders>
            <w:vAlign w:val="center"/>
            <w:hideMark/>
          </w:tcPr>
          <w:p w:rsidR="00E93113" w:rsidRDefault="00E93113" w:rsidP="00E93113">
            <w:pPr>
              <w:ind w:left="16" w:firstLine="142"/>
              <w:jc w:val="center"/>
              <w:rPr>
                <w:sz w:val="28"/>
                <w:szCs w:val="28"/>
                <w:lang w:val="uk-UA"/>
              </w:rPr>
            </w:pPr>
            <w:r>
              <w:rPr>
                <w:sz w:val="28"/>
                <w:szCs w:val="28"/>
                <w:lang w:val="uk-UA"/>
              </w:rPr>
              <w:t>54</w:t>
            </w:r>
          </w:p>
        </w:tc>
        <w:tc>
          <w:tcPr>
            <w:tcW w:w="6388" w:type="dxa"/>
            <w:tcBorders>
              <w:top w:val="single" w:sz="4" w:space="0" w:color="auto"/>
              <w:left w:val="single" w:sz="4" w:space="0" w:color="auto"/>
              <w:bottom w:val="single" w:sz="4" w:space="0" w:color="auto"/>
              <w:right w:val="single" w:sz="4" w:space="0" w:color="auto"/>
            </w:tcBorders>
            <w:vAlign w:val="center"/>
            <w:hideMark/>
          </w:tcPr>
          <w:p w:rsidR="00E93113" w:rsidRDefault="00E93113" w:rsidP="00E93113">
            <w:pPr>
              <w:ind w:left="16" w:hanging="16"/>
              <w:jc w:val="both"/>
              <w:rPr>
                <w:sz w:val="28"/>
                <w:szCs w:val="28"/>
                <w:lang w:val="uk-UA"/>
              </w:rPr>
            </w:pPr>
            <w:r>
              <w:rPr>
                <w:sz w:val="28"/>
                <w:szCs w:val="28"/>
                <w:lang w:val="uk-UA"/>
              </w:rPr>
              <w:t xml:space="preserve">Виготовлення </w:t>
            </w:r>
            <w:proofErr w:type="spellStart"/>
            <w:r>
              <w:rPr>
                <w:sz w:val="28"/>
                <w:szCs w:val="28"/>
                <w:lang w:val="uk-UA"/>
              </w:rPr>
              <w:t>проєктно</w:t>
            </w:r>
            <w:proofErr w:type="spellEnd"/>
            <w:r>
              <w:rPr>
                <w:sz w:val="28"/>
                <w:szCs w:val="28"/>
                <w:lang w:val="uk-UA"/>
              </w:rPr>
              <w:t>-кошторисної документації на інвентаризацію земель громади.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E93113" w:rsidRDefault="00E93113" w:rsidP="00E93113">
            <w:pPr>
              <w:jc w:val="center"/>
              <w:rPr>
                <w:sz w:val="28"/>
                <w:szCs w:val="28"/>
              </w:rPr>
            </w:pPr>
            <w:r>
              <w:rPr>
                <w:sz w:val="28"/>
                <w:szCs w:val="28"/>
                <w:lang w:val="uk-UA"/>
              </w:rPr>
              <w:t>2022 р.</w:t>
            </w:r>
          </w:p>
        </w:tc>
        <w:tc>
          <w:tcPr>
            <w:tcW w:w="15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E93113" w:rsidRDefault="00E93113" w:rsidP="00E93113">
            <w:pPr>
              <w:jc w:val="center"/>
              <w:rPr>
                <w:sz w:val="28"/>
                <w:szCs w:val="28"/>
                <w:lang w:val="uk-UA"/>
              </w:rPr>
            </w:pPr>
            <w:r>
              <w:rPr>
                <w:sz w:val="28"/>
                <w:szCs w:val="28"/>
                <w:lang w:val="uk-UA"/>
              </w:rPr>
              <w:t>300 000</w:t>
            </w:r>
          </w:p>
        </w:tc>
      </w:tr>
      <w:tr w:rsidR="00E93113" w:rsidTr="003C6E4D">
        <w:trPr>
          <w:gridAfter w:val="1"/>
          <w:wAfter w:w="39" w:type="dxa"/>
          <w:trHeight w:val="349"/>
          <w:jc w:val="center"/>
        </w:trPr>
        <w:tc>
          <w:tcPr>
            <w:tcW w:w="682" w:type="dxa"/>
            <w:tcBorders>
              <w:top w:val="single" w:sz="4" w:space="0" w:color="auto"/>
              <w:left w:val="single" w:sz="4" w:space="0" w:color="auto"/>
              <w:bottom w:val="single" w:sz="4" w:space="0" w:color="auto"/>
              <w:right w:val="single" w:sz="4" w:space="0" w:color="auto"/>
            </w:tcBorders>
            <w:vAlign w:val="center"/>
            <w:hideMark/>
          </w:tcPr>
          <w:p w:rsidR="00E93113" w:rsidRDefault="00E93113" w:rsidP="00E93113">
            <w:pPr>
              <w:ind w:left="16" w:firstLine="142"/>
              <w:jc w:val="center"/>
              <w:rPr>
                <w:sz w:val="28"/>
                <w:szCs w:val="28"/>
                <w:lang w:val="uk-UA"/>
              </w:rPr>
            </w:pPr>
            <w:r>
              <w:rPr>
                <w:sz w:val="28"/>
                <w:szCs w:val="28"/>
                <w:lang w:val="uk-UA"/>
              </w:rPr>
              <w:t>55</w:t>
            </w:r>
          </w:p>
        </w:tc>
        <w:tc>
          <w:tcPr>
            <w:tcW w:w="6388" w:type="dxa"/>
            <w:tcBorders>
              <w:top w:val="single" w:sz="4" w:space="0" w:color="auto"/>
              <w:left w:val="single" w:sz="4" w:space="0" w:color="auto"/>
              <w:bottom w:val="single" w:sz="4" w:space="0" w:color="auto"/>
              <w:right w:val="single" w:sz="4" w:space="0" w:color="auto"/>
            </w:tcBorders>
            <w:vAlign w:val="center"/>
            <w:hideMark/>
          </w:tcPr>
          <w:p w:rsidR="00E93113" w:rsidRDefault="00E93113" w:rsidP="00E93113">
            <w:pPr>
              <w:ind w:left="16" w:firstLine="28"/>
              <w:jc w:val="both"/>
              <w:rPr>
                <w:color w:val="000000" w:themeColor="text1"/>
                <w:sz w:val="28"/>
                <w:szCs w:val="28"/>
                <w:lang w:val="uk-UA"/>
              </w:rPr>
            </w:pPr>
            <w:r>
              <w:rPr>
                <w:color w:val="000000" w:themeColor="text1"/>
                <w:sz w:val="28"/>
                <w:szCs w:val="28"/>
                <w:lang w:val="uk-UA"/>
              </w:rPr>
              <w:t xml:space="preserve">Облаштування місця для проведення </w:t>
            </w:r>
            <w:proofErr w:type="spellStart"/>
            <w:r>
              <w:rPr>
                <w:color w:val="000000" w:themeColor="text1"/>
                <w:sz w:val="28"/>
                <w:szCs w:val="28"/>
                <w:lang w:val="uk-UA"/>
              </w:rPr>
              <w:t>дискотек</w:t>
            </w:r>
            <w:proofErr w:type="spellEnd"/>
            <w:r>
              <w:rPr>
                <w:color w:val="000000" w:themeColor="text1"/>
                <w:sz w:val="28"/>
                <w:szCs w:val="28"/>
                <w:lang w:val="uk-UA"/>
              </w:rPr>
              <w:t xml:space="preserve"> для молоді в підвальному приміщенні </w:t>
            </w:r>
            <w:proofErr w:type="spellStart"/>
            <w:r>
              <w:rPr>
                <w:color w:val="000000" w:themeColor="text1"/>
                <w:sz w:val="28"/>
                <w:szCs w:val="28"/>
                <w:lang w:val="uk-UA"/>
              </w:rPr>
              <w:t>Березнеянської</w:t>
            </w:r>
            <w:proofErr w:type="spellEnd"/>
            <w:r>
              <w:rPr>
                <w:color w:val="000000" w:themeColor="text1"/>
                <w:sz w:val="28"/>
                <w:szCs w:val="28"/>
                <w:lang w:val="uk-UA"/>
              </w:rPr>
              <w:t xml:space="preserve"> селищної ради.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E93113" w:rsidRDefault="00E93113" w:rsidP="00E93113">
            <w:pPr>
              <w:jc w:val="center"/>
              <w:rPr>
                <w:sz w:val="28"/>
                <w:szCs w:val="28"/>
              </w:rPr>
            </w:pPr>
            <w:r>
              <w:rPr>
                <w:sz w:val="28"/>
                <w:szCs w:val="28"/>
                <w:lang w:val="uk-UA"/>
              </w:rPr>
              <w:t>2022 р.</w:t>
            </w:r>
          </w:p>
        </w:tc>
        <w:tc>
          <w:tcPr>
            <w:tcW w:w="15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E93113" w:rsidRDefault="00E93113" w:rsidP="00E93113">
            <w:pPr>
              <w:rPr>
                <w:sz w:val="28"/>
                <w:szCs w:val="28"/>
                <w:lang w:val="uk-UA"/>
              </w:rPr>
            </w:pPr>
          </w:p>
        </w:tc>
      </w:tr>
      <w:tr w:rsidR="00E93113" w:rsidTr="003C6E4D">
        <w:trPr>
          <w:gridAfter w:val="1"/>
          <w:wAfter w:w="39" w:type="dxa"/>
          <w:trHeight w:val="349"/>
          <w:jc w:val="center"/>
        </w:trPr>
        <w:tc>
          <w:tcPr>
            <w:tcW w:w="682" w:type="dxa"/>
            <w:tcBorders>
              <w:top w:val="single" w:sz="4" w:space="0" w:color="auto"/>
              <w:left w:val="single" w:sz="4" w:space="0" w:color="auto"/>
              <w:bottom w:val="single" w:sz="4" w:space="0" w:color="auto"/>
              <w:right w:val="single" w:sz="4" w:space="0" w:color="auto"/>
            </w:tcBorders>
            <w:vAlign w:val="center"/>
            <w:hideMark/>
          </w:tcPr>
          <w:p w:rsidR="00E93113" w:rsidRDefault="004F580F" w:rsidP="00E93113">
            <w:pPr>
              <w:ind w:left="16" w:firstLine="142"/>
              <w:jc w:val="center"/>
              <w:rPr>
                <w:sz w:val="28"/>
                <w:szCs w:val="28"/>
                <w:lang w:val="uk-UA"/>
              </w:rPr>
            </w:pPr>
            <w:r>
              <w:rPr>
                <w:sz w:val="28"/>
                <w:szCs w:val="28"/>
                <w:lang w:val="uk-UA"/>
              </w:rPr>
              <w:t>56</w:t>
            </w:r>
          </w:p>
        </w:tc>
        <w:tc>
          <w:tcPr>
            <w:tcW w:w="6388" w:type="dxa"/>
            <w:tcBorders>
              <w:top w:val="single" w:sz="4" w:space="0" w:color="auto"/>
              <w:left w:val="single" w:sz="4" w:space="0" w:color="auto"/>
              <w:bottom w:val="single" w:sz="4" w:space="0" w:color="auto"/>
              <w:right w:val="single" w:sz="4" w:space="0" w:color="auto"/>
            </w:tcBorders>
            <w:vAlign w:val="center"/>
            <w:hideMark/>
          </w:tcPr>
          <w:p w:rsidR="00E93113" w:rsidRDefault="004F580F" w:rsidP="00E93113">
            <w:pPr>
              <w:ind w:left="16" w:firstLine="28"/>
              <w:jc w:val="both"/>
              <w:rPr>
                <w:color w:val="000000" w:themeColor="text1"/>
                <w:sz w:val="28"/>
                <w:szCs w:val="28"/>
                <w:lang w:val="uk-UA"/>
              </w:rPr>
            </w:pPr>
            <w:r>
              <w:rPr>
                <w:color w:val="000000" w:themeColor="text1"/>
                <w:sz w:val="28"/>
                <w:szCs w:val="28"/>
                <w:lang w:val="uk-UA"/>
              </w:rPr>
              <w:t xml:space="preserve">Облаштування зупинок громадського транспорту в селах </w:t>
            </w:r>
            <w:proofErr w:type="spellStart"/>
            <w:r>
              <w:rPr>
                <w:color w:val="000000" w:themeColor="text1"/>
                <w:sz w:val="28"/>
                <w:szCs w:val="28"/>
                <w:lang w:val="uk-UA"/>
              </w:rPr>
              <w:t>Гусавка</w:t>
            </w:r>
            <w:proofErr w:type="spellEnd"/>
            <w:r>
              <w:rPr>
                <w:color w:val="000000" w:themeColor="text1"/>
                <w:sz w:val="28"/>
                <w:szCs w:val="28"/>
                <w:lang w:val="uk-UA"/>
              </w:rPr>
              <w:t xml:space="preserve">, </w:t>
            </w:r>
            <w:proofErr w:type="spellStart"/>
            <w:r>
              <w:rPr>
                <w:color w:val="000000" w:themeColor="text1"/>
                <w:sz w:val="28"/>
                <w:szCs w:val="28"/>
                <w:lang w:val="uk-UA"/>
              </w:rPr>
              <w:t>Локнисте</w:t>
            </w:r>
            <w:proofErr w:type="spellEnd"/>
            <w:r>
              <w:rPr>
                <w:color w:val="000000" w:themeColor="text1"/>
                <w:sz w:val="28"/>
                <w:szCs w:val="28"/>
                <w:lang w:val="uk-UA"/>
              </w:rPr>
              <w:t xml:space="preserve"> та </w:t>
            </w:r>
            <w:proofErr w:type="spellStart"/>
            <w:r>
              <w:rPr>
                <w:color w:val="000000" w:themeColor="text1"/>
                <w:sz w:val="28"/>
                <w:szCs w:val="28"/>
                <w:lang w:val="uk-UA"/>
              </w:rPr>
              <w:t>Гориця</w:t>
            </w:r>
            <w:proofErr w:type="spellEnd"/>
            <w:r>
              <w:rPr>
                <w:color w:val="000000" w:themeColor="text1"/>
                <w:sz w:val="28"/>
                <w:szCs w:val="28"/>
                <w:lang w:val="uk-UA"/>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E93113" w:rsidRDefault="004F580F" w:rsidP="00E93113">
            <w:pPr>
              <w:jc w:val="center"/>
              <w:rPr>
                <w:sz w:val="28"/>
                <w:szCs w:val="28"/>
                <w:lang w:val="uk-UA"/>
              </w:rPr>
            </w:pPr>
            <w:r>
              <w:rPr>
                <w:sz w:val="28"/>
                <w:szCs w:val="28"/>
                <w:lang w:val="uk-UA"/>
              </w:rPr>
              <w:t>2022</w:t>
            </w:r>
            <w:r w:rsidR="00E93113">
              <w:rPr>
                <w:sz w:val="28"/>
                <w:szCs w:val="28"/>
                <w:lang w:val="uk-UA"/>
              </w:rPr>
              <w:t xml:space="preserve"> р.</w:t>
            </w:r>
          </w:p>
        </w:tc>
        <w:tc>
          <w:tcPr>
            <w:tcW w:w="15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E93113" w:rsidRDefault="00E93113" w:rsidP="00E93113">
            <w:pPr>
              <w:jc w:val="center"/>
              <w:rPr>
                <w:sz w:val="28"/>
                <w:szCs w:val="28"/>
                <w:lang w:val="uk-UA"/>
              </w:rPr>
            </w:pPr>
          </w:p>
        </w:tc>
      </w:tr>
      <w:tr w:rsidR="00E93113" w:rsidTr="003C6E4D">
        <w:trPr>
          <w:gridAfter w:val="1"/>
          <w:wAfter w:w="39" w:type="dxa"/>
          <w:trHeight w:val="1080"/>
          <w:jc w:val="center"/>
        </w:trPr>
        <w:tc>
          <w:tcPr>
            <w:tcW w:w="682" w:type="dxa"/>
            <w:tcBorders>
              <w:top w:val="single" w:sz="4" w:space="0" w:color="auto"/>
              <w:left w:val="single" w:sz="4" w:space="0" w:color="auto"/>
              <w:bottom w:val="single" w:sz="4" w:space="0" w:color="auto"/>
              <w:right w:val="single" w:sz="4" w:space="0" w:color="auto"/>
            </w:tcBorders>
            <w:vAlign w:val="center"/>
            <w:hideMark/>
          </w:tcPr>
          <w:p w:rsidR="00E93113" w:rsidRDefault="004F580F" w:rsidP="00E93113">
            <w:pPr>
              <w:ind w:left="16" w:firstLine="142"/>
              <w:jc w:val="center"/>
              <w:rPr>
                <w:sz w:val="28"/>
                <w:szCs w:val="28"/>
                <w:lang w:val="uk-UA"/>
              </w:rPr>
            </w:pPr>
            <w:r>
              <w:rPr>
                <w:sz w:val="28"/>
                <w:szCs w:val="28"/>
                <w:lang w:val="uk-UA"/>
              </w:rPr>
              <w:t>57</w:t>
            </w:r>
          </w:p>
        </w:tc>
        <w:tc>
          <w:tcPr>
            <w:tcW w:w="6388" w:type="dxa"/>
            <w:tcBorders>
              <w:top w:val="single" w:sz="4" w:space="0" w:color="auto"/>
              <w:left w:val="single" w:sz="4" w:space="0" w:color="auto"/>
              <w:bottom w:val="single" w:sz="4" w:space="0" w:color="auto"/>
              <w:right w:val="single" w:sz="4" w:space="0" w:color="auto"/>
            </w:tcBorders>
            <w:vAlign w:val="center"/>
            <w:hideMark/>
          </w:tcPr>
          <w:p w:rsidR="00E93113" w:rsidRDefault="004F580F" w:rsidP="004F580F">
            <w:pPr>
              <w:jc w:val="both"/>
              <w:rPr>
                <w:bCs/>
                <w:color w:val="000000"/>
                <w:sz w:val="28"/>
                <w:szCs w:val="28"/>
                <w:lang w:val="uk-UA"/>
              </w:rPr>
            </w:pPr>
            <w:r>
              <w:rPr>
                <w:color w:val="000000" w:themeColor="text1"/>
                <w:sz w:val="28"/>
                <w:szCs w:val="28"/>
                <w:lang w:val="uk-UA"/>
              </w:rPr>
              <w:t xml:space="preserve">Виготовлення </w:t>
            </w:r>
            <w:proofErr w:type="spellStart"/>
            <w:r>
              <w:rPr>
                <w:color w:val="000000" w:themeColor="text1"/>
                <w:sz w:val="28"/>
                <w:szCs w:val="28"/>
                <w:lang w:val="uk-UA"/>
              </w:rPr>
              <w:t>таблиичок</w:t>
            </w:r>
            <w:proofErr w:type="spellEnd"/>
            <w:r>
              <w:rPr>
                <w:color w:val="000000" w:themeColor="text1"/>
                <w:sz w:val="28"/>
                <w:szCs w:val="28"/>
                <w:lang w:val="uk-UA"/>
              </w:rPr>
              <w:t>–</w:t>
            </w:r>
            <w:proofErr w:type="spellStart"/>
            <w:r>
              <w:rPr>
                <w:color w:val="000000" w:themeColor="text1"/>
                <w:sz w:val="28"/>
                <w:szCs w:val="28"/>
                <w:lang w:val="uk-UA"/>
              </w:rPr>
              <w:t>вказників</w:t>
            </w:r>
            <w:proofErr w:type="spellEnd"/>
            <w:r>
              <w:rPr>
                <w:color w:val="000000" w:themeColor="text1"/>
                <w:sz w:val="28"/>
                <w:szCs w:val="28"/>
                <w:lang w:val="uk-UA"/>
              </w:rPr>
              <w:t xml:space="preserve"> населених пунктів на зупинках громадського транспорту в селах </w:t>
            </w:r>
            <w:proofErr w:type="spellStart"/>
            <w:r>
              <w:rPr>
                <w:color w:val="000000" w:themeColor="text1"/>
                <w:sz w:val="28"/>
                <w:szCs w:val="28"/>
                <w:lang w:val="uk-UA"/>
              </w:rPr>
              <w:t>Гусавка</w:t>
            </w:r>
            <w:proofErr w:type="spellEnd"/>
            <w:r>
              <w:rPr>
                <w:color w:val="000000" w:themeColor="text1"/>
                <w:sz w:val="28"/>
                <w:szCs w:val="28"/>
                <w:lang w:val="uk-UA"/>
              </w:rPr>
              <w:t xml:space="preserve">,  </w:t>
            </w:r>
            <w:proofErr w:type="spellStart"/>
            <w:r>
              <w:rPr>
                <w:color w:val="000000" w:themeColor="text1"/>
                <w:sz w:val="28"/>
                <w:szCs w:val="28"/>
                <w:lang w:val="uk-UA"/>
              </w:rPr>
              <w:t>Локнисте</w:t>
            </w:r>
            <w:proofErr w:type="spellEnd"/>
            <w:r>
              <w:rPr>
                <w:color w:val="000000" w:themeColor="text1"/>
                <w:sz w:val="28"/>
                <w:szCs w:val="28"/>
                <w:lang w:val="uk-UA"/>
              </w:rPr>
              <w:t xml:space="preserve"> та </w:t>
            </w:r>
            <w:proofErr w:type="spellStart"/>
            <w:r>
              <w:rPr>
                <w:color w:val="000000" w:themeColor="text1"/>
                <w:sz w:val="28"/>
                <w:szCs w:val="28"/>
                <w:lang w:val="uk-UA"/>
              </w:rPr>
              <w:t>Гориця</w:t>
            </w:r>
            <w:proofErr w:type="spellEnd"/>
            <w:r>
              <w:rPr>
                <w:color w:val="000000" w:themeColor="text1"/>
                <w:sz w:val="28"/>
                <w:szCs w:val="28"/>
                <w:lang w:val="uk-UA"/>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E93113" w:rsidRDefault="00E93113" w:rsidP="00E93113">
            <w:pPr>
              <w:jc w:val="center"/>
              <w:rPr>
                <w:sz w:val="28"/>
                <w:szCs w:val="28"/>
                <w:lang w:val="uk-UA"/>
              </w:rPr>
            </w:pPr>
            <w:r>
              <w:rPr>
                <w:sz w:val="28"/>
                <w:szCs w:val="28"/>
                <w:lang w:val="uk-UA"/>
              </w:rPr>
              <w:t>2</w:t>
            </w:r>
            <w:r w:rsidR="004F580F">
              <w:rPr>
                <w:sz w:val="28"/>
                <w:szCs w:val="28"/>
                <w:lang w:val="uk-UA"/>
              </w:rPr>
              <w:t>022</w:t>
            </w:r>
            <w:r>
              <w:rPr>
                <w:sz w:val="28"/>
                <w:szCs w:val="28"/>
                <w:lang w:val="uk-UA"/>
              </w:rPr>
              <w:t xml:space="preserve"> р.</w:t>
            </w:r>
          </w:p>
        </w:tc>
        <w:tc>
          <w:tcPr>
            <w:tcW w:w="15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E93113" w:rsidRDefault="00E93113" w:rsidP="00E93113">
            <w:pPr>
              <w:jc w:val="center"/>
              <w:rPr>
                <w:sz w:val="28"/>
                <w:szCs w:val="28"/>
                <w:lang w:val="uk-UA"/>
              </w:rPr>
            </w:pPr>
          </w:p>
        </w:tc>
      </w:tr>
      <w:tr w:rsidR="00E93113" w:rsidTr="003C6E4D">
        <w:trPr>
          <w:gridAfter w:val="1"/>
          <w:wAfter w:w="39" w:type="dxa"/>
          <w:trHeight w:val="1790"/>
          <w:jc w:val="center"/>
        </w:trPr>
        <w:tc>
          <w:tcPr>
            <w:tcW w:w="682" w:type="dxa"/>
            <w:tcBorders>
              <w:top w:val="single" w:sz="4" w:space="0" w:color="auto"/>
              <w:left w:val="single" w:sz="4" w:space="0" w:color="auto"/>
              <w:bottom w:val="single" w:sz="4" w:space="0" w:color="auto"/>
              <w:right w:val="single" w:sz="4" w:space="0" w:color="auto"/>
            </w:tcBorders>
            <w:vAlign w:val="center"/>
            <w:hideMark/>
          </w:tcPr>
          <w:p w:rsidR="00E93113" w:rsidRDefault="00C4191C" w:rsidP="00E93113">
            <w:pPr>
              <w:ind w:left="16" w:firstLine="142"/>
              <w:jc w:val="center"/>
              <w:rPr>
                <w:sz w:val="28"/>
                <w:szCs w:val="28"/>
                <w:lang w:val="uk-UA"/>
              </w:rPr>
            </w:pPr>
            <w:r>
              <w:rPr>
                <w:sz w:val="28"/>
                <w:szCs w:val="28"/>
                <w:lang w:val="uk-UA"/>
              </w:rPr>
              <w:t>58</w:t>
            </w:r>
          </w:p>
        </w:tc>
        <w:tc>
          <w:tcPr>
            <w:tcW w:w="6388" w:type="dxa"/>
            <w:tcBorders>
              <w:top w:val="single" w:sz="4" w:space="0" w:color="auto"/>
              <w:left w:val="single" w:sz="4" w:space="0" w:color="auto"/>
              <w:bottom w:val="single" w:sz="4" w:space="0" w:color="auto"/>
              <w:right w:val="single" w:sz="4" w:space="0" w:color="auto"/>
            </w:tcBorders>
            <w:vAlign w:val="center"/>
            <w:hideMark/>
          </w:tcPr>
          <w:p w:rsidR="00E93113" w:rsidRDefault="00C4191C" w:rsidP="00E93113">
            <w:pPr>
              <w:jc w:val="both"/>
              <w:rPr>
                <w:bCs/>
                <w:color w:val="000000"/>
                <w:sz w:val="28"/>
                <w:szCs w:val="28"/>
                <w:lang w:val="uk-UA"/>
              </w:rPr>
            </w:pPr>
            <w:r>
              <w:rPr>
                <w:bCs/>
                <w:color w:val="000000"/>
                <w:sz w:val="28"/>
                <w:szCs w:val="28"/>
                <w:lang w:val="uk-UA"/>
              </w:rPr>
              <w:t xml:space="preserve">Облаштування вуличного освітлення сонячними </w:t>
            </w:r>
            <w:proofErr w:type="spellStart"/>
            <w:r>
              <w:rPr>
                <w:bCs/>
                <w:color w:val="000000"/>
                <w:sz w:val="28"/>
                <w:szCs w:val="28"/>
                <w:lang w:val="uk-UA"/>
              </w:rPr>
              <w:t>батареями</w:t>
            </w:r>
            <w:proofErr w:type="spellEnd"/>
            <w:r>
              <w:rPr>
                <w:bCs/>
                <w:color w:val="000000"/>
                <w:sz w:val="28"/>
                <w:szCs w:val="28"/>
                <w:lang w:val="uk-UA"/>
              </w:rPr>
              <w:t xml:space="preserve"> по вул. </w:t>
            </w:r>
            <w:proofErr w:type="spellStart"/>
            <w:r>
              <w:rPr>
                <w:bCs/>
                <w:color w:val="000000"/>
                <w:sz w:val="28"/>
                <w:szCs w:val="28"/>
                <w:lang w:val="uk-UA"/>
              </w:rPr>
              <w:t>Домницькій</w:t>
            </w:r>
            <w:proofErr w:type="spellEnd"/>
            <w:r>
              <w:rPr>
                <w:bCs/>
                <w:color w:val="000000"/>
                <w:sz w:val="28"/>
                <w:szCs w:val="28"/>
                <w:lang w:val="uk-UA"/>
              </w:rPr>
              <w:t xml:space="preserve"> в с. Миколаївка.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E93113" w:rsidRDefault="00C4191C" w:rsidP="00E93113">
            <w:pPr>
              <w:jc w:val="center"/>
              <w:rPr>
                <w:sz w:val="28"/>
                <w:szCs w:val="28"/>
                <w:lang w:val="uk-UA"/>
              </w:rPr>
            </w:pPr>
            <w:r>
              <w:rPr>
                <w:sz w:val="28"/>
                <w:szCs w:val="28"/>
                <w:lang w:val="uk-UA"/>
              </w:rPr>
              <w:t>2022</w:t>
            </w:r>
            <w:r w:rsidR="00E93113">
              <w:rPr>
                <w:sz w:val="28"/>
                <w:szCs w:val="28"/>
                <w:lang w:val="uk-UA"/>
              </w:rPr>
              <w:t xml:space="preserve"> р.</w:t>
            </w:r>
          </w:p>
        </w:tc>
        <w:tc>
          <w:tcPr>
            <w:tcW w:w="15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E93113" w:rsidRDefault="00E93113" w:rsidP="00C4191C">
            <w:pPr>
              <w:jc w:val="center"/>
              <w:rPr>
                <w:sz w:val="28"/>
                <w:szCs w:val="28"/>
                <w:lang w:val="uk-UA"/>
              </w:rPr>
            </w:pPr>
          </w:p>
        </w:tc>
      </w:tr>
      <w:tr w:rsidR="00E93113" w:rsidTr="003C6E4D">
        <w:trPr>
          <w:gridAfter w:val="1"/>
          <w:wAfter w:w="39" w:type="dxa"/>
          <w:trHeight w:val="1647"/>
          <w:jc w:val="center"/>
        </w:trPr>
        <w:tc>
          <w:tcPr>
            <w:tcW w:w="682" w:type="dxa"/>
            <w:tcBorders>
              <w:top w:val="single" w:sz="4" w:space="0" w:color="auto"/>
              <w:left w:val="single" w:sz="4" w:space="0" w:color="auto"/>
              <w:bottom w:val="single" w:sz="4" w:space="0" w:color="auto"/>
              <w:right w:val="single" w:sz="4" w:space="0" w:color="auto"/>
            </w:tcBorders>
            <w:vAlign w:val="center"/>
            <w:hideMark/>
          </w:tcPr>
          <w:p w:rsidR="00E93113" w:rsidRDefault="00C4191C" w:rsidP="00E93113">
            <w:pPr>
              <w:ind w:left="16" w:firstLine="142"/>
              <w:jc w:val="center"/>
              <w:rPr>
                <w:sz w:val="28"/>
                <w:szCs w:val="28"/>
                <w:lang w:val="uk-UA"/>
              </w:rPr>
            </w:pPr>
            <w:r>
              <w:rPr>
                <w:sz w:val="28"/>
                <w:szCs w:val="28"/>
                <w:lang w:val="uk-UA"/>
              </w:rPr>
              <w:t>59</w:t>
            </w:r>
          </w:p>
        </w:tc>
        <w:tc>
          <w:tcPr>
            <w:tcW w:w="6388" w:type="dxa"/>
            <w:tcBorders>
              <w:top w:val="single" w:sz="4" w:space="0" w:color="auto"/>
              <w:left w:val="single" w:sz="4" w:space="0" w:color="auto"/>
              <w:bottom w:val="single" w:sz="4" w:space="0" w:color="auto"/>
              <w:right w:val="single" w:sz="4" w:space="0" w:color="auto"/>
            </w:tcBorders>
            <w:vAlign w:val="center"/>
            <w:hideMark/>
          </w:tcPr>
          <w:p w:rsidR="00E93113" w:rsidRDefault="00C4191C" w:rsidP="00C4191C">
            <w:pPr>
              <w:jc w:val="both"/>
              <w:rPr>
                <w:bCs/>
                <w:color w:val="000000"/>
                <w:sz w:val="28"/>
                <w:szCs w:val="28"/>
                <w:lang w:val="uk-UA"/>
              </w:rPr>
            </w:pPr>
            <w:r>
              <w:rPr>
                <w:sz w:val="28"/>
                <w:szCs w:val="28"/>
                <w:lang w:val="uk-UA"/>
              </w:rPr>
              <w:t>Придбання мікроавтобуса для надання послуг з підвозу жит</w:t>
            </w:r>
            <w:r w:rsidR="00E93113">
              <w:rPr>
                <w:bCs/>
                <w:color w:val="000000"/>
                <w:sz w:val="28"/>
                <w:szCs w:val="28"/>
                <w:lang w:val="uk-UA"/>
              </w:rPr>
              <w:t>е</w:t>
            </w:r>
            <w:r>
              <w:rPr>
                <w:bCs/>
                <w:color w:val="000000"/>
                <w:sz w:val="28"/>
                <w:szCs w:val="28"/>
                <w:lang w:val="uk-UA"/>
              </w:rPr>
              <w:t xml:space="preserve">лів сіл Миколаївка, </w:t>
            </w:r>
            <w:proofErr w:type="spellStart"/>
            <w:r>
              <w:rPr>
                <w:bCs/>
                <w:color w:val="000000"/>
                <w:sz w:val="28"/>
                <w:szCs w:val="28"/>
                <w:lang w:val="uk-UA"/>
              </w:rPr>
              <w:t>Бігач</w:t>
            </w:r>
            <w:proofErr w:type="spellEnd"/>
            <w:r>
              <w:rPr>
                <w:bCs/>
                <w:color w:val="000000"/>
                <w:sz w:val="28"/>
                <w:szCs w:val="28"/>
                <w:lang w:val="uk-UA"/>
              </w:rPr>
              <w:t xml:space="preserve"> та Лугове.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E93113" w:rsidRDefault="00E93113" w:rsidP="00E93113">
            <w:pPr>
              <w:jc w:val="center"/>
              <w:rPr>
                <w:sz w:val="28"/>
                <w:szCs w:val="28"/>
                <w:lang w:val="uk-UA"/>
              </w:rPr>
            </w:pPr>
            <w:r>
              <w:rPr>
                <w:sz w:val="28"/>
                <w:szCs w:val="28"/>
                <w:lang w:val="uk-UA"/>
              </w:rPr>
              <w:t>2</w:t>
            </w:r>
            <w:r w:rsidR="00C4191C">
              <w:rPr>
                <w:sz w:val="28"/>
                <w:szCs w:val="28"/>
                <w:lang w:val="uk-UA"/>
              </w:rPr>
              <w:t>022</w:t>
            </w:r>
            <w:r>
              <w:rPr>
                <w:sz w:val="28"/>
                <w:szCs w:val="28"/>
                <w:lang w:val="uk-UA"/>
              </w:rPr>
              <w:t xml:space="preserve"> р.</w:t>
            </w:r>
          </w:p>
        </w:tc>
        <w:tc>
          <w:tcPr>
            <w:tcW w:w="15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E93113" w:rsidRDefault="00E93113" w:rsidP="00E93113">
            <w:pPr>
              <w:jc w:val="center"/>
              <w:rPr>
                <w:sz w:val="28"/>
                <w:szCs w:val="28"/>
                <w:lang w:val="uk-UA"/>
              </w:rPr>
            </w:pPr>
          </w:p>
        </w:tc>
      </w:tr>
      <w:tr w:rsidR="00E93113" w:rsidTr="003C6E4D">
        <w:trPr>
          <w:gridAfter w:val="1"/>
          <w:wAfter w:w="39" w:type="dxa"/>
          <w:trHeight w:val="1447"/>
          <w:jc w:val="center"/>
        </w:trPr>
        <w:tc>
          <w:tcPr>
            <w:tcW w:w="682" w:type="dxa"/>
            <w:tcBorders>
              <w:top w:val="single" w:sz="4" w:space="0" w:color="auto"/>
              <w:left w:val="single" w:sz="4" w:space="0" w:color="auto"/>
              <w:bottom w:val="single" w:sz="4" w:space="0" w:color="auto"/>
              <w:right w:val="single" w:sz="4" w:space="0" w:color="auto"/>
            </w:tcBorders>
            <w:vAlign w:val="center"/>
            <w:hideMark/>
          </w:tcPr>
          <w:p w:rsidR="00E93113" w:rsidRDefault="00C4191C" w:rsidP="00E93113">
            <w:pPr>
              <w:jc w:val="center"/>
              <w:rPr>
                <w:sz w:val="28"/>
                <w:szCs w:val="28"/>
                <w:lang w:val="uk-UA"/>
              </w:rPr>
            </w:pPr>
            <w:r>
              <w:rPr>
                <w:sz w:val="28"/>
                <w:szCs w:val="28"/>
                <w:lang w:val="uk-UA"/>
              </w:rPr>
              <w:t>60</w:t>
            </w:r>
          </w:p>
        </w:tc>
        <w:tc>
          <w:tcPr>
            <w:tcW w:w="6388" w:type="dxa"/>
            <w:tcBorders>
              <w:top w:val="single" w:sz="4" w:space="0" w:color="auto"/>
              <w:left w:val="single" w:sz="4" w:space="0" w:color="auto"/>
              <w:bottom w:val="single" w:sz="4" w:space="0" w:color="auto"/>
              <w:right w:val="single" w:sz="4" w:space="0" w:color="auto"/>
            </w:tcBorders>
            <w:vAlign w:val="center"/>
            <w:hideMark/>
          </w:tcPr>
          <w:p w:rsidR="00E93113" w:rsidRDefault="00C4191C" w:rsidP="00C4191C">
            <w:pPr>
              <w:jc w:val="both"/>
              <w:rPr>
                <w:sz w:val="28"/>
                <w:szCs w:val="28"/>
                <w:lang w:val="uk-UA"/>
              </w:rPr>
            </w:pPr>
            <w:r>
              <w:rPr>
                <w:sz w:val="28"/>
                <w:szCs w:val="28"/>
                <w:lang w:val="uk-UA"/>
              </w:rPr>
              <w:t>Придбання автовишки - маніпулятора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E93113" w:rsidRDefault="00E93113" w:rsidP="00C4191C">
            <w:pPr>
              <w:jc w:val="center"/>
              <w:rPr>
                <w:sz w:val="28"/>
                <w:szCs w:val="28"/>
                <w:lang w:val="uk-UA"/>
              </w:rPr>
            </w:pPr>
            <w:r>
              <w:rPr>
                <w:sz w:val="28"/>
                <w:szCs w:val="28"/>
                <w:lang w:val="uk-UA"/>
              </w:rPr>
              <w:t>202</w:t>
            </w:r>
            <w:r w:rsidR="00C4191C">
              <w:rPr>
                <w:sz w:val="28"/>
                <w:szCs w:val="28"/>
                <w:lang w:val="uk-UA"/>
              </w:rPr>
              <w:t>2</w:t>
            </w:r>
            <w:r>
              <w:rPr>
                <w:sz w:val="28"/>
                <w:szCs w:val="28"/>
                <w:lang w:val="uk-UA"/>
              </w:rPr>
              <w:t xml:space="preserve"> р.</w:t>
            </w:r>
          </w:p>
        </w:tc>
        <w:tc>
          <w:tcPr>
            <w:tcW w:w="15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E93113" w:rsidRDefault="00E93113" w:rsidP="00E93113">
            <w:pPr>
              <w:jc w:val="center"/>
              <w:rPr>
                <w:sz w:val="28"/>
                <w:szCs w:val="28"/>
                <w:lang w:val="uk-UA"/>
              </w:rPr>
            </w:pPr>
          </w:p>
        </w:tc>
      </w:tr>
      <w:tr w:rsidR="00E93113" w:rsidTr="003C6E4D">
        <w:trPr>
          <w:gridAfter w:val="1"/>
          <w:wAfter w:w="39" w:type="dxa"/>
          <w:trHeight w:val="1647"/>
          <w:jc w:val="center"/>
        </w:trPr>
        <w:tc>
          <w:tcPr>
            <w:tcW w:w="682" w:type="dxa"/>
            <w:tcBorders>
              <w:top w:val="single" w:sz="4" w:space="0" w:color="auto"/>
              <w:left w:val="single" w:sz="4" w:space="0" w:color="auto"/>
              <w:bottom w:val="single" w:sz="4" w:space="0" w:color="auto"/>
              <w:right w:val="single" w:sz="4" w:space="0" w:color="auto"/>
            </w:tcBorders>
            <w:vAlign w:val="center"/>
            <w:hideMark/>
          </w:tcPr>
          <w:p w:rsidR="00E93113" w:rsidRDefault="00C4191C" w:rsidP="00E93113">
            <w:pPr>
              <w:jc w:val="center"/>
              <w:rPr>
                <w:sz w:val="28"/>
                <w:szCs w:val="28"/>
                <w:lang w:val="uk-UA"/>
              </w:rPr>
            </w:pPr>
            <w:r>
              <w:rPr>
                <w:sz w:val="28"/>
                <w:szCs w:val="28"/>
                <w:lang w:val="uk-UA"/>
              </w:rPr>
              <w:t>61</w:t>
            </w:r>
          </w:p>
        </w:tc>
        <w:tc>
          <w:tcPr>
            <w:tcW w:w="6388" w:type="dxa"/>
            <w:tcBorders>
              <w:top w:val="single" w:sz="4" w:space="0" w:color="auto"/>
              <w:left w:val="single" w:sz="4" w:space="0" w:color="auto"/>
              <w:bottom w:val="single" w:sz="4" w:space="0" w:color="auto"/>
              <w:right w:val="single" w:sz="4" w:space="0" w:color="auto"/>
            </w:tcBorders>
            <w:vAlign w:val="center"/>
            <w:hideMark/>
          </w:tcPr>
          <w:p w:rsidR="00E93113" w:rsidRDefault="00C4191C" w:rsidP="00C4191C">
            <w:pPr>
              <w:jc w:val="both"/>
              <w:rPr>
                <w:sz w:val="28"/>
                <w:szCs w:val="28"/>
                <w:lang w:val="uk-UA"/>
              </w:rPr>
            </w:pPr>
            <w:r>
              <w:rPr>
                <w:sz w:val="28"/>
                <w:szCs w:val="28"/>
                <w:lang w:val="uk-UA"/>
              </w:rPr>
              <w:t>Придбання роторної косарки для КП «</w:t>
            </w:r>
            <w:proofErr w:type="spellStart"/>
            <w:r>
              <w:rPr>
                <w:sz w:val="28"/>
                <w:szCs w:val="28"/>
                <w:lang w:val="uk-UA"/>
              </w:rPr>
              <w:t>Брезнакомунпослуга</w:t>
            </w:r>
            <w:proofErr w:type="spellEnd"/>
            <w:r>
              <w:rPr>
                <w:sz w:val="28"/>
                <w:szCs w:val="28"/>
                <w:lang w:val="uk-UA"/>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E93113" w:rsidRDefault="00E93113" w:rsidP="00E93113">
            <w:pPr>
              <w:jc w:val="center"/>
              <w:rPr>
                <w:sz w:val="28"/>
                <w:szCs w:val="28"/>
                <w:lang w:val="uk-UA"/>
              </w:rPr>
            </w:pPr>
            <w:r>
              <w:rPr>
                <w:sz w:val="28"/>
                <w:szCs w:val="28"/>
                <w:lang w:val="uk-UA"/>
              </w:rPr>
              <w:t>2</w:t>
            </w:r>
            <w:r w:rsidR="00C4191C">
              <w:rPr>
                <w:sz w:val="28"/>
                <w:szCs w:val="28"/>
                <w:lang w:val="uk-UA"/>
              </w:rPr>
              <w:t>022</w:t>
            </w:r>
            <w:r>
              <w:rPr>
                <w:sz w:val="28"/>
                <w:szCs w:val="28"/>
                <w:lang w:val="uk-UA"/>
              </w:rPr>
              <w:t xml:space="preserve"> р.</w:t>
            </w:r>
          </w:p>
        </w:tc>
        <w:tc>
          <w:tcPr>
            <w:tcW w:w="15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E93113" w:rsidRDefault="00E93113" w:rsidP="00C4191C">
            <w:pPr>
              <w:rPr>
                <w:sz w:val="28"/>
                <w:szCs w:val="28"/>
                <w:lang w:val="uk-UA"/>
              </w:rPr>
            </w:pPr>
          </w:p>
        </w:tc>
      </w:tr>
      <w:tr w:rsidR="00E93113" w:rsidTr="003C6E4D">
        <w:trPr>
          <w:trHeight w:val="349"/>
          <w:jc w:val="center"/>
        </w:trPr>
        <w:tc>
          <w:tcPr>
            <w:tcW w:w="682" w:type="dxa"/>
            <w:tcBorders>
              <w:top w:val="single" w:sz="4" w:space="0" w:color="auto"/>
              <w:left w:val="single" w:sz="4" w:space="0" w:color="auto"/>
              <w:bottom w:val="single" w:sz="4" w:space="0" w:color="auto"/>
              <w:right w:val="single" w:sz="4" w:space="0" w:color="auto"/>
            </w:tcBorders>
            <w:vAlign w:val="center"/>
            <w:hideMark/>
          </w:tcPr>
          <w:p w:rsidR="00E93113" w:rsidRDefault="00C4191C" w:rsidP="00E93113">
            <w:pPr>
              <w:ind w:left="16" w:firstLine="142"/>
              <w:jc w:val="center"/>
              <w:rPr>
                <w:sz w:val="28"/>
                <w:szCs w:val="28"/>
                <w:lang w:val="uk-UA"/>
              </w:rPr>
            </w:pPr>
            <w:r>
              <w:rPr>
                <w:sz w:val="28"/>
                <w:szCs w:val="28"/>
                <w:lang w:val="uk-UA"/>
              </w:rPr>
              <w:t>62</w:t>
            </w:r>
          </w:p>
        </w:tc>
        <w:tc>
          <w:tcPr>
            <w:tcW w:w="6388" w:type="dxa"/>
            <w:tcBorders>
              <w:top w:val="single" w:sz="4" w:space="0" w:color="auto"/>
              <w:left w:val="single" w:sz="4" w:space="0" w:color="auto"/>
              <w:bottom w:val="single" w:sz="4" w:space="0" w:color="auto"/>
              <w:right w:val="single" w:sz="4" w:space="0" w:color="auto"/>
            </w:tcBorders>
            <w:vAlign w:val="center"/>
            <w:hideMark/>
          </w:tcPr>
          <w:p w:rsidR="00E93113" w:rsidRDefault="00C4191C" w:rsidP="00E93113">
            <w:pPr>
              <w:jc w:val="both"/>
              <w:rPr>
                <w:sz w:val="28"/>
                <w:szCs w:val="28"/>
                <w:lang w:val="uk-UA"/>
              </w:rPr>
            </w:pPr>
            <w:r>
              <w:rPr>
                <w:sz w:val="28"/>
                <w:szCs w:val="28"/>
                <w:lang w:val="uk-UA"/>
              </w:rPr>
              <w:t xml:space="preserve">Ліквідація стихійних  сміттєзвалищ на територій </w:t>
            </w:r>
            <w:proofErr w:type="spellStart"/>
            <w:r w:rsidR="006F0F0C">
              <w:rPr>
                <w:sz w:val="28"/>
                <w:szCs w:val="28"/>
                <w:lang w:val="uk-UA"/>
              </w:rPr>
              <w:t>Березнянської</w:t>
            </w:r>
            <w:proofErr w:type="spellEnd"/>
            <w:r w:rsidR="006F0F0C">
              <w:rPr>
                <w:sz w:val="28"/>
                <w:szCs w:val="28"/>
                <w:lang w:val="uk-UA"/>
              </w:rPr>
              <w:t xml:space="preserve"> громади </w:t>
            </w:r>
          </w:p>
        </w:tc>
        <w:tc>
          <w:tcPr>
            <w:tcW w:w="1276" w:type="dxa"/>
            <w:tcBorders>
              <w:top w:val="single" w:sz="4" w:space="0" w:color="auto"/>
              <w:left w:val="single" w:sz="4" w:space="0" w:color="auto"/>
              <w:bottom w:val="single" w:sz="4" w:space="0" w:color="auto"/>
              <w:right w:val="single" w:sz="4" w:space="0" w:color="auto"/>
            </w:tcBorders>
            <w:vAlign w:val="center"/>
            <w:hideMark/>
          </w:tcPr>
          <w:p w:rsidR="00E93113" w:rsidRDefault="006F0F0C" w:rsidP="00E93113">
            <w:pPr>
              <w:jc w:val="center"/>
              <w:rPr>
                <w:sz w:val="28"/>
                <w:szCs w:val="28"/>
                <w:lang w:val="uk-UA"/>
              </w:rPr>
            </w:pPr>
            <w:r>
              <w:rPr>
                <w:sz w:val="28"/>
                <w:szCs w:val="28"/>
                <w:lang w:val="uk-UA"/>
              </w:rPr>
              <w:t>2022</w:t>
            </w:r>
            <w:r w:rsidR="00E93113">
              <w:rPr>
                <w:sz w:val="28"/>
                <w:szCs w:val="28"/>
                <w:lang w:val="uk-UA"/>
              </w:rPr>
              <w:t xml:space="preserve"> р.</w:t>
            </w:r>
          </w:p>
        </w:tc>
        <w:tc>
          <w:tcPr>
            <w:tcW w:w="1539"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E93113" w:rsidRDefault="00E93113" w:rsidP="006F0F0C">
            <w:pPr>
              <w:rPr>
                <w:sz w:val="28"/>
                <w:szCs w:val="28"/>
                <w:lang w:val="uk-UA"/>
              </w:rPr>
            </w:pPr>
          </w:p>
        </w:tc>
      </w:tr>
      <w:tr w:rsidR="00E93113" w:rsidTr="003C6E4D">
        <w:trPr>
          <w:trHeight w:val="349"/>
          <w:jc w:val="center"/>
        </w:trPr>
        <w:tc>
          <w:tcPr>
            <w:tcW w:w="682" w:type="dxa"/>
            <w:tcBorders>
              <w:top w:val="single" w:sz="4" w:space="0" w:color="auto"/>
              <w:left w:val="single" w:sz="4" w:space="0" w:color="auto"/>
              <w:bottom w:val="single" w:sz="4" w:space="0" w:color="auto"/>
              <w:right w:val="single" w:sz="4" w:space="0" w:color="auto"/>
            </w:tcBorders>
            <w:vAlign w:val="center"/>
            <w:hideMark/>
          </w:tcPr>
          <w:p w:rsidR="00E93113" w:rsidRDefault="00EB3340" w:rsidP="00E93113">
            <w:pPr>
              <w:ind w:left="16" w:firstLine="142"/>
              <w:jc w:val="center"/>
              <w:rPr>
                <w:sz w:val="28"/>
                <w:szCs w:val="28"/>
                <w:lang w:val="uk-UA"/>
              </w:rPr>
            </w:pPr>
            <w:r>
              <w:rPr>
                <w:sz w:val="28"/>
                <w:szCs w:val="28"/>
                <w:lang w:val="uk-UA"/>
              </w:rPr>
              <w:t>63</w:t>
            </w:r>
          </w:p>
        </w:tc>
        <w:tc>
          <w:tcPr>
            <w:tcW w:w="6388" w:type="dxa"/>
            <w:tcBorders>
              <w:top w:val="single" w:sz="4" w:space="0" w:color="auto"/>
              <w:left w:val="single" w:sz="4" w:space="0" w:color="auto"/>
              <w:bottom w:val="single" w:sz="4" w:space="0" w:color="auto"/>
              <w:right w:val="single" w:sz="4" w:space="0" w:color="auto"/>
            </w:tcBorders>
            <w:vAlign w:val="center"/>
            <w:hideMark/>
          </w:tcPr>
          <w:p w:rsidR="00E93113" w:rsidRDefault="00EB3340" w:rsidP="00E93113">
            <w:pPr>
              <w:jc w:val="both"/>
              <w:rPr>
                <w:sz w:val="28"/>
                <w:szCs w:val="28"/>
                <w:lang w:val="uk-UA"/>
              </w:rPr>
            </w:pPr>
            <w:r>
              <w:rPr>
                <w:sz w:val="28"/>
                <w:szCs w:val="28"/>
                <w:lang w:val="uk-UA"/>
              </w:rPr>
              <w:t xml:space="preserve">Впорядкування сміттєзвалища в смт. </w:t>
            </w:r>
            <w:proofErr w:type="spellStart"/>
            <w:r>
              <w:rPr>
                <w:sz w:val="28"/>
                <w:szCs w:val="28"/>
                <w:lang w:val="uk-UA"/>
              </w:rPr>
              <w:t>Березна</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rsidR="00E93113" w:rsidRDefault="00EB3340" w:rsidP="00E93113">
            <w:pPr>
              <w:jc w:val="center"/>
              <w:rPr>
                <w:sz w:val="28"/>
                <w:szCs w:val="28"/>
                <w:lang w:val="uk-UA"/>
              </w:rPr>
            </w:pPr>
            <w:r>
              <w:rPr>
                <w:sz w:val="28"/>
                <w:szCs w:val="28"/>
                <w:lang w:val="uk-UA"/>
              </w:rPr>
              <w:t>2022</w:t>
            </w:r>
            <w:r w:rsidR="00E93113">
              <w:rPr>
                <w:sz w:val="28"/>
                <w:szCs w:val="28"/>
                <w:lang w:val="uk-UA"/>
              </w:rPr>
              <w:t xml:space="preserve"> р.</w:t>
            </w:r>
          </w:p>
        </w:tc>
        <w:tc>
          <w:tcPr>
            <w:tcW w:w="1539"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E93113" w:rsidRDefault="00E93113" w:rsidP="00EB3340">
            <w:pPr>
              <w:rPr>
                <w:sz w:val="28"/>
                <w:szCs w:val="28"/>
                <w:lang w:val="uk-UA"/>
              </w:rPr>
            </w:pPr>
          </w:p>
        </w:tc>
      </w:tr>
      <w:tr w:rsidR="00E93113" w:rsidTr="00EB3340">
        <w:trPr>
          <w:trHeight w:val="349"/>
          <w:jc w:val="center"/>
        </w:trPr>
        <w:tc>
          <w:tcPr>
            <w:tcW w:w="682" w:type="dxa"/>
            <w:tcBorders>
              <w:top w:val="single" w:sz="4" w:space="0" w:color="auto"/>
              <w:left w:val="single" w:sz="4" w:space="0" w:color="auto"/>
              <w:bottom w:val="single" w:sz="4" w:space="0" w:color="auto"/>
              <w:right w:val="single" w:sz="4" w:space="0" w:color="auto"/>
            </w:tcBorders>
            <w:vAlign w:val="center"/>
          </w:tcPr>
          <w:p w:rsidR="00E93113" w:rsidRDefault="00EB3340" w:rsidP="00E93113">
            <w:pPr>
              <w:ind w:left="16" w:firstLine="142"/>
              <w:jc w:val="center"/>
              <w:rPr>
                <w:sz w:val="28"/>
                <w:szCs w:val="28"/>
                <w:lang w:val="uk-UA"/>
              </w:rPr>
            </w:pPr>
            <w:r>
              <w:rPr>
                <w:sz w:val="28"/>
                <w:szCs w:val="28"/>
                <w:lang w:val="uk-UA"/>
              </w:rPr>
              <w:t>64</w:t>
            </w:r>
          </w:p>
          <w:p w:rsidR="00E93113" w:rsidRDefault="00E93113" w:rsidP="00E93113">
            <w:pPr>
              <w:ind w:left="16" w:firstLine="142"/>
              <w:jc w:val="center"/>
              <w:rPr>
                <w:rFonts w:eastAsiaTheme="minorEastAsia"/>
                <w:sz w:val="28"/>
                <w:szCs w:val="28"/>
                <w:lang w:val="uk-UA"/>
              </w:rPr>
            </w:pPr>
          </w:p>
          <w:p w:rsidR="00E93113" w:rsidRDefault="00E93113" w:rsidP="00E93113">
            <w:pPr>
              <w:ind w:left="16" w:firstLine="142"/>
              <w:jc w:val="center"/>
              <w:rPr>
                <w:sz w:val="28"/>
                <w:szCs w:val="28"/>
                <w:lang w:val="uk-UA"/>
              </w:rPr>
            </w:pPr>
          </w:p>
        </w:tc>
        <w:tc>
          <w:tcPr>
            <w:tcW w:w="6388" w:type="dxa"/>
            <w:tcBorders>
              <w:top w:val="single" w:sz="4" w:space="0" w:color="auto"/>
              <w:left w:val="single" w:sz="4" w:space="0" w:color="auto"/>
              <w:bottom w:val="single" w:sz="4" w:space="0" w:color="auto"/>
              <w:right w:val="single" w:sz="4" w:space="0" w:color="auto"/>
            </w:tcBorders>
            <w:vAlign w:val="center"/>
          </w:tcPr>
          <w:p w:rsidR="00E93113" w:rsidRDefault="00EB3340" w:rsidP="00EB3340">
            <w:pPr>
              <w:jc w:val="both"/>
              <w:rPr>
                <w:sz w:val="28"/>
                <w:szCs w:val="28"/>
                <w:lang w:val="uk-UA"/>
              </w:rPr>
            </w:pPr>
            <w:r>
              <w:rPr>
                <w:sz w:val="28"/>
                <w:szCs w:val="28"/>
                <w:lang w:val="uk-UA"/>
              </w:rPr>
              <w:t xml:space="preserve">Проведення роботи по забезпеченню </w:t>
            </w:r>
            <w:proofErr w:type="spellStart"/>
            <w:r>
              <w:rPr>
                <w:sz w:val="28"/>
                <w:szCs w:val="28"/>
                <w:lang w:val="uk-UA"/>
              </w:rPr>
              <w:t>старостинських</w:t>
            </w:r>
            <w:proofErr w:type="spellEnd"/>
            <w:r>
              <w:rPr>
                <w:sz w:val="28"/>
                <w:szCs w:val="28"/>
                <w:lang w:val="uk-UA"/>
              </w:rPr>
              <w:t xml:space="preserve"> округів </w:t>
            </w:r>
            <w:proofErr w:type="spellStart"/>
            <w:r>
              <w:rPr>
                <w:sz w:val="28"/>
                <w:szCs w:val="28"/>
                <w:lang w:val="uk-UA"/>
              </w:rPr>
              <w:t>енергозберіючими</w:t>
            </w:r>
            <w:proofErr w:type="spellEnd"/>
            <w:r>
              <w:rPr>
                <w:sz w:val="28"/>
                <w:szCs w:val="28"/>
                <w:lang w:val="uk-UA"/>
              </w:rPr>
              <w:t xml:space="preserve"> лампами освітлення.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E93113" w:rsidRDefault="00E93113" w:rsidP="00E93113">
            <w:pPr>
              <w:jc w:val="center"/>
              <w:rPr>
                <w:sz w:val="28"/>
                <w:szCs w:val="28"/>
              </w:rPr>
            </w:pPr>
            <w:r>
              <w:rPr>
                <w:sz w:val="28"/>
                <w:szCs w:val="28"/>
                <w:lang w:val="uk-UA"/>
              </w:rPr>
              <w:t>2</w:t>
            </w:r>
            <w:r w:rsidR="00EB3340">
              <w:rPr>
                <w:sz w:val="28"/>
                <w:szCs w:val="28"/>
                <w:lang w:val="uk-UA"/>
              </w:rPr>
              <w:t>022</w:t>
            </w:r>
            <w:r>
              <w:rPr>
                <w:sz w:val="28"/>
                <w:szCs w:val="28"/>
                <w:lang w:val="uk-UA"/>
              </w:rPr>
              <w:t xml:space="preserve"> р.</w:t>
            </w:r>
          </w:p>
        </w:tc>
        <w:tc>
          <w:tcPr>
            <w:tcW w:w="1539"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E93113" w:rsidRDefault="00E93113" w:rsidP="00EB3340">
            <w:pPr>
              <w:rPr>
                <w:sz w:val="28"/>
                <w:szCs w:val="28"/>
                <w:lang w:val="uk-UA"/>
              </w:rPr>
            </w:pPr>
          </w:p>
        </w:tc>
      </w:tr>
      <w:tr w:rsidR="00EB3340" w:rsidTr="00EB3340">
        <w:trPr>
          <w:trHeight w:val="349"/>
          <w:jc w:val="center"/>
        </w:trPr>
        <w:tc>
          <w:tcPr>
            <w:tcW w:w="682" w:type="dxa"/>
            <w:tcBorders>
              <w:top w:val="single" w:sz="4" w:space="0" w:color="auto"/>
              <w:left w:val="single" w:sz="4" w:space="0" w:color="auto"/>
              <w:bottom w:val="single" w:sz="4" w:space="0" w:color="auto"/>
              <w:right w:val="single" w:sz="4" w:space="0" w:color="auto"/>
            </w:tcBorders>
            <w:vAlign w:val="center"/>
          </w:tcPr>
          <w:p w:rsidR="00EB3340" w:rsidRDefault="00EB3340" w:rsidP="00E93113">
            <w:pPr>
              <w:ind w:left="16" w:firstLine="142"/>
              <w:jc w:val="center"/>
              <w:rPr>
                <w:sz w:val="28"/>
                <w:szCs w:val="28"/>
                <w:lang w:val="uk-UA"/>
              </w:rPr>
            </w:pPr>
          </w:p>
          <w:p w:rsidR="00EB3340" w:rsidRDefault="00EB3340" w:rsidP="00E93113">
            <w:pPr>
              <w:ind w:left="16" w:firstLine="142"/>
              <w:jc w:val="center"/>
              <w:rPr>
                <w:sz w:val="28"/>
                <w:szCs w:val="28"/>
                <w:lang w:val="uk-UA"/>
              </w:rPr>
            </w:pPr>
          </w:p>
        </w:tc>
        <w:tc>
          <w:tcPr>
            <w:tcW w:w="6388" w:type="dxa"/>
            <w:tcBorders>
              <w:top w:val="single" w:sz="4" w:space="0" w:color="auto"/>
              <w:left w:val="single" w:sz="4" w:space="0" w:color="auto"/>
              <w:bottom w:val="single" w:sz="4" w:space="0" w:color="auto"/>
              <w:right w:val="single" w:sz="4" w:space="0" w:color="auto"/>
            </w:tcBorders>
            <w:vAlign w:val="center"/>
          </w:tcPr>
          <w:p w:rsidR="00EB3340" w:rsidRDefault="00EB3340" w:rsidP="00EB3340">
            <w:pPr>
              <w:jc w:val="both"/>
              <w:rPr>
                <w:sz w:val="28"/>
                <w:szCs w:val="28"/>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rsidR="00EB3340" w:rsidRDefault="00EB3340" w:rsidP="00E93113">
            <w:pPr>
              <w:jc w:val="center"/>
              <w:rPr>
                <w:sz w:val="28"/>
                <w:szCs w:val="28"/>
                <w:lang w:val="uk-UA"/>
              </w:rPr>
            </w:pPr>
          </w:p>
        </w:tc>
        <w:tc>
          <w:tcPr>
            <w:tcW w:w="1539"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EB3340" w:rsidRDefault="00EB3340" w:rsidP="00EB3340">
            <w:pPr>
              <w:rPr>
                <w:sz w:val="28"/>
                <w:szCs w:val="28"/>
                <w:lang w:val="uk-UA"/>
              </w:rPr>
            </w:pPr>
          </w:p>
        </w:tc>
      </w:tr>
    </w:tbl>
    <w:p w:rsidR="003C6E4D" w:rsidRPr="003C6E4D" w:rsidRDefault="003C6E4D">
      <w:pPr>
        <w:rPr>
          <w:lang w:val="uk-UA"/>
        </w:rPr>
      </w:pPr>
    </w:p>
    <w:sectPr w:rsidR="003C6E4D" w:rsidRPr="003C6E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nstantia">
    <w:panose1 w:val="02030602050306030303"/>
    <w:charset w:val="CC"/>
    <w:family w:val="roman"/>
    <w:pitch w:val="variable"/>
    <w:sig w:usb0="A00002EF" w:usb1="4000204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B4994"/>
    <w:multiLevelType w:val="hybridMultilevel"/>
    <w:tmpl w:val="1F320C22"/>
    <w:lvl w:ilvl="0" w:tplc="7436D4E0">
      <w:numFmt w:val="bullet"/>
      <w:lvlText w:val="-"/>
      <w:lvlJc w:val="left"/>
      <w:pPr>
        <w:ind w:left="720" w:hanging="360"/>
      </w:pPr>
      <w:rPr>
        <w:rFonts w:ascii="Times New Roman" w:eastAsiaTheme="minorEastAsia"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9DE4B6D"/>
    <w:multiLevelType w:val="hybridMultilevel"/>
    <w:tmpl w:val="AB8E0356"/>
    <w:lvl w:ilvl="0" w:tplc="F698C1F4">
      <w:start w:val="1"/>
      <w:numFmt w:val="bullet"/>
      <w:lvlText w:val=""/>
      <w:lvlJc w:val="left"/>
      <w:pPr>
        <w:tabs>
          <w:tab w:val="num" w:pos="1440"/>
        </w:tabs>
        <w:ind w:left="1440" w:hanging="360"/>
      </w:pPr>
      <w:rPr>
        <w:rFonts w:ascii="Symbol" w:hAnsi="Symbol" w:hint="default"/>
      </w:rPr>
    </w:lvl>
    <w:lvl w:ilvl="1" w:tplc="5F78EA68">
      <w:start w:val="1"/>
      <w:numFmt w:val="bullet"/>
      <w:lvlText w:val="-"/>
      <w:lvlJc w:val="left"/>
      <w:pPr>
        <w:ind w:left="360" w:hanging="360"/>
      </w:pPr>
      <w:rPr>
        <w:rFonts w:ascii="Segoe UI" w:eastAsia="Times New Roman" w:hAnsi="Segoe UI" w:cs="Segoe UI" w:hint="default"/>
        <w:lang w:val="ru-RU"/>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A284790"/>
    <w:multiLevelType w:val="hybridMultilevel"/>
    <w:tmpl w:val="3664275A"/>
    <w:lvl w:ilvl="0" w:tplc="F698C1F4">
      <w:start w:val="1"/>
      <w:numFmt w:val="bullet"/>
      <w:lvlText w:val=""/>
      <w:lvlJc w:val="left"/>
      <w:pPr>
        <w:tabs>
          <w:tab w:val="num" w:pos="644"/>
        </w:tabs>
        <w:ind w:left="644" w:hanging="360"/>
      </w:pPr>
      <w:rPr>
        <w:rFonts w:ascii="Symbol" w:hAnsi="Symbol" w:hint="default"/>
      </w:rPr>
    </w:lvl>
    <w:lvl w:ilvl="1" w:tplc="181E88A8">
      <w:numFmt w:val="bullet"/>
      <w:lvlText w:val="-"/>
      <w:lvlJc w:val="left"/>
      <w:pPr>
        <w:tabs>
          <w:tab w:val="num" w:pos="1440"/>
        </w:tabs>
        <w:ind w:left="1440" w:hanging="360"/>
      </w:pPr>
      <w:rPr>
        <w:rFonts w:ascii="Times New Roman" w:eastAsia="Times New Roman" w:hAnsi="Times New Roman"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0AF5086E"/>
    <w:multiLevelType w:val="hybridMultilevel"/>
    <w:tmpl w:val="9D8C9E02"/>
    <w:lvl w:ilvl="0" w:tplc="FDC07756">
      <w:start w:val="4"/>
      <w:numFmt w:val="bullet"/>
      <w:lvlText w:val="-"/>
      <w:lvlJc w:val="left"/>
      <w:pPr>
        <w:ind w:left="927" w:hanging="360"/>
      </w:pPr>
      <w:rPr>
        <w:rFonts w:ascii="Times New Roman" w:eastAsiaTheme="minorEastAsia" w:hAnsi="Times New Roman" w:cs="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4" w15:restartNumberingAfterBreak="0">
    <w:nsid w:val="168E7576"/>
    <w:multiLevelType w:val="hybridMultilevel"/>
    <w:tmpl w:val="ECDAFD22"/>
    <w:lvl w:ilvl="0" w:tplc="F698C1F4">
      <w:start w:val="1"/>
      <w:numFmt w:val="bullet"/>
      <w:lvlText w:val=""/>
      <w:lvlJc w:val="left"/>
      <w:pPr>
        <w:tabs>
          <w:tab w:val="num" w:pos="1440"/>
        </w:tabs>
        <w:ind w:left="1440" w:hanging="360"/>
      </w:pPr>
      <w:rPr>
        <w:rFonts w:ascii="Symbol" w:hAnsi="Symbol" w:hint="default"/>
      </w:rPr>
    </w:lvl>
    <w:lvl w:ilvl="1" w:tplc="F698C1F4">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16A73EBB"/>
    <w:multiLevelType w:val="hybridMultilevel"/>
    <w:tmpl w:val="A846038A"/>
    <w:lvl w:ilvl="0" w:tplc="478E843E">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180103EF"/>
    <w:multiLevelType w:val="hybridMultilevel"/>
    <w:tmpl w:val="6FE2C68E"/>
    <w:lvl w:ilvl="0" w:tplc="C69AB1EE">
      <w:start w:val="23"/>
      <w:numFmt w:val="bullet"/>
      <w:lvlText w:val="-"/>
      <w:lvlJc w:val="left"/>
      <w:pPr>
        <w:ind w:left="360" w:hanging="360"/>
      </w:pPr>
      <w:rPr>
        <w:rFonts w:ascii="Times New Roman" w:eastAsia="Times New Roman" w:hAnsi="Times New Roman" w:cs="Times New Roman" w:hint="default"/>
      </w:rPr>
    </w:lvl>
    <w:lvl w:ilvl="1" w:tplc="04190003">
      <w:start w:val="1"/>
      <w:numFmt w:val="bullet"/>
      <w:lvlText w:val="o"/>
      <w:lvlJc w:val="left"/>
      <w:pPr>
        <w:ind w:left="1305" w:hanging="360"/>
      </w:pPr>
      <w:rPr>
        <w:rFonts w:ascii="Courier New" w:hAnsi="Courier New" w:cs="Courier New" w:hint="default"/>
      </w:rPr>
    </w:lvl>
    <w:lvl w:ilvl="2" w:tplc="04190005">
      <w:start w:val="1"/>
      <w:numFmt w:val="bullet"/>
      <w:lvlText w:val=""/>
      <w:lvlJc w:val="left"/>
      <w:pPr>
        <w:ind w:left="2025" w:hanging="360"/>
      </w:pPr>
      <w:rPr>
        <w:rFonts w:ascii="Wingdings" w:hAnsi="Wingdings" w:hint="default"/>
      </w:rPr>
    </w:lvl>
    <w:lvl w:ilvl="3" w:tplc="04190001">
      <w:start w:val="1"/>
      <w:numFmt w:val="bullet"/>
      <w:lvlText w:val=""/>
      <w:lvlJc w:val="left"/>
      <w:pPr>
        <w:ind w:left="2745" w:hanging="360"/>
      </w:pPr>
      <w:rPr>
        <w:rFonts w:ascii="Symbol" w:hAnsi="Symbol" w:hint="default"/>
      </w:rPr>
    </w:lvl>
    <w:lvl w:ilvl="4" w:tplc="04190003">
      <w:start w:val="1"/>
      <w:numFmt w:val="bullet"/>
      <w:lvlText w:val="o"/>
      <w:lvlJc w:val="left"/>
      <w:pPr>
        <w:ind w:left="3465" w:hanging="360"/>
      </w:pPr>
      <w:rPr>
        <w:rFonts w:ascii="Courier New" w:hAnsi="Courier New" w:cs="Courier New" w:hint="default"/>
      </w:rPr>
    </w:lvl>
    <w:lvl w:ilvl="5" w:tplc="04190005">
      <w:start w:val="1"/>
      <w:numFmt w:val="bullet"/>
      <w:lvlText w:val=""/>
      <w:lvlJc w:val="left"/>
      <w:pPr>
        <w:ind w:left="4185" w:hanging="360"/>
      </w:pPr>
      <w:rPr>
        <w:rFonts w:ascii="Wingdings" w:hAnsi="Wingdings" w:hint="default"/>
      </w:rPr>
    </w:lvl>
    <w:lvl w:ilvl="6" w:tplc="04190001">
      <w:start w:val="1"/>
      <w:numFmt w:val="bullet"/>
      <w:lvlText w:val=""/>
      <w:lvlJc w:val="left"/>
      <w:pPr>
        <w:ind w:left="4905" w:hanging="360"/>
      </w:pPr>
      <w:rPr>
        <w:rFonts w:ascii="Symbol" w:hAnsi="Symbol" w:hint="default"/>
      </w:rPr>
    </w:lvl>
    <w:lvl w:ilvl="7" w:tplc="04190003">
      <w:start w:val="1"/>
      <w:numFmt w:val="bullet"/>
      <w:lvlText w:val="o"/>
      <w:lvlJc w:val="left"/>
      <w:pPr>
        <w:ind w:left="5625" w:hanging="360"/>
      </w:pPr>
      <w:rPr>
        <w:rFonts w:ascii="Courier New" w:hAnsi="Courier New" w:cs="Courier New" w:hint="default"/>
      </w:rPr>
    </w:lvl>
    <w:lvl w:ilvl="8" w:tplc="04190005">
      <w:start w:val="1"/>
      <w:numFmt w:val="bullet"/>
      <w:lvlText w:val=""/>
      <w:lvlJc w:val="left"/>
      <w:pPr>
        <w:ind w:left="6345" w:hanging="360"/>
      </w:pPr>
      <w:rPr>
        <w:rFonts w:ascii="Wingdings" w:hAnsi="Wingdings" w:hint="default"/>
      </w:rPr>
    </w:lvl>
  </w:abstractNum>
  <w:abstractNum w:abstractNumId="7" w15:restartNumberingAfterBreak="0">
    <w:nsid w:val="1BA247AF"/>
    <w:multiLevelType w:val="hybridMultilevel"/>
    <w:tmpl w:val="72FE0266"/>
    <w:lvl w:ilvl="0" w:tplc="F698C1F4">
      <w:start w:val="1"/>
      <w:numFmt w:val="bullet"/>
      <w:lvlText w:val=""/>
      <w:lvlJc w:val="left"/>
      <w:pPr>
        <w:tabs>
          <w:tab w:val="num" w:pos="1070"/>
        </w:tabs>
        <w:ind w:left="1070" w:hanging="360"/>
      </w:pPr>
      <w:rPr>
        <w:rFonts w:ascii="Symbol" w:hAnsi="Symbol" w:hint="default"/>
      </w:rPr>
    </w:lvl>
    <w:lvl w:ilvl="1" w:tplc="9FC248C8">
      <w:start w:val="1"/>
      <w:numFmt w:val="bullet"/>
      <w:lvlText w:val="-"/>
      <w:lvlJc w:val="left"/>
      <w:pPr>
        <w:ind w:left="644" w:hanging="360"/>
      </w:pPr>
      <w:rPr>
        <w:rFonts w:ascii="Times New Roman" w:eastAsia="Times New Roman" w:hAnsi="Times New Roman" w:cs="Times New Roman" w:hint="default"/>
      </w:rPr>
    </w:lvl>
    <w:lvl w:ilvl="2" w:tplc="04190005">
      <w:start w:val="1"/>
      <w:numFmt w:val="decimal"/>
      <w:lvlText w:val="%3."/>
      <w:lvlJc w:val="left"/>
      <w:pPr>
        <w:tabs>
          <w:tab w:val="num" w:pos="1364"/>
        </w:tabs>
        <w:ind w:left="1364" w:hanging="360"/>
      </w:pPr>
    </w:lvl>
    <w:lvl w:ilvl="3" w:tplc="04190001">
      <w:start w:val="1"/>
      <w:numFmt w:val="decimal"/>
      <w:lvlText w:val="%4."/>
      <w:lvlJc w:val="left"/>
      <w:pPr>
        <w:tabs>
          <w:tab w:val="num" w:pos="2084"/>
        </w:tabs>
        <w:ind w:left="2084" w:hanging="360"/>
      </w:pPr>
    </w:lvl>
    <w:lvl w:ilvl="4" w:tplc="04190003">
      <w:start w:val="1"/>
      <w:numFmt w:val="decimal"/>
      <w:lvlText w:val="%5."/>
      <w:lvlJc w:val="left"/>
      <w:pPr>
        <w:tabs>
          <w:tab w:val="num" w:pos="2804"/>
        </w:tabs>
        <w:ind w:left="2804" w:hanging="360"/>
      </w:pPr>
    </w:lvl>
    <w:lvl w:ilvl="5" w:tplc="04190005">
      <w:start w:val="1"/>
      <w:numFmt w:val="decimal"/>
      <w:lvlText w:val="%6."/>
      <w:lvlJc w:val="left"/>
      <w:pPr>
        <w:tabs>
          <w:tab w:val="num" w:pos="3524"/>
        </w:tabs>
        <w:ind w:left="3524" w:hanging="360"/>
      </w:pPr>
    </w:lvl>
    <w:lvl w:ilvl="6" w:tplc="04190001">
      <w:start w:val="1"/>
      <w:numFmt w:val="decimal"/>
      <w:lvlText w:val="%7."/>
      <w:lvlJc w:val="left"/>
      <w:pPr>
        <w:tabs>
          <w:tab w:val="num" w:pos="4244"/>
        </w:tabs>
        <w:ind w:left="4244" w:hanging="360"/>
      </w:pPr>
    </w:lvl>
    <w:lvl w:ilvl="7" w:tplc="04190003">
      <w:start w:val="1"/>
      <w:numFmt w:val="decimal"/>
      <w:lvlText w:val="%8."/>
      <w:lvlJc w:val="left"/>
      <w:pPr>
        <w:tabs>
          <w:tab w:val="num" w:pos="4964"/>
        </w:tabs>
        <w:ind w:left="4964" w:hanging="360"/>
      </w:pPr>
    </w:lvl>
    <w:lvl w:ilvl="8" w:tplc="04190005">
      <w:start w:val="1"/>
      <w:numFmt w:val="decimal"/>
      <w:lvlText w:val="%9."/>
      <w:lvlJc w:val="left"/>
      <w:pPr>
        <w:tabs>
          <w:tab w:val="num" w:pos="5684"/>
        </w:tabs>
        <w:ind w:left="5684" w:hanging="360"/>
      </w:pPr>
    </w:lvl>
  </w:abstractNum>
  <w:abstractNum w:abstractNumId="8" w15:restartNumberingAfterBreak="0">
    <w:nsid w:val="1FC27C3C"/>
    <w:multiLevelType w:val="hybridMultilevel"/>
    <w:tmpl w:val="C59CA5C2"/>
    <w:lvl w:ilvl="0" w:tplc="98C2F03C">
      <w:start w:val="1"/>
      <w:numFmt w:val="bullet"/>
      <w:lvlText w:val=""/>
      <w:lvlJc w:val="left"/>
      <w:pPr>
        <w:tabs>
          <w:tab w:val="num" w:pos="1353"/>
        </w:tabs>
        <w:ind w:left="1353" w:hanging="360"/>
      </w:pPr>
      <w:rPr>
        <w:rFonts w:ascii="Symbol" w:hAnsi="Symbol" w:hint="default"/>
      </w:rPr>
    </w:lvl>
    <w:lvl w:ilvl="1" w:tplc="04220003">
      <w:start w:val="1"/>
      <w:numFmt w:val="decimal"/>
      <w:lvlText w:val="%2."/>
      <w:lvlJc w:val="left"/>
      <w:pPr>
        <w:tabs>
          <w:tab w:val="num" w:pos="2073"/>
        </w:tabs>
        <w:ind w:left="2073" w:hanging="360"/>
      </w:pPr>
    </w:lvl>
    <w:lvl w:ilvl="2" w:tplc="04220005">
      <w:start w:val="1"/>
      <w:numFmt w:val="decimal"/>
      <w:lvlText w:val="%3."/>
      <w:lvlJc w:val="left"/>
      <w:pPr>
        <w:tabs>
          <w:tab w:val="num" w:pos="2793"/>
        </w:tabs>
        <w:ind w:left="2793" w:hanging="360"/>
      </w:pPr>
    </w:lvl>
    <w:lvl w:ilvl="3" w:tplc="04220001">
      <w:start w:val="1"/>
      <w:numFmt w:val="decimal"/>
      <w:lvlText w:val="%4."/>
      <w:lvlJc w:val="left"/>
      <w:pPr>
        <w:tabs>
          <w:tab w:val="num" w:pos="3513"/>
        </w:tabs>
        <w:ind w:left="3513" w:hanging="360"/>
      </w:pPr>
    </w:lvl>
    <w:lvl w:ilvl="4" w:tplc="04220003">
      <w:start w:val="1"/>
      <w:numFmt w:val="decimal"/>
      <w:lvlText w:val="%5."/>
      <w:lvlJc w:val="left"/>
      <w:pPr>
        <w:tabs>
          <w:tab w:val="num" w:pos="4233"/>
        </w:tabs>
        <w:ind w:left="4233" w:hanging="360"/>
      </w:pPr>
    </w:lvl>
    <w:lvl w:ilvl="5" w:tplc="04220005">
      <w:start w:val="1"/>
      <w:numFmt w:val="decimal"/>
      <w:lvlText w:val="%6."/>
      <w:lvlJc w:val="left"/>
      <w:pPr>
        <w:tabs>
          <w:tab w:val="num" w:pos="4953"/>
        </w:tabs>
        <w:ind w:left="4953" w:hanging="360"/>
      </w:pPr>
    </w:lvl>
    <w:lvl w:ilvl="6" w:tplc="04220001">
      <w:start w:val="1"/>
      <w:numFmt w:val="decimal"/>
      <w:lvlText w:val="%7."/>
      <w:lvlJc w:val="left"/>
      <w:pPr>
        <w:tabs>
          <w:tab w:val="num" w:pos="5673"/>
        </w:tabs>
        <w:ind w:left="5673" w:hanging="360"/>
      </w:pPr>
    </w:lvl>
    <w:lvl w:ilvl="7" w:tplc="04220003">
      <w:start w:val="1"/>
      <w:numFmt w:val="decimal"/>
      <w:lvlText w:val="%8."/>
      <w:lvlJc w:val="left"/>
      <w:pPr>
        <w:tabs>
          <w:tab w:val="num" w:pos="6393"/>
        </w:tabs>
        <w:ind w:left="6393" w:hanging="360"/>
      </w:pPr>
    </w:lvl>
    <w:lvl w:ilvl="8" w:tplc="04220005">
      <w:start w:val="1"/>
      <w:numFmt w:val="decimal"/>
      <w:lvlText w:val="%9."/>
      <w:lvlJc w:val="left"/>
      <w:pPr>
        <w:tabs>
          <w:tab w:val="num" w:pos="7113"/>
        </w:tabs>
        <w:ind w:left="7113" w:hanging="360"/>
      </w:pPr>
    </w:lvl>
  </w:abstractNum>
  <w:abstractNum w:abstractNumId="9" w15:restartNumberingAfterBreak="0">
    <w:nsid w:val="2A2C08E3"/>
    <w:multiLevelType w:val="hybridMultilevel"/>
    <w:tmpl w:val="41FE4010"/>
    <w:lvl w:ilvl="0" w:tplc="98C2F03C">
      <w:start w:val="1"/>
      <w:numFmt w:val="bullet"/>
      <w:lvlText w:val=""/>
      <w:lvlJc w:val="left"/>
      <w:pPr>
        <w:tabs>
          <w:tab w:val="num" w:pos="360"/>
        </w:tabs>
        <w:ind w:left="360"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0" w15:restartNumberingAfterBreak="0">
    <w:nsid w:val="350D6596"/>
    <w:multiLevelType w:val="hybridMultilevel"/>
    <w:tmpl w:val="FD9E5DC6"/>
    <w:lvl w:ilvl="0" w:tplc="F698C1F4">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D7326B0"/>
    <w:multiLevelType w:val="hybridMultilevel"/>
    <w:tmpl w:val="60D06C0C"/>
    <w:lvl w:ilvl="0" w:tplc="A0BA9382">
      <w:start w:val="3"/>
      <w:numFmt w:val="bullet"/>
      <w:lvlText w:val="-"/>
      <w:lvlJc w:val="left"/>
      <w:pPr>
        <w:ind w:left="1069" w:hanging="360"/>
      </w:pPr>
      <w:rPr>
        <w:rFonts w:ascii="Times New Roman" w:eastAsia="SimSun" w:hAnsi="Times New Roman"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12" w15:restartNumberingAfterBreak="0">
    <w:nsid w:val="424D3A88"/>
    <w:multiLevelType w:val="hybridMultilevel"/>
    <w:tmpl w:val="CD50F252"/>
    <w:lvl w:ilvl="0" w:tplc="5016C992">
      <w:numFmt w:val="bullet"/>
      <w:lvlText w:val="-"/>
      <w:lvlJc w:val="left"/>
      <w:pPr>
        <w:tabs>
          <w:tab w:val="num" w:pos="786"/>
        </w:tabs>
        <w:ind w:left="786" w:hanging="360"/>
      </w:pPr>
      <w:rPr>
        <w:rFonts w:ascii="Times New Roman" w:eastAsia="Times New Roman" w:hAnsi="Times New Roman" w:cs="Times New Roman" w:hint="default"/>
        <w:b/>
      </w:rPr>
    </w:lvl>
    <w:lvl w:ilvl="1" w:tplc="F698C1F4">
      <w:start w:val="1"/>
      <w:numFmt w:val="bullet"/>
      <w:lvlText w:val=""/>
      <w:lvlJc w:val="left"/>
      <w:pPr>
        <w:tabs>
          <w:tab w:val="num" w:pos="360"/>
        </w:tabs>
        <w:ind w:left="36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4F522FE5"/>
    <w:multiLevelType w:val="hybridMultilevel"/>
    <w:tmpl w:val="5D54E62C"/>
    <w:lvl w:ilvl="0" w:tplc="F698C1F4">
      <w:start w:val="1"/>
      <w:numFmt w:val="bullet"/>
      <w:lvlText w:val=""/>
      <w:lvlJc w:val="left"/>
      <w:pPr>
        <w:tabs>
          <w:tab w:val="num" w:pos="786"/>
        </w:tabs>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537273CF"/>
    <w:multiLevelType w:val="hybridMultilevel"/>
    <w:tmpl w:val="39A028D0"/>
    <w:lvl w:ilvl="0" w:tplc="F698C1F4">
      <w:start w:val="1"/>
      <w:numFmt w:val="bullet"/>
      <w:lvlText w:val=""/>
      <w:lvlJc w:val="left"/>
      <w:pPr>
        <w:tabs>
          <w:tab w:val="num" w:pos="2160"/>
        </w:tabs>
        <w:ind w:left="2160" w:hanging="360"/>
      </w:pPr>
      <w:rPr>
        <w:rFonts w:ascii="Symbol" w:hAnsi="Symbol" w:hint="default"/>
      </w:rPr>
    </w:lvl>
    <w:lvl w:ilvl="1" w:tplc="F698C1F4">
      <w:start w:val="1"/>
      <w:numFmt w:val="bullet"/>
      <w:lvlText w:val=""/>
      <w:lvlJc w:val="left"/>
      <w:pPr>
        <w:tabs>
          <w:tab w:val="num" w:pos="644"/>
        </w:tabs>
        <w:ind w:left="644"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53830A74"/>
    <w:multiLevelType w:val="hybridMultilevel"/>
    <w:tmpl w:val="72104F9E"/>
    <w:lvl w:ilvl="0" w:tplc="F698C1F4">
      <w:start w:val="1"/>
      <w:numFmt w:val="bullet"/>
      <w:lvlText w:val=""/>
      <w:lvlJc w:val="left"/>
      <w:pPr>
        <w:tabs>
          <w:tab w:val="num" w:pos="785"/>
        </w:tabs>
        <w:ind w:left="785"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 w15:restartNumberingAfterBreak="0">
    <w:nsid w:val="538C71A7"/>
    <w:multiLevelType w:val="hybridMultilevel"/>
    <w:tmpl w:val="C72C804E"/>
    <w:lvl w:ilvl="0" w:tplc="38B49C6E">
      <w:numFmt w:val="bullet"/>
      <w:lvlText w:val="-"/>
      <w:lvlJc w:val="left"/>
      <w:pPr>
        <w:ind w:left="360" w:hanging="360"/>
      </w:pPr>
      <w:rPr>
        <w:rFonts w:ascii="Times New Roman" w:eastAsiaTheme="minorHAnsi" w:hAnsi="Times New Roman"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17" w15:restartNumberingAfterBreak="0">
    <w:nsid w:val="60C93F1C"/>
    <w:multiLevelType w:val="hybridMultilevel"/>
    <w:tmpl w:val="8AAED6B8"/>
    <w:lvl w:ilvl="0" w:tplc="0419000F">
      <w:start w:val="1"/>
      <w:numFmt w:val="decimal"/>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8" w15:restartNumberingAfterBreak="0">
    <w:nsid w:val="64F9624B"/>
    <w:multiLevelType w:val="hybridMultilevel"/>
    <w:tmpl w:val="370AF560"/>
    <w:lvl w:ilvl="0" w:tplc="F698C1F4">
      <w:start w:val="1"/>
      <w:numFmt w:val="bullet"/>
      <w:lvlText w:val=""/>
      <w:lvlJc w:val="left"/>
      <w:pPr>
        <w:tabs>
          <w:tab w:val="num" w:pos="1800"/>
        </w:tabs>
        <w:ind w:left="18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67421D73"/>
    <w:multiLevelType w:val="hybridMultilevel"/>
    <w:tmpl w:val="07DE2B0A"/>
    <w:lvl w:ilvl="0" w:tplc="F698C1F4">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1080"/>
        </w:tabs>
        <w:ind w:left="1080" w:hanging="360"/>
      </w:pPr>
    </w:lvl>
    <w:lvl w:ilvl="3" w:tplc="04190001">
      <w:start w:val="1"/>
      <w:numFmt w:val="decimal"/>
      <w:lvlText w:val="%4."/>
      <w:lvlJc w:val="left"/>
      <w:pPr>
        <w:tabs>
          <w:tab w:val="num" w:pos="1800"/>
        </w:tabs>
        <w:ind w:left="1800" w:hanging="360"/>
      </w:pPr>
    </w:lvl>
    <w:lvl w:ilvl="4" w:tplc="04190003">
      <w:start w:val="1"/>
      <w:numFmt w:val="decimal"/>
      <w:lvlText w:val="%5."/>
      <w:lvlJc w:val="left"/>
      <w:pPr>
        <w:tabs>
          <w:tab w:val="num" w:pos="2520"/>
        </w:tabs>
        <w:ind w:left="2520" w:hanging="360"/>
      </w:pPr>
    </w:lvl>
    <w:lvl w:ilvl="5" w:tplc="04190005">
      <w:start w:val="1"/>
      <w:numFmt w:val="decimal"/>
      <w:lvlText w:val="%6."/>
      <w:lvlJc w:val="left"/>
      <w:pPr>
        <w:tabs>
          <w:tab w:val="num" w:pos="3240"/>
        </w:tabs>
        <w:ind w:left="3240" w:hanging="360"/>
      </w:pPr>
    </w:lvl>
    <w:lvl w:ilvl="6" w:tplc="04190001">
      <w:start w:val="1"/>
      <w:numFmt w:val="decimal"/>
      <w:lvlText w:val="%7."/>
      <w:lvlJc w:val="left"/>
      <w:pPr>
        <w:tabs>
          <w:tab w:val="num" w:pos="3960"/>
        </w:tabs>
        <w:ind w:left="3960" w:hanging="360"/>
      </w:pPr>
    </w:lvl>
    <w:lvl w:ilvl="7" w:tplc="04190003">
      <w:start w:val="1"/>
      <w:numFmt w:val="decimal"/>
      <w:lvlText w:val="%8."/>
      <w:lvlJc w:val="left"/>
      <w:pPr>
        <w:tabs>
          <w:tab w:val="num" w:pos="4680"/>
        </w:tabs>
        <w:ind w:left="4680" w:hanging="360"/>
      </w:pPr>
    </w:lvl>
    <w:lvl w:ilvl="8" w:tplc="04190005">
      <w:start w:val="1"/>
      <w:numFmt w:val="decimal"/>
      <w:lvlText w:val="%9."/>
      <w:lvlJc w:val="left"/>
      <w:pPr>
        <w:tabs>
          <w:tab w:val="num" w:pos="5400"/>
        </w:tabs>
        <w:ind w:left="5400" w:hanging="360"/>
      </w:pPr>
    </w:lvl>
  </w:abstractNum>
  <w:abstractNum w:abstractNumId="20" w15:restartNumberingAfterBreak="0">
    <w:nsid w:val="69A35CC3"/>
    <w:multiLevelType w:val="hybridMultilevel"/>
    <w:tmpl w:val="03820D2E"/>
    <w:lvl w:ilvl="0" w:tplc="F698C1F4">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873"/>
        </w:tabs>
        <w:ind w:left="873" w:hanging="360"/>
      </w:pPr>
    </w:lvl>
    <w:lvl w:ilvl="2" w:tplc="04190005">
      <w:start w:val="1"/>
      <w:numFmt w:val="decimal"/>
      <w:lvlText w:val="%3."/>
      <w:lvlJc w:val="left"/>
      <w:pPr>
        <w:tabs>
          <w:tab w:val="num" w:pos="1593"/>
        </w:tabs>
        <w:ind w:left="1593" w:hanging="360"/>
      </w:pPr>
    </w:lvl>
    <w:lvl w:ilvl="3" w:tplc="04190001">
      <w:start w:val="1"/>
      <w:numFmt w:val="decimal"/>
      <w:lvlText w:val="%4."/>
      <w:lvlJc w:val="left"/>
      <w:pPr>
        <w:tabs>
          <w:tab w:val="num" w:pos="2313"/>
        </w:tabs>
        <w:ind w:left="2313" w:hanging="360"/>
      </w:pPr>
    </w:lvl>
    <w:lvl w:ilvl="4" w:tplc="04190003">
      <w:start w:val="1"/>
      <w:numFmt w:val="decimal"/>
      <w:lvlText w:val="%5."/>
      <w:lvlJc w:val="left"/>
      <w:pPr>
        <w:tabs>
          <w:tab w:val="num" w:pos="3033"/>
        </w:tabs>
        <w:ind w:left="3033" w:hanging="360"/>
      </w:pPr>
    </w:lvl>
    <w:lvl w:ilvl="5" w:tplc="04190005">
      <w:start w:val="1"/>
      <w:numFmt w:val="decimal"/>
      <w:lvlText w:val="%6."/>
      <w:lvlJc w:val="left"/>
      <w:pPr>
        <w:tabs>
          <w:tab w:val="num" w:pos="3753"/>
        </w:tabs>
        <w:ind w:left="3753" w:hanging="360"/>
      </w:pPr>
    </w:lvl>
    <w:lvl w:ilvl="6" w:tplc="04190001">
      <w:start w:val="1"/>
      <w:numFmt w:val="decimal"/>
      <w:lvlText w:val="%7."/>
      <w:lvlJc w:val="left"/>
      <w:pPr>
        <w:tabs>
          <w:tab w:val="num" w:pos="4473"/>
        </w:tabs>
        <w:ind w:left="4473" w:hanging="360"/>
      </w:pPr>
    </w:lvl>
    <w:lvl w:ilvl="7" w:tplc="04190003">
      <w:start w:val="1"/>
      <w:numFmt w:val="decimal"/>
      <w:lvlText w:val="%8."/>
      <w:lvlJc w:val="left"/>
      <w:pPr>
        <w:tabs>
          <w:tab w:val="num" w:pos="5193"/>
        </w:tabs>
        <w:ind w:left="5193" w:hanging="360"/>
      </w:pPr>
    </w:lvl>
    <w:lvl w:ilvl="8" w:tplc="04190005">
      <w:start w:val="1"/>
      <w:numFmt w:val="decimal"/>
      <w:lvlText w:val="%9."/>
      <w:lvlJc w:val="left"/>
      <w:pPr>
        <w:tabs>
          <w:tab w:val="num" w:pos="5913"/>
        </w:tabs>
        <w:ind w:left="5913" w:hanging="360"/>
      </w:pPr>
    </w:lvl>
  </w:abstractNum>
  <w:abstractNum w:abstractNumId="21" w15:restartNumberingAfterBreak="0">
    <w:nsid w:val="6B0206E5"/>
    <w:multiLevelType w:val="hybridMultilevel"/>
    <w:tmpl w:val="23EEA672"/>
    <w:lvl w:ilvl="0" w:tplc="6728DD0E">
      <w:start w:val="5"/>
      <w:numFmt w:val="bullet"/>
      <w:lvlText w:val="-"/>
      <w:lvlJc w:val="left"/>
      <w:pPr>
        <w:ind w:left="2062"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6F4A36CC"/>
    <w:multiLevelType w:val="hybridMultilevel"/>
    <w:tmpl w:val="A86268F2"/>
    <w:lvl w:ilvl="0" w:tplc="98CEBCE2">
      <w:start w:val="1"/>
      <w:numFmt w:val="decimal"/>
      <w:lvlText w:val="%1."/>
      <w:lvlJc w:val="left"/>
      <w:pPr>
        <w:ind w:left="502"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93F37FC"/>
    <w:multiLevelType w:val="hybridMultilevel"/>
    <w:tmpl w:val="A7C49668"/>
    <w:lvl w:ilvl="0" w:tplc="F698C1F4">
      <w:start w:val="1"/>
      <w:numFmt w:val="bullet"/>
      <w:lvlText w:val=""/>
      <w:lvlJc w:val="left"/>
      <w:pPr>
        <w:tabs>
          <w:tab w:val="num" w:pos="360"/>
        </w:tabs>
        <w:ind w:left="360" w:hanging="360"/>
      </w:pPr>
      <w:rPr>
        <w:rFonts w:ascii="Symbol" w:hAnsi="Symbol" w:hint="default"/>
      </w:rPr>
    </w:lvl>
    <w:lvl w:ilvl="1" w:tplc="9BEAD7B8">
      <w:numFmt w:val="bullet"/>
      <w:lvlText w:val="-"/>
      <w:lvlJc w:val="left"/>
      <w:pPr>
        <w:tabs>
          <w:tab w:val="num" w:pos="360"/>
        </w:tabs>
        <w:ind w:left="360" w:hanging="360"/>
      </w:pPr>
      <w:rPr>
        <w:rFonts w:ascii="Times New Roman" w:eastAsia="Times New Roman" w:hAnsi="Times New Roman" w:cs="Times New Roman" w:hint="default"/>
      </w:rPr>
    </w:lvl>
    <w:lvl w:ilvl="2" w:tplc="04190005">
      <w:start w:val="1"/>
      <w:numFmt w:val="decimal"/>
      <w:lvlText w:val="%3."/>
      <w:lvlJc w:val="left"/>
      <w:pPr>
        <w:tabs>
          <w:tab w:val="num" w:pos="1080"/>
        </w:tabs>
        <w:ind w:left="1080" w:hanging="360"/>
      </w:pPr>
    </w:lvl>
    <w:lvl w:ilvl="3" w:tplc="04190001">
      <w:start w:val="1"/>
      <w:numFmt w:val="decimal"/>
      <w:lvlText w:val="%4."/>
      <w:lvlJc w:val="left"/>
      <w:pPr>
        <w:tabs>
          <w:tab w:val="num" w:pos="1800"/>
        </w:tabs>
        <w:ind w:left="1800" w:hanging="360"/>
      </w:pPr>
    </w:lvl>
    <w:lvl w:ilvl="4" w:tplc="04190003">
      <w:start w:val="1"/>
      <w:numFmt w:val="decimal"/>
      <w:lvlText w:val="%5."/>
      <w:lvlJc w:val="left"/>
      <w:pPr>
        <w:tabs>
          <w:tab w:val="num" w:pos="2520"/>
        </w:tabs>
        <w:ind w:left="2520" w:hanging="360"/>
      </w:pPr>
    </w:lvl>
    <w:lvl w:ilvl="5" w:tplc="04190005">
      <w:start w:val="1"/>
      <w:numFmt w:val="decimal"/>
      <w:lvlText w:val="%6."/>
      <w:lvlJc w:val="left"/>
      <w:pPr>
        <w:tabs>
          <w:tab w:val="num" w:pos="3240"/>
        </w:tabs>
        <w:ind w:left="3240" w:hanging="360"/>
      </w:pPr>
    </w:lvl>
    <w:lvl w:ilvl="6" w:tplc="04190001">
      <w:start w:val="1"/>
      <w:numFmt w:val="decimal"/>
      <w:lvlText w:val="%7."/>
      <w:lvlJc w:val="left"/>
      <w:pPr>
        <w:tabs>
          <w:tab w:val="num" w:pos="3960"/>
        </w:tabs>
        <w:ind w:left="3960" w:hanging="360"/>
      </w:pPr>
    </w:lvl>
    <w:lvl w:ilvl="7" w:tplc="04190003">
      <w:start w:val="1"/>
      <w:numFmt w:val="decimal"/>
      <w:lvlText w:val="%8."/>
      <w:lvlJc w:val="left"/>
      <w:pPr>
        <w:tabs>
          <w:tab w:val="num" w:pos="4680"/>
        </w:tabs>
        <w:ind w:left="4680" w:hanging="360"/>
      </w:pPr>
    </w:lvl>
    <w:lvl w:ilvl="8" w:tplc="04190005">
      <w:start w:val="1"/>
      <w:numFmt w:val="decimal"/>
      <w:lvlText w:val="%9."/>
      <w:lvlJc w:val="left"/>
      <w:pPr>
        <w:tabs>
          <w:tab w:val="num" w:pos="5400"/>
        </w:tabs>
        <w:ind w:left="5400" w:hanging="360"/>
      </w:pPr>
    </w:lvl>
  </w:abstractNum>
  <w:abstractNum w:abstractNumId="24" w15:restartNumberingAfterBreak="0">
    <w:nsid w:val="7F576FB3"/>
    <w:multiLevelType w:val="hybridMultilevel"/>
    <w:tmpl w:val="C7CC7294"/>
    <w:lvl w:ilvl="0" w:tplc="0422000D">
      <w:start w:val="1"/>
      <w:numFmt w:val="bullet"/>
      <w:lvlText w:val=""/>
      <w:lvlJc w:val="left"/>
      <w:pPr>
        <w:ind w:left="928" w:hanging="360"/>
      </w:pPr>
      <w:rPr>
        <w:rFonts w:ascii="Wingdings" w:hAnsi="Wingdings"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num w:numId="1">
    <w:abstractNumId w:val="24"/>
  </w:num>
  <w:num w:numId="2">
    <w:abstractNumId w:val="24"/>
  </w:num>
  <w:num w:numId="3">
    <w:abstractNumId w:val="0"/>
  </w:num>
  <w:num w:numId="4">
    <w:abstractNumId w:val="0"/>
  </w:num>
  <w:num w:numId="5">
    <w:abstractNumId w:val="6"/>
  </w:num>
  <w:num w:numId="6">
    <w:abstractNumId w:val="6"/>
  </w:num>
  <w:num w:numId="7">
    <w:abstractNumId w:val="5"/>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
  </w:num>
  <w:num w:numId="13">
    <w:abstractNumId w:val="13"/>
  </w:num>
  <w:num w:numId="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6"/>
  </w:num>
  <w:num w:numId="19">
    <w:abstractNumId w:val="19"/>
  </w:num>
  <w:num w:numId="20">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11"/>
  </w:num>
  <w:num w:numId="31">
    <w:abstractNumId w:val="2"/>
  </w:num>
  <w:num w:numId="32">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num>
  <w:num w:numId="3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 w:numId="3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num>
  <w:num w:numId="3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num>
  <w:num w:numId="4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num>
  <w:num w:numId="4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4"/>
  </w:num>
  <w:num w:numId="47">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7"/>
  </w:num>
  <w:num w:numId="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9A9"/>
    <w:rsid w:val="000034E0"/>
    <w:rsid w:val="0007519C"/>
    <w:rsid w:val="00092C5F"/>
    <w:rsid w:val="000A70B7"/>
    <w:rsid w:val="000B60FA"/>
    <w:rsid w:val="00143A27"/>
    <w:rsid w:val="001529AA"/>
    <w:rsid w:val="00184B67"/>
    <w:rsid w:val="00195E41"/>
    <w:rsid w:val="001B45CA"/>
    <w:rsid w:val="001C3AAE"/>
    <w:rsid w:val="001D4087"/>
    <w:rsid w:val="00231199"/>
    <w:rsid w:val="0023301E"/>
    <w:rsid w:val="002D6AE5"/>
    <w:rsid w:val="00340AB2"/>
    <w:rsid w:val="00351FCA"/>
    <w:rsid w:val="00360F99"/>
    <w:rsid w:val="00382BD3"/>
    <w:rsid w:val="003C6E4D"/>
    <w:rsid w:val="003E7EC9"/>
    <w:rsid w:val="003F1E00"/>
    <w:rsid w:val="003F7E52"/>
    <w:rsid w:val="004A0691"/>
    <w:rsid w:val="004A6733"/>
    <w:rsid w:val="004D1905"/>
    <w:rsid w:val="004D59C7"/>
    <w:rsid w:val="004F580F"/>
    <w:rsid w:val="00510CD4"/>
    <w:rsid w:val="005313A2"/>
    <w:rsid w:val="00572813"/>
    <w:rsid w:val="005819A9"/>
    <w:rsid w:val="00596A05"/>
    <w:rsid w:val="005A5A15"/>
    <w:rsid w:val="00623EA5"/>
    <w:rsid w:val="00651EF8"/>
    <w:rsid w:val="00655214"/>
    <w:rsid w:val="0068109E"/>
    <w:rsid w:val="00696E7C"/>
    <w:rsid w:val="006C55D7"/>
    <w:rsid w:val="006D0C39"/>
    <w:rsid w:val="006E3DA5"/>
    <w:rsid w:val="006F0F0C"/>
    <w:rsid w:val="007059BB"/>
    <w:rsid w:val="0071365D"/>
    <w:rsid w:val="007140FA"/>
    <w:rsid w:val="00730F1D"/>
    <w:rsid w:val="00753CB6"/>
    <w:rsid w:val="007668FB"/>
    <w:rsid w:val="007A3CB3"/>
    <w:rsid w:val="007D1A48"/>
    <w:rsid w:val="007E0692"/>
    <w:rsid w:val="007E0D4F"/>
    <w:rsid w:val="0083516C"/>
    <w:rsid w:val="00837150"/>
    <w:rsid w:val="008509D4"/>
    <w:rsid w:val="008A766C"/>
    <w:rsid w:val="008E1F66"/>
    <w:rsid w:val="008F455B"/>
    <w:rsid w:val="008F64AD"/>
    <w:rsid w:val="00930144"/>
    <w:rsid w:val="00933AD6"/>
    <w:rsid w:val="00975AB3"/>
    <w:rsid w:val="009B6B41"/>
    <w:rsid w:val="009C267E"/>
    <w:rsid w:val="00A13A77"/>
    <w:rsid w:val="00AC2FD5"/>
    <w:rsid w:val="00AF02C2"/>
    <w:rsid w:val="00B02C9D"/>
    <w:rsid w:val="00B07521"/>
    <w:rsid w:val="00B26CA1"/>
    <w:rsid w:val="00B35B4D"/>
    <w:rsid w:val="00B564E8"/>
    <w:rsid w:val="00BC62F9"/>
    <w:rsid w:val="00BE61C8"/>
    <w:rsid w:val="00C030D5"/>
    <w:rsid w:val="00C4191C"/>
    <w:rsid w:val="00CB5E2C"/>
    <w:rsid w:val="00CE51A3"/>
    <w:rsid w:val="00D0215C"/>
    <w:rsid w:val="00D31648"/>
    <w:rsid w:val="00D349DD"/>
    <w:rsid w:val="00D521FC"/>
    <w:rsid w:val="00DA3AA0"/>
    <w:rsid w:val="00E0773B"/>
    <w:rsid w:val="00E80496"/>
    <w:rsid w:val="00E849F2"/>
    <w:rsid w:val="00E90B12"/>
    <w:rsid w:val="00E93113"/>
    <w:rsid w:val="00EA660E"/>
    <w:rsid w:val="00EB3340"/>
    <w:rsid w:val="00F4494B"/>
    <w:rsid w:val="00F47D3F"/>
    <w:rsid w:val="00F64FBF"/>
    <w:rsid w:val="00F65E07"/>
    <w:rsid w:val="00F82FAD"/>
    <w:rsid w:val="00F86324"/>
    <w:rsid w:val="00FA5FAA"/>
    <w:rsid w:val="00FD4E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0E9DF"/>
  <w15:docId w15:val="{94785F85-A6EC-48E6-BCD4-F5277892C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301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3C6E4D"/>
    <w:pPr>
      <w:widowControl/>
      <w:autoSpaceDE/>
      <w:autoSpaceDN/>
      <w:adjustRightInd/>
      <w:spacing w:before="100" w:beforeAutospacing="1" w:after="100" w:afterAutospacing="1"/>
      <w:outlineLvl w:val="0"/>
    </w:pPr>
    <w:rPr>
      <w:b/>
      <w:bCs/>
      <w:kern w:val="36"/>
      <w:sz w:val="48"/>
      <w:szCs w:val="48"/>
    </w:rPr>
  </w:style>
  <w:style w:type="paragraph" w:styleId="2">
    <w:name w:val="heading 2"/>
    <w:basedOn w:val="a"/>
    <w:next w:val="a"/>
    <w:link w:val="20"/>
    <w:semiHidden/>
    <w:unhideWhenUsed/>
    <w:qFormat/>
    <w:rsid w:val="003C6E4D"/>
    <w:pPr>
      <w:keepNext/>
      <w:keepLines/>
      <w:widowControl/>
      <w:autoSpaceDE/>
      <w:autoSpaceDN/>
      <w:adjustRightInd/>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3C6E4D"/>
    <w:pPr>
      <w:keepNext/>
      <w:keepLines/>
      <w:widowControl/>
      <w:autoSpaceDE/>
      <w:autoSpaceDN/>
      <w:adjustRightInd/>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4">
    <w:name w:val="heading 4"/>
    <w:basedOn w:val="a"/>
    <w:next w:val="a"/>
    <w:link w:val="40"/>
    <w:semiHidden/>
    <w:unhideWhenUsed/>
    <w:qFormat/>
    <w:rsid w:val="003C6E4D"/>
    <w:pPr>
      <w:keepNext/>
      <w:widowControl/>
      <w:autoSpaceDE/>
      <w:autoSpaceDN/>
      <w:adjustRightInd/>
      <w:spacing w:before="240" w:after="60"/>
      <w:outlineLvl w:val="3"/>
    </w:pPr>
    <w:rPr>
      <w:b/>
      <w:bCs/>
      <w:sz w:val="28"/>
      <w:szCs w:val="28"/>
      <w:lang w:val="uk-UA"/>
    </w:rPr>
  </w:style>
  <w:style w:type="paragraph" w:styleId="6">
    <w:name w:val="heading 6"/>
    <w:basedOn w:val="a"/>
    <w:next w:val="a"/>
    <w:link w:val="60"/>
    <w:semiHidden/>
    <w:unhideWhenUsed/>
    <w:qFormat/>
    <w:rsid w:val="003C6E4D"/>
    <w:pPr>
      <w:keepNext/>
      <w:keepLines/>
      <w:widowControl/>
      <w:autoSpaceDE/>
      <w:autoSpaceDN/>
      <w:adjustRightInd/>
      <w:spacing w:before="200" w:line="276" w:lineRule="auto"/>
      <w:outlineLvl w:val="5"/>
    </w:pPr>
    <w:rPr>
      <w:rFonts w:asciiTheme="majorHAnsi" w:eastAsiaTheme="majorEastAsia" w:hAnsiTheme="majorHAnsi" w:cstheme="majorBidi"/>
      <w:i/>
      <w:iCs/>
      <w:color w:val="243F60" w:themeColor="accent1" w:themeShade="7F"/>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6E4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semiHidden/>
    <w:rsid w:val="003C6E4D"/>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semiHidden/>
    <w:rsid w:val="003C6E4D"/>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0"/>
    <w:link w:val="4"/>
    <w:semiHidden/>
    <w:rsid w:val="003C6E4D"/>
    <w:rPr>
      <w:rFonts w:ascii="Times New Roman" w:eastAsia="Times New Roman" w:hAnsi="Times New Roman" w:cs="Times New Roman"/>
      <w:b/>
      <w:bCs/>
      <w:sz w:val="28"/>
      <w:szCs w:val="28"/>
      <w:lang w:val="uk-UA" w:eastAsia="ru-RU"/>
    </w:rPr>
  </w:style>
  <w:style w:type="character" w:customStyle="1" w:styleId="60">
    <w:name w:val="Заголовок 6 Знак"/>
    <w:basedOn w:val="a0"/>
    <w:link w:val="6"/>
    <w:semiHidden/>
    <w:rsid w:val="003C6E4D"/>
    <w:rPr>
      <w:rFonts w:asciiTheme="majorHAnsi" w:eastAsiaTheme="majorEastAsia" w:hAnsiTheme="majorHAnsi" w:cstheme="majorBidi"/>
      <w:i/>
      <w:iCs/>
      <w:color w:val="243F60" w:themeColor="accent1" w:themeShade="7F"/>
      <w:lang w:eastAsia="ru-RU"/>
    </w:rPr>
  </w:style>
  <w:style w:type="character" w:styleId="a3">
    <w:name w:val="Hyperlink"/>
    <w:basedOn w:val="a0"/>
    <w:uiPriority w:val="99"/>
    <w:semiHidden/>
    <w:unhideWhenUsed/>
    <w:rsid w:val="003C6E4D"/>
    <w:rPr>
      <w:color w:val="0000FF"/>
      <w:u w:val="single"/>
    </w:rPr>
  </w:style>
  <w:style w:type="paragraph" w:styleId="HTML">
    <w:name w:val="HTML Preformatted"/>
    <w:basedOn w:val="a"/>
    <w:link w:val="HTML0"/>
    <w:semiHidden/>
    <w:unhideWhenUsed/>
    <w:rsid w:val="003C6E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Arial Unicode MS" w:eastAsia="Arial Unicode MS" w:hAnsi="Arial Unicode MS" w:cs="Arial Unicode MS"/>
    </w:rPr>
  </w:style>
  <w:style w:type="character" w:customStyle="1" w:styleId="HTML0">
    <w:name w:val="Стандартный HTML Знак"/>
    <w:basedOn w:val="a0"/>
    <w:link w:val="HTML"/>
    <w:semiHidden/>
    <w:rsid w:val="003C6E4D"/>
    <w:rPr>
      <w:rFonts w:ascii="Arial Unicode MS" w:eastAsia="Arial Unicode MS" w:hAnsi="Arial Unicode MS" w:cs="Arial Unicode MS"/>
      <w:sz w:val="20"/>
      <w:szCs w:val="20"/>
      <w:lang w:eastAsia="ru-RU"/>
    </w:rPr>
  </w:style>
  <w:style w:type="character" w:styleId="a4">
    <w:name w:val="Strong"/>
    <w:qFormat/>
    <w:rsid w:val="003C6E4D"/>
    <w:rPr>
      <w:rFonts w:ascii="Times New Roman" w:hAnsi="Times New Roman" w:cs="Times New Roman" w:hint="default"/>
      <w:b/>
      <w:bCs/>
    </w:rPr>
  </w:style>
  <w:style w:type="paragraph" w:styleId="a5">
    <w:name w:val="Normal (Web)"/>
    <w:basedOn w:val="a"/>
    <w:uiPriority w:val="99"/>
    <w:unhideWhenUsed/>
    <w:rsid w:val="003C6E4D"/>
    <w:pPr>
      <w:widowControl/>
      <w:autoSpaceDE/>
      <w:autoSpaceDN/>
      <w:adjustRightInd/>
      <w:spacing w:before="100" w:beforeAutospacing="1" w:after="100" w:afterAutospacing="1"/>
    </w:pPr>
    <w:rPr>
      <w:rFonts w:eastAsia="Calibri"/>
      <w:sz w:val="24"/>
      <w:szCs w:val="24"/>
      <w:lang w:val="uk-UA" w:eastAsia="uk-UA"/>
    </w:rPr>
  </w:style>
  <w:style w:type="paragraph" w:styleId="a6">
    <w:name w:val="header"/>
    <w:basedOn w:val="a"/>
    <w:link w:val="a7"/>
    <w:uiPriority w:val="99"/>
    <w:semiHidden/>
    <w:unhideWhenUsed/>
    <w:rsid w:val="003C6E4D"/>
    <w:pPr>
      <w:widowControl/>
      <w:tabs>
        <w:tab w:val="center" w:pos="4677"/>
        <w:tab w:val="right" w:pos="9355"/>
      </w:tabs>
      <w:autoSpaceDE/>
      <w:autoSpaceDN/>
      <w:adjustRightInd/>
    </w:pPr>
    <w:rPr>
      <w:rFonts w:asciiTheme="minorHAnsi" w:eastAsiaTheme="minorEastAsia" w:hAnsiTheme="minorHAnsi" w:cstheme="minorBidi"/>
      <w:sz w:val="22"/>
      <w:szCs w:val="22"/>
    </w:rPr>
  </w:style>
  <w:style w:type="character" w:customStyle="1" w:styleId="a7">
    <w:name w:val="Верхний колонтитул Знак"/>
    <w:basedOn w:val="a0"/>
    <w:link w:val="a6"/>
    <w:uiPriority w:val="99"/>
    <w:semiHidden/>
    <w:rsid w:val="003C6E4D"/>
    <w:rPr>
      <w:rFonts w:eastAsiaTheme="minorEastAsia"/>
      <w:lang w:eastAsia="ru-RU"/>
    </w:rPr>
  </w:style>
  <w:style w:type="character" w:customStyle="1" w:styleId="a8">
    <w:name w:val="Нижний колонтитул Знак"/>
    <w:basedOn w:val="a0"/>
    <w:link w:val="a9"/>
    <w:uiPriority w:val="99"/>
    <w:semiHidden/>
    <w:rsid w:val="003C6E4D"/>
    <w:rPr>
      <w:rFonts w:ascii="Times New Roman" w:eastAsia="Times New Roman" w:hAnsi="Times New Roman" w:cs="Times New Roman"/>
      <w:sz w:val="24"/>
      <w:szCs w:val="24"/>
      <w:lang w:eastAsia="ru-RU"/>
    </w:rPr>
  </w:style>
  <w:style w:type="paragraph" w:styleId="a9">
    <w:name w:val="footer"/>
    <w:basedOn w:val="a"/>
    <w:link w:val="a8"/>
    <w:uiPriority w:val="99"/>
    <w:semiHidden/>
    <w:unhideWhenUsed/>
    <w:rsid w:val="003C6E4D"/>
    <w:pPr>
      <w:widowControl/>
      <w:tabs>
        <w:tab w:val="center" w:pos="4677"/>
        <w:tab w:val="right" w:pos="9355"/>
      </w:tabs>
      <w:autoSpaceDE/>
      <w:autoSpaceDN/>
      <w:adjustRightInd/>
    </w:pPr>
    <w:rPr>
      <w:sz w:val="24"/>
      <w:szCs w:val="24"/>
    </w:rPr>
  </w:style>
  <w:style w:type="paragraph" w:styleId="aa">
    <w:name w:val="caption"/>
    <w:basedOn w:val="a"/>
    <w:next w:val="a"/>
    <w:uiPriority w:val="99"/>
    <w:semiHidden/>
    <w:unhideWhenUsed/>
    <w:qFormat/>
    <w:rsid w:val="003C6E4D"/>
    <w:pPr>
      <w:widowControl/>
      <w:overflowPunct w:val="0"/>
      <w:spacing w:before="120"/>
      <w:jc w:val="center"/>
    </w:pPr>
    <w:rPr>
      <w:b/>
      <w:sz w:val="24"/>
      <w:lang w:val="uk-UA"/>
    </w:rPr>
  </w:style>
  <w:style w:type="paragraph" w:styleId="ab">
    <w:name w:val="Title"/>
    <w:basedOn w:val="a"/>
    <w:link w:val="ac"/>
    <w:uiPriority w:val="99"/>
    <w:qFormat/>
    <w:rsid w:val="003C6E4D"/>
    <w:pPr>
      <w:widowControl/>
      <w:autoSpaceDE/>
      <w:autoSpaceDN/>
      <w:adjustRightInd/>
      <w:jc w:val="center"/>
    </w:pPr>
    <w:rPr>
      <w:b/>
      <w:sz w:val="28"/>
      <w:lang w:val="uk-UA"/>
    </w:rPr>
  </w:style>
  <w:style w:type="character" w:customStyle="1" w:styleId="ac">
    <w:name w:val="Заголовок Знак"/>
    <w:basedOn w:val="a0"/>
    <w:link w:val="ab"/>
    <w:uiPriority w:val="99"/>
    <w:rsid w:val="003C6E4D"/>
    <w:rPr>
      <w:rFonts w:ascii="Times New Roman" w:eastAsia="Times New Roman" w:hAnsi="Times New Roman" w:cs="Times New Roman"/>
      <w:b/>
      <w:sz w:val="28"/>
      <w:szCs w:val="20"/>
      <w:lang w:val="uk-UA" w:eastAsia="ru-RU"/>
    </w:rPr>
  </w:style>
  <w:style w:type="character" w:customStyle="1" w:styleId="ad">
    <w:name w:val="Основной текст Знак"/>
    <w:aliases w:val="Основной текст Знак Знак Знак,Основной текст Знак2 Знак,Основной текст Знак1 Знак Знак Знак,Основной текст Знак Знак1 Знак Знак Знак,Основной текст Знак1 Знак Знак Знак Знак Знак,Основной текст Знак Знак1 Знак Знак Знак Знак Знак"/>
    <w:basedOn w:val="a0"/>
    <w:link w:val="ae"/>
    <w:semiHidden/>
    <w:locked/>
    <w:rsid w:val="003C6E4D"/>
    <w:rPr>
      <w:rFonts w:ascii="Times New Roman" w:eastAsia="Times New Roman" w:hAnsi="Times New Roman" w:cs="Times New Roman"/>
      <w:sz w:val="24"/>
      <w:szCs w:val="24"/>
      <w:lang w:eastAsia="ar-SA"/>
    </w:rPr>
  </w:style>
  <w:style w:type="paragraph" w:styleId="ae">
    <w:name w:val="Body Text"/>
    <w:aliases w:val="Основной текст Знак Знак,Основной текст Знак2,Основной текст Знак1 Знак Знак,Основной текст Знак Знак1 Знак Знак,Основной текст Знак1 Знак Знак Знак Знак,Основной текст Знак Знак1 Знак Знак Знак Знак"/>
    <w:basedOn w:val="a"/>
    <w:link w:val="ad"/>
    <w:semiHidden/>
    <w:unhideWhenUsed/>
    <w:rsid w:val="003C6E4D"/>
    <w:pPr>
      <w:widowControl/>
      <w:suppressAutoHyphens/>
      <w:autoSpaceDE/>
      <w:autoSpaceDN/>
      <w:adjustRightInd/>
      <w:spacing w:after="120"/>
    </w:pPr>
    <w:rPr>
      <w:sz w:val="24"/>
      <w:szCs w:val="24"/>
      <w:lang w:eastAsia="ar-SA"/>
    </w:rPr>
  </w:style>
  <w:style w:type="character" w:customStyle="1" w:styleId="11">
    <w:name w:val="Основной текст Знак1"/>
    <w:aliases w:val="Основной текст Знак Знак Знак1,Основной текст Знак2 Знак1,Основной текст Знак1 Знак Знак Знак1,Основной текст Знак Знак1 Знак Знак Знак1,Основной текст Знак1 Знак Знак Знак Знак Знак1"/>
    <w:basedOn w:val="a0"/>
    <w:semiHidden/>
    <w:rsid w:val="003C6E4D"/>
    <w:rPr>
      <w:rFonts w:ascii="Times New Roman" w:eastAsia="Times New Roman" w:hAnsi="Times New Roman" w:cs="Times New Roman"/>
      <w:sz w:val="20"/>
      <w:szCs w:val="20"/>
      <w:lang w:eastAsia="ru-RU"/>
    </w:rPr>
  </w:style>
  <w:style w:type="character" w:customStyle="1" w:styleId="af">
    <w:name w:val="Основной текст с отступом Знак"/>
    <w:aliases w:val="Подпись к рис. Знак,Ïîäïèñü ê ðèñ. Знак,Iiaienu e ?en. Знак,Body Text 2 Знак Знак1,Body Text 2 Знак Знак Знак"/>
    <w:basedOn w:val="a0"/>
    <w:link w:val="af0"/>
    <w:locked/>
    <w:rsid w:val="003C6E4D"/>
    <w:rPr>
      <w:rFonts w:ascii="Times New Roman" w:eastAsia="Times New Roman" w:hAnsi="Times New Roman" w:cs="Times New Roman"/>
      <w:sz w:val="28"/>
      <w:szCs w:val="24"/>
      <w:lang w:val="uk-UA" w:eastAsia="ar-SA"/>
    </w:rPr>
  </w:style>
  <w:style w:type="paragraph" w:styleId="af0">
    <w:name w:val="Body Text Indent"/>
    <w:aliases w:val="Подпись к рис.,Ïîäïèñü ê ðèñ.,Iiaienu e ?en.,Body Text 2 Знак,Body Text 2 Знак Знак"/>
    <w:basedOn w:val="a"/>
    <w:link w:val="af"/>
    <w:unhideWhenUsed/>
    <w:rsid w:val="003C6E4D"/>
    <w:pPr>
      <w:widowControl/>
      <w:suppressAutoHyphens/>
      <w:autoSpaceDE/>
      <w:autoSpaceDN/>
      <w:adjustRightInd/>
      <w:ind w:firstLine="900"/>
      <w:jc w:val="both"/>
    </w:pPr>
    <w:rPr>
      <w:sz w:val="28"/>
      <w:szCs w:val="24"/>
      <w:lang w:val="uk-UA" w:eastAsia="ar-SA"/>
    </w:rPr>
  </w:style>
  <w:style w:type="character" w:customStyle="1" w:styleId="12">
    <w:name w:val="Основной текст с отступом Знак1"/>
    <w:aliases w:val="Подпись к рис. Знак1,Ïîäïèñü ê ðèñ. Знак1,Iiaienu e ?en. Знак1,Body Text 2 Знак Знак2,Body Text 2 Знак Знак Знак1"/>
    <w:basedOn w:val="a0"/>
    <w:semiHidden/>
    <w:rsid w:val="003C6E4D"/>
    <w:rPr>
      <w:rFonts w:ascii="Times New Roman" w:eastAsia="Times New Roman" w:hAnsi="Times New Roman" w:cs="Times New Roman"/>
      <w:sz w:val="20"/>
      <w:szCs w:val="20"/>
      <w:lang w:eastAsia="ru-RU"/>
    </w:rPr>
  </w:style>
  <w:style w:type="character" w:customStyle="1" w:styleId="21">
    <w:name w:val="Основной текст 2 Знак"/>
    <w:basedOn w:val="a0"/>
    <w:link w:val="22"/>
    <w:uiPriority w:val="99"/>
    <w:semiHidden/>
    <w:rsid w:val="003C6E4D"/>
    <w:rPr>
      <w:rFonts w:ascii="Times New Roman" w:eastAsia="Times New Roman" w:hAnsi="Times New Roman" w:cs="Times New Roman"/>
      <w:sz w:val="24"/>
      <w:szCs w:val="24"/>
      <w:lang w:val="uk-UA" w:eastAsia="uk-UA"/>
    </w:rPr>
  </w:style>
  <w:style w:type="paragraph" w:styleId="22">
    <w:name w:val="Body Text 2"/>
    <w:basedOn w:val="a"/>
    <w:link w:val="21"/>
    <w:uiPriority w:val="99"/>
    <w:semiHidden/>
    <w:unhideWhenUsed/>
    <w:rsid w:val="003C6E4D"/>
    <w:pPr>
      <w:widowControl/>
      <w:autoSpaceDE/>
      <w:autoSpaceDN/>
      <w:adjustRightInd/>
      <w:spacing w:after="120" w:line="480" w:lineRule="auto"/>
    </w:pPr>
    <w:rPr>
      <w:sz w:val="24"/>
      <w:szCs w:val="24"/>
      <w:lang w:val="uk-UA" w:eastAsia="uk-UA"/>
    </w:rPr>
  </w:style>
  <w:style w:type="paragraph" w:styleId="23">
    <w:name w:val="Body Text Indent 2"/>
    <w:basedOn w:val="a"/>
    <w:link w:val="24"/>
    <w:uiPriority w:val="99"/>
    <w:semiHidden/>
    <w:unhideWhenUsed/>
    <w:rsid w:val="003C6E4D"/>
    <w:pPr>
      <w:widowControl/>
      <w:adjustRightInd/>
      <w:spacing w:after="120" w:line="480" w:lineRule="auto"/>
      <w:ind w:left="283"/>
    </w:pPr>
    <w:rPr>
      <w:lang w:val="uk-UA"/>
    </w:rPr>
  </w:style>
  <w:style w:type="character" w:customStyle="1" w:styleId="24">
    <w:name w:val="Основной текст с отступом 2 Знак"/>
    <w:basedOn w:val="a0"/>
    <w:link w:val="23"/>
    <w:uiPriority w:val="99"/>
    <w:semiHidden/>
    <w:rsid w:val="003C6E4D"/>
    <w:rPr>
      <w:rFonts w:ascii="Times New Roman" w:eastAsia="Times New Roman" w:hAnsi="Times New Roman" w:cs="Times New Roman"/>
      <w:sz w:val="20"/>
      <w:szCs w:val="20"/>
      <w:lang w:val="uk-UA" w:eastAsia="ru-RU"/>
    </w:rPr>
  </w:style>
  <w:style w:type="paragraph" w:styleId="af1">
    <w:name w:val="Balloon Text"/>
    <w:basedOn w:val="a"/>
    <w:link w:val="af2"/>
    <w:uiPriority w:val="99"/>
    <w:semiHidden/>
    <w:unhideWhenUsed/>
    <w:rsid w:val="003C6E4D"/>
    <w:pPr>
      <w:widowControl/>
      <w:autoSpaceDE/>
      <w:autoSpaceDN/>
      <w:adjustRightInd/>
    </w:pPr>
    <w:rPr>
      <w:rFonts w:ascii="Tahoma" w:eastAsiaTheme="minorEastAsia" w:hAnsi="Tahoma" w:cs="Tahoma"/>
      <w:sz w:val="16"/>
      <w:szCs w:val="16"/>
    </w:rPr>
  </w:style>
  <w:style w:type="character" w:customStyle="1" w:styleId="af2">
    <w:name w:val="Текст выноски Знак"/>
    <w:basedOn w:val="a0"/>
    <w:link w:val="af1"/>
    <w:uiPriority w:val="99"/>
    <w:semiHidden/>
    <w:rsid w:val="003C6E4D"/>
    <w:rPr>
      <w:rFonts w:ascii="Tahoma" w:eastAsiaTheme="minorEastAsia" w:hAnsi="Tahoma" w:cs="Tahoma"/>
      <w:sz w:val="16"/>
      <w:szCs w:val="16"/>
      <w:lang w:eastAsia="ru-RU"/>
    </w:rPr>
  </w:style>
  <w:style w:type="paragraph" w:styleId="af3">
    <w:name w:val="No Spacing"/>
    <w:uiPriority w:val="1"/>
    <w:qFormat/>
    <w:rsid w:val="003C6E4D"/>
    <w:pPr>
      <w:spacing w:after="0" w:line="240" w:lineRule="auto"/>
    </w:pPr>
    <w:rPr>
      <w:rFonts w:ascii="Calibri" w:eastAsia="Calibri" w:hAnsi="Calibri" w:cs="Times New Roman"/>
    </w:rPr>
  </w:style>
  <w:style w:type="paragraph" w:styleId="af4">
    <w:name w:val="List Paragraph"/>
    <w:basedOn w:val="a"/>
    <w:uiPriority w:val="34"/>
    <w:qFormat/>
    <w:rsid w:val="003C6E4D"/>
    <w:pPr>
      <w:widowControl/>
      <w:autoSpaceDE/>
      <w:autoSpaceDN/>
      <w:adjustRightInd/>
      <w:spacing w:after="200" w:line="276" w:lineRule="auto"/>
      <w:ind w:left="720"/>
      <w:contextualSpacing/>
    </w:pPr>
    <w:rPr>
      <w:rFonts w:asciiTheme="minorHAnsi" w:eastAsiaTheme="minorEastAsia" w:hAnsiTheme="minorHAnsi" w:cstheme="minorBidi"/>
      <w:sz w:val="22"/>
      <w:szCs w:val="22"/>
    </w:rPr>
  </w:style>
  <w:style w:type="paragraph" w:customStyle="1" w:styleId="120">
    <w:name w:val="Обычный + 12"/>
    <w:basedOn w:val="a"/>
    <w:uiPriority w:val="99"/>
    <w:rsid w:val="003C6E4D"/>
    <w:pPr>
      <w:widowControl/>
      <w:autoSpaceDE/>
      <w:autoSpaceDN/>
      <w:adjustRightInd/>
      <w:jc w:val="center"/>
    </w:pPr>
    <w:rPr>
      <w:bCs/>
      <w:sz w:val="28"/>
      <w:szCs w:val="28"/>
      <w:lang w:val="uk-UA"/>
    </w:rPr>
  </w:style>
  <w:style w:type="paragraph" w:customStyle="1" w:styleId="121">
    <w:name w:val="Обычный+12"/>
    <w:basedOn w:val="a"/>
    <w:uiPriority w:val="99"/>
    <w:rsid w:val="003C6E4D"/>
    <w:pPr>
      <w:widowControl/>
      <w:autoSpaceDE/>
      <w:autoSpaceDN/>
      <w:adjustRightInd/>
    </w:pPr>
    <w:rPr>
      <w:sz w:val="24"/>
      <w:szCs w:val="24"/>
      <w:lang w:val="uk-UA"/>
    </w:rPr>
  </w:style>
  <w:style w:type="paragraph" w:customStyle="1" w:styleId="Style1">
    <w:name w:val="Style1"/>
    <w:basedOn w:val="a"/>
    <w:uiPriority w:val="99"/>
    <w:rsid w:val="003C6E4D"/>
    <w:rPr>
      <w:rFonts w:eastAsiaTheme="minorEastAsia"/>
      <w:sz w:val="24"/>
      <w:szCs w:val="24"/>
    </w:rPr>
  </w:style>
  <w:style w:type="paragraph" w:customStyle="1" w:styleId="Style4">
    <w:name w:val="Style4"/>
    <w:basedOn w:val="a"/>
    <w:uiPriority w:val="99"/>
    <w:rsid w:val="003C6E4D"/>
    <w:rPr>
      <w:rFonts w:eastAsiaTheme="minorEastAsia"/>
      <w:sz w:val="24"/>
      <w:szCs w:val="24"/>
    </w:rPr>
  </w:style>
  <w:style w:type="paragraph" w:customStyle="1" w:styleId="Style11">
    <w:name w:val="Style11"/>
    <w:basedOn w:val="a"/>
    <w:uiPriority w:val="99"/>
    <w:rsid w:val="003C6E4D"/>
    <w:rPr>
      <w:rFonts w:eastAsiaTheme="minorEastAsia"/>
      <w:sz w:val="24"/>
      <w:szCs w:val="24"/>
    </w:rPr>
  </w:style>
  <w:style w:type="paragraph" w:customStyle="1" w:styleId="Style13">
    <w:name w:val="Style13"/>
    <w:basedOn w:val="a"/>
    <w:uiPriority w:val="99"/>
    <w:rsid w:val="003C6E4D"/>
    <w:rPr>
      <w:rFonts w:eastAsiaTheme="minorEastAsia"/>
      <w:sz w:val="24"/>
      <w:szCs w:val="24"/>
    </w:rPr>
  </w:style>
  <w:style w:type="paragraph" w:customStyle="1" w:styleId="Style14">
    <w:name w:val="Style14"/>
    <w:basedOn w:val="a"/>
    <w:uiPriority w:val="99"/>
    <w:rsid w:val="003C6E4D"/>
    <w:pPr>
      <w:spacing w:line="283" w:lineRule="exact"/>
    </w:pPr>
    <w:rPr>
      <w:rFonts w:eastAsiaTheme="minorEastAsia"/>
      <w:sz w:val="24"/>
      <w:szCs w:val="24"/>
    </w:rPr>
  </w:style>
  <w:style w:type="paragraph" w:customStyle="1" w:styleId="Style16">
    <w:name w:val="Style16"/>
    <w:basedOn w:val="a"/>
    <w:uiPriority w:val="99"/>
    <w:rsid w:val="003C6E4D"/>
    <w:rPr>
      <w:rFonts w:eastAsiaTheme="minorEastAsia"/>
      <w:sz w:val="24"/>
      <w:szCs w:val="24"/>
    </w:rPr>
  </w:style>
  <w:style w:type="paragraph" w:customStyle="1" w:styleId="Style18">
    <w:name w:val="Style18"/>
    <w:basedOn w:val="a"/>
    <w:uiPriority w:val="99"/>
    <w:rsid w:val="003C6E4D"/>
    <w:rPr>
      <w:rFonts w:eastAsiaTheme="minorEastAsia"/>
      <w:sz w:val="24"/>
      <w:szCs w:val="24"/>
    </w:rPr>
  </w:style>
  <w:style w:type="paragraph" w:customStyle="1" w:styleId="Style19">
    <w:name w:val="Style19"/>
    <w:basedOn w:val="a"/>
    <w:uiPriority w:val="99"/>
    <w:rsid w:val="003C6E4D"/>
    <w:pPr>
      <w:spacing w:line="398" w:lineRule="exact"/>
      <w:ind w:hanging="1080"/>
    </w:pPr>
    <w:rPr>
      <w:rFonts w:eastAsiaTheme="minorEastAsia"/>
      <w:sz w:val="24"/>
      <w:szCs w:val="24"/>
    </w:rPr>
  </w:style>
  <w:style w:type="paragraph" w:customStyle="1" w:styleId="Style20">
    <w:name w:val="Style20"/>
    <w:basedOn w:val="a"/>
    <w:uiPriority w:val="99"/>
    <w:rsid w:val="003C6E4D"/>
    <w:pPr>
      <w:spacing w:line="278" w:lineRule="exact"/>
    </w:pPr>
    <w:rPr>
      <w:rFonts w:eastAsiaTheme="minorEastAsia"/>
      <w:sz w:val="24"/>
      <w:szCs w:val="24"/>
    </w:rPr>
  </w:style>
  <w:style w:type="paragraph" w:customStyle="1" w:styleId="Style21">
    <w:name w:val="Style21"/>
    <w:basedOn w:val="a"/>
    <w:uiPriority w:val="99"/>
    <w:rsid w:val="003C6E4D"/>
    <w:rPr>
      <w:rFonts w:eastAsiaTheme="minorEastAsia"/>
      <w:sz w:val="24"/>
      <w:szCs w:val="24"/>
    </w:rPr>
  </w:style>
  <w:style w:type="paragraph" w:customStyle="1" w:styleId="13">
    <w:name w:val="Абзац списка1"/>
    <w:basedOn w:val="a"/>
    <w:uiPriority w:val="99"/>
    <w:rsid w:val="003C6E4D"/>
    <w:pPr>
      <w:widowControl/>
      <w:autoSpaceDE/>
      <w:autoSpaceDN/>
      <w:adjustRightInd/>
      <w:spacing w:after="200" w:line="276" w:lineRule="auto"/>
      <w:ind w:left="720"/>
    </w:pPr>
    <w:rPr>
      <w:rFonts w:ascii="Calibri" w:hAnsi="Calibri"/>
      <w:sz w:val="22"/>
      <w:szCs w:val="22"/>
    </w:rPr>
  </w:style>
  <w:style w:type="character" w:customStyle="1" w:styleId="af5">
    <w:name w:val="Обичний Знак"/>
    <w:link w:val="af6"/>
    <w:semiHidden/>
    <w:locked/>
    <w:rsid w:val="003C6E4D"/>
    <w:rPr>
      <w:sz w:val="24"/>
      <w:szCs w:val="24"/>
    </w:rPr>
  </w:style>
  <w:style w:type="paragraph" w:customStyle="1" w:styleId="af6">
    <w:name w:val="Обичний"/>
    <w:link w:val="af5"/>
    <w:semiHidden/>
    <w:rsid w:val="003C6E4D"/>
    <w:pPr>
      <w:spacing w:after="0" w:line="240" w:lineRule="auto"/>
    </w:pPr>
    <w:rPr>
      <w:sz w:val="24"/>
      <w:szCs w:val="24"/>
    </w:rPr>
  </w:style>
  <w:style w:type="paragraph" w:customStyle="1" w:styleId="rvps2">
    <w:name w:val="rvps2"/>
    <w:basedOn w:val="a"/>
    <w:uiPriority w:val="99"/>
    <w:semiHidden/>
    <w:rsid w:val="003C6E4D"/>
    <w:pPr>
      <w:widowControl/>
      <w:autoSpaceDE/>
      <w:autoSpaceDN/>
      <w:adjustRightInd/>
      <w:spacing w:before="100" w:beforeAutospacing="1" w:after="100" w:afterAutospacing="1"/>
    </w:pPr>
    <w:rPr>
      <w:sz w:val="24"/>
      <w:szCs w:val="24"/>
    </w:rPr>
  </w:style>
  <w:style w:type="paragraph" w:customStyle="1" w:styleId="110">
    <w:name w:val="Без интервала11"/>
    <w:uiPriority w:val="99"/>
    <w:semiHidden/>
    <w:qFormat/>
    <w:rsid w:val="003C6E4D"/>
    <w:pPr>
      <w:spacing w:after="0" w:line="240" w:lineRule="auto"/>
    </w:pPr>
    <w:rPr>
      <w:rFonts w:ascii="Calibri" w:eastAsia="Times New Roman" w:hAnsi="Calibri" w:cs="Times New Roman"/>
      <w:lang w:eastAsia="ru-RU"/>
    </w:rPr>
  </w:style>
  <w:style w:type="paragraph" w:customStyle="1" w:styleId="31">
    <w:name w:val="Знак Знак3 Знак Знак Знак Знак Знак Знак"/>
    <w:basedOn w:val="a"/>
    <w:uiPriority w:val="99"/>
    <w:rsid w:val="003C6E4D"/>
    <w:pPr>
      <w:widowControl/>
      <w:autoSpaceDE/>
      <w:autoSpaceDN/>
      <w:adjustRightInd/>
    </w:pPr>
    <w:rPr>
      <w:rFonts w:ascii="Verdana" w:hAnsi="Verdana" w:cs="Verdana"/>
      <w:lang w:val="en-US"/>
    </w:rPr>
  </w:style>
  <w:style w:type="paragraph" w:customStyle="1" w:styleId="32">
    <w:name w:val="Абзац списка3"/>
    <w:basedOn w:val="a"/>
    <w:uiPriority w:val="99"/>
    <w:rsid w:val="003C6E4D"/>
    <w:pPr>
      <w:widowControl/>
      <w:autoSpaceDE/>
      <w:autoSpaceDN/>
      <w:adjustRightInd/>
      <w:ind w:left="720"/>
      <w:contextualSpacing/>
    </w:pPr>
    <w:rPr>
      <w:rFonts w:eastAsia="Calibri"/>
      <w:sz w:val="24"/>
      <w:szCs w:val="24"/>
      <w:lang w:val="uk-UA"/>
    </w:rPr>
  </w:style>
  <w:style w:type="paragraph" w:customStyle="1" w:styleId="25">
    <w:name w:val="Без интервала2"/>
    <w:uiPriority w:val="99"/>
    <w:rsid w:val="003C6E4D"/>
    <w:pPr>
      <w:spacing w:after="0" w:line="240" w:lineRule="auto"/>
    </w:pPr>
    <w:rPr>
      <w:rFonts w:ascii="Times New Roman" w:eastAsia="Calibri" w:hAnsi="Times New Roman" w:cs="Times New Roman"/>
      <w:sz w:val="24"/>
      <w:szCs w:val="24"/>
      <w:lang w:val="uk-UA" w:eastAsia="ru-RU"/>
    </w:rPr>
  </w:style>
  <w:style w:type="paragraph" w:customStyle="1" w:styleId="14">
    <w:name w:val="Обычный1"/>
    <w:uiPriority w:val="99"/>
    <w:rsid w:val="003C6E4D"/>
    <w:pPr>
      <w:widowControl w:val="0"/>
      <w:snapToGrid w:val="0"/>
      <w:spacing w:after="0"/>
      <w:ind w:firstLine="280"/>
      <w:jc w:val="both"/>
    </w:pPr>
    <w:rPr>
      <w:rFonts w:ascii="Times New Roman" w:eastAsia="Times New Roman" w:hAnsi="Times New Roman" w:cs="Times New Roman"/>
      <w:sz w:val="20"/>
      <w:szCs w:val="20"/>
      <w:lang w:val="uk-UA" w:eastAsia="ru-RU"/>
    </w:rPr>
  </w:style>
  <w:style w:type="paragraph" w:customStyle="1" w:styleId="Iauiue1">
    <w:name w:val="Iau?iue1"/>
    <w:uiPriority w:val="99"/>
    <w:rsid w:val="003C6E4D"/>
    <w:pPr>
      <w:spacing w:after="0" w:line="240" w:lineRule="auto"/>
    </w:pPr>
    <w:rPr>
      <w:rFonts w:ascii="Times New Roman" w:eastAsia="Times New Roman" w:hAnsi="Times New Roman" w:cs="Times New Roman"/>
      <w:sz w:val="24"/>
      <w:szCs w:val="20"/>
      <w:lang w:eastAsia="ru-RU"/>
    </w:rPr>
  </w:style>
  <w:style w:type="paragraph" w:customStyle="1" w:styleId="docdata">
    <w:name w:val="docdata"/>
    <w:aliases w:val="docy,v5,10087,baiaagaaboqcaaadnsuaaawrjqaaaaaaaaaaaaaaaaaaaaaaaaaaaaaaaaaaaaaaaaaaaaaaaaaaaaaaaaaaaaaaaaaaaaaaaaaaaaaaaaaaaaaaaaaaaaaaaaaaaaaaaaaaaaaaaaaaaaaaaaaaaaaaaaaaaaaaaaaaaaaaaaaaaaaaaaaaaaaaaaaaaaaaaaaaaaaaaaaaaaaaaaaaaaaaaaaaaaaaaaaaaaa"/>
    <w:basedOn w:val="a"/>
    <w:uiPriority w:val="99"/>
    <w:rsid w:val="003C6E4D"/>
    <w:pPr>
      <w:widowControl/>
      <w:autoSpaceDE/>
      <w:autoSpaceDN/>
      <w:adjustRightInd/>
      <w:spacing w:before="100" w:beforeAutospacing="1" w:after="100" w:afterAutospacing="1"/>
    </w:pPr>
    <w:rPr>
      <w:sz w:val="24"/>
      <w:szCs w:val="24"/>
    </w:rPr>
  </w:style>
  <w:style w:type="character" w:customStyle="1" w:styleId="15">
    <w:name w:val="Заголовок №1_"/>
    <w:basedOn w:val="a0"/>
    <w:link w:val="16"/>
    <w:uiPriority w:val="99"/>
    <w:locked/>
    <w:rsid w:val="003C6E4D"/>
    <w:rPr>
      <w:b/>
      <w:bCs/>
      <w:spacing w:val="9"/>
      <w:shd w:val="clear" w:color="auto" w:fill="FFFFFF"/>
    </w:rPr>
  </w:style>
  <w:style w:type="paragraph" w:customStyle="1" w:styleId="16">
    <w:name w:val="Заголовок №1"/>
    <w:basedOn w:val="a"/>
    <w:link w:val="15"/>
    <w:uiPriority w:val="99"/>
    <w:rsid w:val="003C6E4D"/>
    <w:pPr>
      <w:shd w:val="clear" w:color="auto" w:fill="FFFFFF"/>
      <w:autoSpaceDE/>
      <w:autoSpaceDN/>
      <w:adjustRightInd/>
      <w:spacing w:after="360" w:line="240" w:lineRule="atLeast"/>
      <w:jc w:val="center"/>
      <w:outlineLvl w:val="0"/>
    </w:pPr>
    <w:rPr>
      <w:rFonts w:asciiTheme="minorHAnsi" w:eastAsiaTheme="minorHAnsi" w:hAnsiTheme="minorHAnsi" w:cstheme="minorBidi"/>
      <w:b/>
      <w:bCs/>
      <w:spacing w:val="9"/>
      <w:sz w:val="22"/>
      <w:szCs w:val="22"/>
      <w:lang w:eastAsia="en-US"/>
    </w:rPr>
  </w:style>
  <w:style w:type="character" w:customStyle="1" w:styleId="apple-converted-space">
    <w:name w:val="apple-converted-space"/>
    <w:basedOn w:val="a0"/>
    <w:rsid w:val="003C6E4D"/>
    <w:rPr>
      <w:rFonts w:ascii="Times New Roman" w:hAnsi="Times New Roman" w:cs="Times New Roman" w:hint="default"/>
    </w:rPr>
  </w:style>
  <w:style w:type="character" w:customStyle="1" w:styleId="FontStyle30">
    <w:name w:val="Font Style30"/>
    <w:basedOn w:val="a0"/>
    <w:uiPriority w:val="99"/>
    <w:rsid w:val="003C6E4D"/>
    <w:rPr>
      <w:rFonts w:ascii="Times New Roman" w:hAnsi="Times New Roman" w:cs="Times New Roman" w:hint="default"/>
      <w:sz w:val="22"/>
      <w:szCs w:val="22"/>
    </w:rPr>
  </w:style>
  <w:style w:type="character" w:customStyle="1" w:styleId="FontStyle39">
    <w:name w:val="Font Style39"/>
    <w:basedOn w:val="a0"/>
    <w:uiPriority w:val="99"/>
    <w:rsid w:val="003C6E4D"/>
    <w:rPr>
      <w:rFonts w:ascii="Times New Roman" w:hAnsi="Times New Roman" w:cs="Times New Roman" w:hint="default"/>
      <w:b/>
      <w:bCs/>
      <w:sz w:val="24"/>
      <w:szCs w:val="24"/>
    </w:rPr>
  </w:style>
  <w:style w:type="character" w:customStyle="1" w:styleId="FontStyle40">
    <w:name w:val="Font Style40"/>
    <w:basedOn w:val="a0"/>
    <w:uiPriority w:val="99"/>
    <w:rsid w:val="003C6E4D"/>
    <w:rPr>
      <w:rFonts w:ascii="Times New Roman" w:hAnsi="Times New Roman" w:cs="Times New Roman" w:hint="default"/>
      <w:sz w:val="22"/>
      <w:szCs w:val="22"/>
    </w:rPr>
  </w:style>
  <w:style w:type="character" w:customStyle="1" w:styleId="FontStyle41">
    <w:name w:val="Font Style41"/>
    <w:basedOn w:val="a0"/>
    <w:uiPriority w:val="99"/>
    <w:rsid w:val="003C6E4D"/>
    <w:rPr>
      <w:rFonts w:ascii="Constantia" w:hAnsi="Constantia" w:cs="Constantia" w:hint="default"/>
      <w:sz w:val="18"/>
      <w:szCs w:val="18"/>
    </w:rPr>
  </w:style>
  <w:style w:type="character" w:customStyle="1" w:styleId="FontStyle42">
    <w:name w:val="Font Style42"/>
    <w:basedOn w:val="a0"/>
    <w:uiPriority w:val="99"/>
    <w:rsid w:val="003C6E4D"/>
    <w:rPr>
      <w:rFonts w:ascii="Times New Roman" w:hAnsi="Times New Roman" w:cs="Times New Roman" w:hint="default"/>
      <w:sz w:val="22"/>
      <w:szCs w:val="22"/>
    </w:rPr>
  </w:style>
  <w:style w:type="character" w:customStyle="1" w:styleId="FontStyle43">
    <w:name w:val="Font Style43"/>
    <w:basedOn w:val="a0"/>
    <w:uiPriority w:val="99"/>
    <w:rsid w:val="003C6E4D"/>
    <w:rPr>
      <w:rFonts w:ascii="Times New Roman" w:hAnsi="Times New Roman" w:cs="Times New Roman" w:hint="default"/>
      <w:sz w:val="22"/>
      <w:szCs w:val="22"/>
    </w:rPr>
  </w:style>
  <w:style w:type="character" w:customStyle="1" w:styleId="FontStyle44">
    <w:name w:val="Font Style44"/>
    <w:basedOn w:val="a0"/>
    <w:uiPriority w:val="99"/>
    <w:rsid w:val="003C6E4D"/>
    <w:rPr>
      <w:rFonts w:ascii="Times New Roman" w:hAnsi="Times New Roman" w:cs="Times New Roman" w:hint="default"/>
      <w:sz w:val="22"/>
      <w:szCs w:val="22"/>
    </w:rPr>
  </w:style>
  <w:style w:type="character" w:customStyle="1" w:styleId="FontStyle45">
    <w:name w:val="Font Style45"/>
    <w:basedOn w:val="a0"/>
    <w:uiPriority w:val="99"/>
    <w:rsid w:val="003C6E4D"/>
    <w:rPr>
      <w:rFonts w:ascii="Times New Roman" w:hAnsi="Times New Roman" w:cs="Times New Roman" w:hint="default"/>
      <w:sz w:val="22"/>
      <w:szCs w:val="22"/>
    </w:rPr>
  </w:style>
  <w:style w:type="character" w:customStyle="1" w:styleId="111">
    <w:name w:val="Знак1 Знак Знак1"/>
    <w:rsid w:val="003C6E4D"/>
    <w:rPr>
      <w:rFonts w:ascii="Times New Roman" w:hAnsi="Times New Roman" w:cs="Times New Roman" w:hint="default"/>
      <w:bCs/>
      <w:i/>
      <w:iCs w:val="0"/>
      <w:sz w:val="24"/>
      <w:szCs w:val="24"/>
      <w:lang w:val="uk-UA" w:eastAsia="ru-RU" w:bidi="ar-SA"/>
    </w:rPr>
  </w:style>
  <w:style w:type="character" w:customStyle="1" w:styleId="stile00text1">
    <w:name w:val="stile00text1"/>
    <w:rsid w:val="003C6E4D"/>
    <w:rPr>
      <w:rFonts w:ascii="Arial" w:hAnsi="Arial" w:cs="Arial" w:hint="default"/>
      <w:b w:val="0"/>
      <w:bCs w:val="0"/>
      <w:i w:val="0"/>
      <w:iCs w:val="0"/>
      <w:vanish/>
      <w:webHidden w:val="0"/>
      <w:spacing w:val="0"/>
      <w:sz w:val="18"/>
      <w:szCs w:val="18"/>
      <w:vertAlign w:val="baseline"/>
      <w:specVanish/>
    </w:rPr>
  </w:style>
  <w:style w:type="character" w:customStyle="1" w:styleId="FontStyle11">
    <w:name w:val="Font Style11"/>
    <w:rsid w:val="003C6E4D"/>
    <w:rPr>
      <w:rFonts w:ascii="Times New Roman" w:hAnsi="Times New Roman" w:cs="Times New Roman" w:hint="default"/>
      <w:sz w:val="22"/>
      <w:szCs w:val="22"/>
    </w:rPr>
  </w:style>
  <w:style w:type="character" w:customStyle="1" w:styleId="subject">
    <w:name w:val="subject"/>
    <w:basedOn w:val="a0"/>
    <w:rsid w:val="003C6E4D"/>
  </w:style>
  <w:style w:type="character" w:customStyle="1" w:styleId="2230">
    <w:name w:val="2230"/>
    <w:aliases w:val="baiaagaaboqcaaadiwqaaawzbaaaaaaaaaaaaaaaaaaaaaaaaaaaaaaaaaaaaaaaaaaaaaaaaaaaaaaaaaaaaaaaaaaaaaaaaaaaaaaaaaaaaaaaaaaaaaaaaaaaaaaaaaaaaaaaaaaaaaaaaaaaaaaaaaaaaaaaaaaaaaaaaaaaaaaaaaaaaaaaaaaaaaaaaaaaaaaaaaaaaaaaaaaaaaaaaaaaaaaaaaaaaaaa"/>
    <w:basedOn w:val="a0"/>
    <w:rsid w:val="003C6E4D"/>
  </w:style>
  <w:style w:type="character" w:customStyle="1" w:styleId="2086">
    <w:name w:val="2086"/>
    <w:aliases w:val="baiaagaaboqcaaadlwmaaawlawaaaaaaaaaaaaaaaaaaaaaaaaaaaaaaaaaaaaaaaaaaaaaaaaaaaaaaaaaaaaaaaaaaaaaaaaaaaaaaaaaaaaaaaaaaaaaaaaaaaaaaaaaaaaaaaaaaaaaaaaaaaaaaaaaaaaaaaaaaaaaaaaaaaaaaaaaaaaaaaaaaaaaaaaaaaaaaaaaaaaaaaaaaaaaaaaaaaaaaaaaaaaaa"/>
    <w:basedOn w:val="a0"/>
    <w:rsid w:val="003C6E4D"/>
  </w:style>
  <w:style w:type="character" w:customStyle="1" w:styleId="2050">
    <w:name w:val="2050"/>
    <w:aliases w:val="baiaagaaboqcaaadcwmaaawbawaaaaaaaaaaaaaaaaaaaaaaaaaaaaaaaaaaaaaaaaaaaaaaaaaaaaaaaaaaaaaaaaaaaaaaaaaaaaaaaaaaaaaaaaaaaaaaaaaaaaaaaaaaaaaaaaaaaaaaaaaaaaaaaaaaaaaaaaaaaaaaaaaaaaaaaaaaaaaaaaaaaaaaaaaaaaaaaaaaaaaaaaaaaaaaaaaaaaaaaaaaaaaa"/>
    <w:basedOn w:val="a0"/>
    <w:rsid w:val="003C6E4D"/>
  </w:style>
  <w:style w:type="character" w:customStyle="1" w:styleId="2158">
    <w:name w:val="2158"/>
    <w:aliases w:val="baiaagaaboqcaaad3wmaaaxtawaaaaaaaaaaaaaaaaaaaaaaaaaaaaaaaaaaaaaaaaaaaaaaaaaaaaaaaaaaaaaaaaaaaaaaaaaaaaaaaaaaaaaaaaaaaaaaaaaaaaaaaaaaaaaaaaaaaaaaaaaaaaaaaaaaaaaaaaaaaaaaaaaaaaaaaaaaaaaaaaaaaaaaaaaaaaaaaaaaaaaaaaaaaaaaaaaaaaaaaaaaaaaa"/>
    <w:basedOn w:val="a0"/>
    <w:rsid w:val="003C6E4D"/>
  </w:style>
  <w:style w:type="paragraph" w:customStyle="1" w:styleId="33">
    <w:name w:val="Знак Знак3"/>
    <w:basedOn w:val="a"/>
    <w:rsid w:val="008A766C"/>
    <w:pPr>
      <w:widowControl/>
      <w:autoSpaceDE/>
      <w:autoSpaceDN/>
      <w:adjustRightInd/>
    </w:pPr>
    <w:rPr>
      <w:rFonts w:ascii="Verdana" w:hAnsi="Verdana" w:cs="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248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CEAC2-FB97-4481-BCDA-0FD9E8DC3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30</Pages>
  <Words>8635</Words>
  <Characters>49221</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Ivanovich</cp:lastModifiedBy>
  <cp:revision>72</cp:revision>
  <cp:lastPrinted>2022-01-04T13:15:00Z</cp:lastPrinted>
  <dcterms:created xsi:type="dcterms:W3CDTF">2020-12-15T19:30:00Z</dcterms:created>
  <dcterms:modified xsi:type="dcterms:W3CDTF">2022-01-04T13:54:00Z</dcterms:modified>
</cp:coreProperties>
</file>