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A4524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659DE453" w14:textId="77777777" w:rsidR="0031096C" w:rsidRDefault="0031096C" w:rsidP="0031096C">
      <w:pPr>
        <w:jc w:val="center"/>
        <w:rPr>
          <w:sz w:val="32"/>
        </w:rPr>
      </w:pPr>
      <w:r>
        <w:rPr>
          <w:sz w:val="32"/>
        </w:rPr>
        <w:object w:dxaOrig="615" w:dyaOrig="900" w14:anchorId="1F0388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02877647" r:id="rId7"/>
        </w:object>
      </w:r>
    </w:p>
    <w:p w14:paraId="754D41CE" w14:textId="77777777" w:rsidR="0031096C" w:rsidRDefault="0031096C" w:rsidP="00310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FE26D21" w14:textId="77777777" w:rsidR="0031096C" w:rsidRDefault="0031096C" w:rsidP="00310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C81570B" w14:textId="77777777" w:rsidR="0031096C" w:rsidRDefault="0031096C" w:rsidP="00310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28F5027C" w14:textId="77777777" w:rsidR="0031096C" w:rsidRDefault="0031096C" w:rsidP="0031096C">
      <w:pPr>
        <w:jc w:val="center"/>
        <w:rPr>
          <w:b/>
          <w:sz w:val="16"/>
          <w:szCs w:val="16"/>
        </w:rPr>
      </w:pPr>
    </w:p>
    <w:p w14:paraId="5A6D1F72" w14:textId="77777777" w:rsidR="0031096C" w:rsidRDefault="0031096C" w:rsidP="00310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/тринадцята сесія восьмого скликання/</w:t>
      </w:r>
    </w:p>
    <w:p w14:paraId="275C2E6F" w14:textId="694D44B2" w:rsidR="0031096C" w:rsidRPr="00AC7726" w:rsidRDefault="00C92447" w:rsidP="00310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Друге</w:t>
      </w:r>
      <w:r w:rsidR="0031096C" w:rsidRPr="00AC7726">
        <w:rPr>
          <w:b/>
          <w:sz w:val="28"/>
          <w:szCs w:val="28"/>
        </w:rPr>
        <w:t xml:space="preserve"> пленарне засідання</w:t>
      </w:r>
    </w:p>
    <w:p w14:paraId="166E1FE2" w14:textId="77777777" w:rsidR="0031096C" w:rsidRDefault="0031096C" w:rsidP="003109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9C9E67D" w14:textId="77777777" w:rsidR="0031096C" w:rsidRDefault="0031096C" w:rsidP="0031096C">
      <w:pPr>
        <w:rPr>
          <w:sz w:val="28"/>
          <w:szCs w:val="28"/>
        </w:rPr>
      </w:pPr>
    </w:p>
    <w:p w14:paraId="719C0487" w14:textId="76846F9C" w:rsidR="0031096C" w:rsidRPr="00B34B79" w:rsidRDefault="0031096C" w:rsidP="0031096C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</w:rPr>
        <w:t xml:space="preserve">  20  жовтня </w:t>
      </w:r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№ 491/13-</w:t>
      </w:r>
      <w:r>
        <w:rPr>
          <w:sz w:val="28"/>
          <w:szCs w:val="28"/>
          <w:lang w:val="en-US"/>
        </w:rPr>
        <w:t>VIII</w:t>
      </w:r>
    </w:p>
    <w:bookmarkEnd w:id="1"/>
    <w:p w14:paraId="35A6EFB8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60473843" w14:textId="77777777" w:rsidR="00AE6EC5" w:rsidRDefault="0068108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</w:t>
      </w:r>
      <w:r w:rsidR="00B7635D">
        <w:rPr>
          <w:b/>
          <w:sz w:val="28"/>
          <w:szCs w:val="28"/>
        </w:rPr>
        <w:t>мадянам</w:t>
      </w:r>
      <w:r w:rsidR="006A5111">
        <w:rPr>
          <w:b/>
          <w:sz w:val="28"/>
          <w:szCs w:val="28"/>
        </w:rPr>
        <w:t xml:space="preserve">   технічної</w:t>
      </w:r>
      <w:r w:rsidR="00B7635D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B7635D">
        <w:rPr>
          <w:b/>
          <w:sz w:val="28"/>
          <w:szCs w:val="28"/>
        </w:rPr>
        <w:t xml:space="preserve">селищної ради </w:t>
      </w:r>
      <w:r w:rsidR="00E53055">
        <w:rPr>
          <w:b/>
          <w:sz w:val="28"/>
          <w:szCs w:val="28"/>
        </w:rPr>
        <w:t xml:space="preserve"> за межами населених пунктів.</w:t>
      </w:r>
    </w:p>
    <w:p w14:paraId="27465B0D" w14:textId="77777777" w:rsidR="00AE6EC5" w:rsidRDefault="00AE6EC5" w:rsidP="00AE6EC5">
      <w:pPr>
        <w:rPr>
          <w:b/>
          <w:sz w:val="28"/>
          <w:szCs w:val="28"/>
        </w:rPr>
      </w:pPr>
    </w:p>
    <w:p w14:paraId="511FCD1A" w14:textId="010E809C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B7635D">
        <w:rPr>
          <w:sz w:val="28"/>
          <w:szCs w:val="28"/>
        </w:rPr>
        <w:t>заяви</w:t>
      </w:r>
      <w:r w:rsidR="00681087">
        <w:rPr>
          <w:sz w:val="28"/>
          <w:szCs w:val="28"/>
        </w:rPr>
        <w:t xml:space="preserve"> гро</w:t>
      </w:r>
      <w:r w:rsidR="006A5111">
        <w:rPr>
          <w:sz w:val="28"/>
          <w:szCs w:val="28"/>
        </w:rPr>
        <w:t>мадян</w:t>
      </w:r>
      <w:r w:rsidR="00B7635D">
        <w:rPr>
          <w:sz w:val="28"/>
          <w:szCs w:val="28"/>
        </w:rPr>
        <w:t xml:space="preserve"> Божок Антоніни Григорівни, </w:t>
      </w:r>
      <w:proofErr w:type="spellStart"/>
      <w:r w:rsidR="00B7635D">
        <w:rPr>
          <w:sz w:val="28"/>
          <w:szCs w:val="28"/>
        </w:rPr>
        <w:t>Смикуна</w:t>
      </w:r>
      <w:proofErr w:type="spellEnd"/>
      <w:r w:rsidR="00B7635D">
        <w:rPr>
          <w:sz w:val="28"/>
          <w:szCs w:val="28"/>
        </w:rPr>
        <w:t xml:space="preserve"> </w:t>
      </w:r>
      <w:r w:rsidR="00A40560">
        <w:rPr>
          <w:sz w:val="28"/>
          <w:szCs w:val="28"/>
        </w:rPr>
        <w:t xml:space="preserve">Миколи </w:t>
      </w:r>
      <w:r w:rsidR="00B7635D">
        <w:rPr>
          <w:sz w:val="28"/>
          <w:szCs w:val="28"/>
        </w:rPr>
        <w:t>Васильовича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</w:t>
      </w:r>
      <w:r w:rsidR="00B7635D">
        <w:rPr>
          <w:sz w:val="28"/>
          <w:szCs w:val="28"/>
        </w:rPr>
        <w:t xml:space="preserve">за рахунок </w:t>
      </w:r>
      <w:r w:rsidR="00773CF4">
        <w:rPr>
          <w:sz w:val="28"/>
          <w:szCs w:val="28"/>
        </w:rPr>
        <w:t xml:space="preserve">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6A5111">
        <w:rPr>
          <w:sz w:val="28"/>
          <w:szCs w:val="28"/>
        </w:rPr>
        <w:t>них ч</w:t>
      </w:r>
      <w:r w:rsidR="00B7635D">
        <w:rPr>
          <w:sz w:val="28"/>
          <w:szCs w:val="28"/>
        </w:rPr>
        <w:t xml:space="preserve">асток (паїв) для ведення товарного сільськогосподарського виробництва 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4C0C2DF2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A4B6C0B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0A7C8E48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676B210B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13DF8861" w14:textId="77777777"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B7635D">
        <w:t xml:space="preserve">мадянам </w:t>
      </w:r>
      <w:proofErr w:type="spellStart"/>
      <w:r w:rsidR="00B7635D">
        <w:t>Смикун</w:t>
      </w:r>
      <w:proofErr w:type="spellEnd"/>
      <w:r w:rsidR="00B7635D">
        <w:t xml:space="preserve"> Миколі Васильовичу, </w:t>
      </w:r>
      <w:r w:rsidR="003C1DC1">
        <w:t xml:space="preserve">Божок Антоніні Григорівні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B7635D">
        <w:t xml:space="preserve"> для ведення товарного сільськогосподарського виробництва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>Березнянс</w:t>
      </w:r>
      <w:r w:rsidR="00B7635D">
        <w:t xml:space="preserve">ької селищної ради за межами смт. Березна </w:t>
      </w:r>
      <w:r w:rsidR="00E53055">
        <w:t xml:space="preserve">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017F9B8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77D4210" w14:textId="106EC278" w:rsidR="00650353" w:rsidRDefault="00197A68" w:rsidP="00650353">
      <w:pPr>
        <w:pStyle w:val="a"/>
      </w:pPr>
      <w:r>
        <w:t xml:space="preserve">  </w:t>
      </w:r>
      <w:r w:rsidR="00681087">
        <w:t>Передати гро</w:t>
      </w:r>
      <w:r w:rsidR="003C1DC1">
        <w:t xml:space="preserve">мадянину </w:t>
      </w:r>
      <w:proofErr w:type="spellStart"/>
      <w:r w:rsidR="003C1DC1">
        <w:t>Смикун</w:t>
      </w:r>
      <w:proofErr w:type="spellEnd"/>
      <w:r w:rsidR="003C1DC1">
        <w:t xml:space="preserve"> Миколі Васильовичу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C1DC1">
        <w:t xml:space="preserve">за рахунок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3C1DC1">
        <w:t>бництва загальною площею</w:t>
      </w:r>
      <w:r w:rsidR="00406661">
        <w:t xml:space="preserve"> 0,7443</w:t>
      </w:r>
      <w:r w:rsidR="003C1DC1">
        <w:t xml:space="preserve"> </w:t>
      </w:r>
      <w:r w:rsidR="00B733B0">
        <w:t xml:space="preserve">га </w:t>
      </w:r>
      <w:r w:rsidR="003C1DC1">
        <w:t xml:space="preserve">– в тому числі </w:t>
      </w:r>
      <w:proofErr w:type="spellStart"/>
      <w:r w:rsidR="003C1DC1">
        <w:lastRenderedPageBreak/>
        <w:t>ділян</w:t>
      </w:r>
      <w:r w:rsidR="00406661">
        <w:t>а</w:t>
      </w:r>
      <w:proofErr w:type="spellEnd"/>
      <w:r w:rsidR="00406661">
        <w:t xml:space="preserve"> 1 площею 0,5300</w:t>
      </w:r>
      <w:r w:rsidR="003C1DC1">
        <w:t>га та ділянка 2</w:t>
      </w:r>
      <w:r w:rsidR="00406661">
        <w:t xml:space="preserve"> площею 0,2143</w:t>
      </w:r>
      <w:r w:rsidR="003C1DC1">
        <w:t xml:space="preserve">га </w:t>
      </w:r>
      <w:r w:rsidR="00B733B0">
        <w:t>терміном на 7 (сім років) встановивши орендну плату за кори</w:t>
      </w:r>
      <w:r w:rsidR="00FB1D95">
        <w:t xml:space="preserve">стування земельними ділянками </w:t>
      </w:r>
      <w:r w:rsidR="0075104A" w:rsidRPr="0075104A">
        <w:t>6</w:t>
      </w:r>
      <w:r w:rsidR="00FB1D95">
        <w:t>% (</w:t>
      </w:r>
      <w:r w:rsidR="0075104A">
        <w:t>шість</w:t>
      </w:r>
      <w:r w:rsidR="00B733B0">
        <w:t>) від нормативної грошової оцінки земельних ділянок.</w:t>
      </w:r>
    </w:p>
    <w:p w14:paraId="3B5C1B02" w14:textId="77777777" w:rsidR="00197A68" w:rsidRDefault="00197A68" w:rsidP="00197A68">
      <w:pPr>
        <w:pStyle w:val="a"/>
        <w:numPr>
          <w:ilvl w:val="0"/>
          <w:numId w:val="0"/>
        </w:numPr>
      </w:pPr>
    </w:p>
    <w:p w14:paraId="5784EDBC" w14:textId="699F351F" w:rsidR="003C1DC1" w:rsidRDefault="003C1DC1" w:rsidP="003C1DC1">
      <w:pPr>
        <w:pStyle w:val="a"/>
      </w:pPr>
      <w:r>
        <w:t xml:space="preserve">  Передати грома</w:t>
      </w:r>
      <w:r w:rsidR="00406661">
        <w:t xml:space="preserve">дянину Божок Антоніні Григорівні </w:t>
      </w:r>
      <w:r>
        <w:t xml:space="preserve"> в оренду земельні ділянки за рахунок невитребуваних часток (паїв) для ведення товарного сільськогосподарського виробництва загальною площею</w:t>
      </w:r>
      <w:r w:rsidR="00406661">
        <w:t xml:space="preserve"> </w:t>
      </w:r>
      <w:r>
        <w:t xml:space="preserve">0,9036 га – в тому числі </w:t>
      </w:r>
      <w:proofErr w:type="spellStart"/>
      <w:r>
        <w:t>діляна</w:t>
      </w:r>
      <w:proofErr w:type="spellEnd"/>
      <w:r>
        <w:t xml:space="preserve"> 1 площею 0,8045га та ділянка 2 площею 0,0991га терміном на 7 (сім років) встановивши орендну плату за користування земельними ділянками </w:t>
      </w:r>
      <w:r w:rsidR="00C92447">
        <w:t>6</w:t>
      </w:r>
      <w:r>
        <w:t>% (</w:t>
      </w:r>
      <w:r w:rsidR="00C92447">
        <w:t>шість</w:t>
      </w:r>
      <w:r>
        <w:t>) від нормативної грошової оцінки земельних ділянок.</w:t>
      </w:r>
    </w:p>
    <w:p w14:paraId="21A12AE7" w14:textId="77777777" w:rsidR="003C1DC1" w:rsidRDefault="003C1DC1" w:rsidP="003C1DC1">
      <w:pPr>
        <w:pStyle w:val="a"/>
        <w:numPr>
          <w:ilvl w:val="0"/>
          <w:numId w:val="0"/>
        </w:numPr>
      </w:pPr>
    </w:p>
    <w:p w14:paraId="3EF79F15" w14:textId="77777777" w:rsidR="009A424D" w:rsidRPr="00406661" w:rsidRDefault="00DF0DCE" w:rsidP="00406661">
      <w:pPr>
        <w:rPr>
          <w:sz w:val="28"/>
          <w:szCs w:val="28"/>
        </w:rPr>
      </w:pPr>
      <w:r w:rsidRPr="00406661">
        <w:rPr>
          <w:sz w:val="28"/>
          <w:szCs w:val="28"/>
        </w:rPr>
        <w:t xml:space="preserve"> </w:t>
      </w:r>
      <w:r w:rsidR="00650353" w:rsidRPr="00406661">
        <w:rPr>
          <w:sz w:val="28"/>
          <w:szCs w:val="28"/>
        </w:rPr>
        <w:t xml:space="preserve"> </w:t>
      </w:r>
      <w:r w:rsidR="00406661">
        <w:rPr>
          <w:sz w:val="28"/>
          <w:szCs w:val="28"/>
        </w:rPr>
        <w:t>4</w:t>
      </w:r>
      <w:r w:rsidRPr="00406661">
        <w:rPr>
          <w:sz w:val="28"/>
          <w:szCs w:val="28"/>
        </w:rPr>
        <w:t>. Гро</w:t>
      </w:r>
      <w:r w:rsidR="00406661">
        <w:rPr>
          <w:sz w:val="28"/>
          <w:szCs w:val="28"/>
        </w:rPr>
        <w:t xml:space="preserve">мадянам </w:t>
      </w:r>
      <w:r w:rsidRPr="00406661">
        <w:rPr>
          <w:sz w:val="28"/>
          <w:szCs w:val="28"/>
        </w:rPr>
        <w:t>зареєструвати правов</w:t>
      </w:r>
      <w:r w:rsidR="009A424D" w:rsidRPr="00406661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3C9EC730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324C5F1F" w14:textId="77777777" w:rsidR="009A424D" w:rsidRDefault="00406661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6E9E435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6AC45AE9" w14:textId="77777777" w:rsidR="00E53055" w:rsidRDefault="00E53055" w:rsidP="00E53055"/>
    <w:p w14:paraId="09E09535" w14:textId="77777777" w:rsidR="00E53055" w:rsidRDefault="00E53055" w:rsidP="00E53055"/>
    <w:p w14:paraId="07C8CFC6" w14:textId="77777777" w:rsidR="00E53055" w:rsidRPr="00C92447" w:rsidRDefault="00E53055" w:rsidP="00E53055">
      <w:pPr>
        <w:rPr>
          <w:b/>
          <w:bCs/>
          <w:sz w:val="32"/>
        </w:rPr>
      </w:pPr>
      <w:r w:rsidRPr="00C92447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3DD7974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2D3490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EA62B6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7DCB4C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9115C9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A19DC3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D219E7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DC82FF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3E3F0B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A957C5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3D0A8E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6EC1A0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AAE76C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20F5EA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2AFD70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ED932F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442A6"/>
    <w:rsid w:val="00076FBD"/>
    <w:rsid w:val="000F4569"/>
    <w:rsid w:val="00174DCC"/>
    <w:rsid w:val="00197A68"/>
    <w:rsid w:val="002A5690"/>
    <w:rsid w:val="002B79A7"/>
    <w:rsid w:val="002E49F2"/>
    <w:rsid w:val="002F091E"/>
    <w:rsid w:val="0031096C"/>
    <w:rsid w:val="003330AD"/>
    <w:rsid w:val="00377638"/>
    <w:rsid w:val="00391750"/>
    <w:rsid w:val="003C1DC1"/>
    <w:rsid w:val="003F7C1E"/>
    <w:rsid w:val="00401D41"/>
    <w:rsid w:val="00406661"/>
    <w:rsid w:val="004609B4"/>
    <w:rsid w:val="004A0D94"/>
    <w:rsid w:val="004E31C2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5104A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40560"/>
    <w:rsid w:val="00AD2BF9"/>
    <w:rsid w:val="00AE6EC5"/>
    <w:rsid w:val="00AE76D4"/>
    <w:rsid w:val="00B01E2D"/>
    <w:rsid w:val="00B733B0"/>
    <w:rsid w:val="00B7635D"/>
    <w:rsid w:val="00BC6D03"/>
    <w:rsid w:val="00C07893"/>
    <w:rsid w:val="00C479B1"/>
    <w:rsid w:val="00C715A5"/>
    <w:rsid w:val="00C92447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38BE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7534-B49A-498B-81A3-CFD114B3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2021-11-04T12:43:00Z</cp:lastPrinted>
  <dcterms:created xsi:type="dcterms:W3CDTF">2022-01-05T06:48:00Z</dcterms:created>
  <dcterms:modified xsi:type="dcterms:W3CDTF">2022-01-05T06:48:00Z</dcterms:modified>
</cp:coreProperties>
</file>