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99632" w14:textId="77777777" w:rsidR="00AE6EC5" w:rsidRDefault="00AE6EC5" w:rsidP="00AE6EC5">
      <w:pPr>
        <w:ind w:right="5103"/>
        <w:jc w:val="both"/>
        <w:rPr>
          <w:b/>
          <w:sz w:val="28"/>
          <w:szCs w:val="28"/>
        </w:rPr>
      </w:pPr>
      <w:bookmarkStart w:id="0" w:name="_GoBack"/>
      <w:bookmarkEnd w:id="0"/>
    </w:p>
    <w:bookmarkStart w:id="1" w:name="_Hlk70501933"/>
    <w:p w14:paraId="15198BD1" w14:textId="77777777" w:rsidR="00A8561B" w:rsidRDefault="00A8561B" w:rsidP="00A8561B">
      <w:pPr>
        <w:jc w:val="center"/>
        <w:rPr>
          <w:sz w:val="32"/>
          <w:lang w:eastAsia="en-US"/>
        </w:rPr>
      </w:pPr>
      <w:r>
        <w:rPr>
          <w:rFonts w:eastAsiaTheme="minorHAnsi"/>
          <w:sz w:val="32"/>
          <w:szCs w:val="22"/>
          <w:lang w:val="ru-RU" w:eastAsia="en-US"/>
        </w:rPr>
        <w:object w:dxaOrig="630" w:dyaOrig="915" w14:anchorId="69C71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.75pt" o:ole="">
            <v:imagedata r:id="rId6" o:title=""/>
          </v:shape>
          <o:OLEObject Type="Embed" ProgID="Word.Picture.6" ShapeID="_x0000_i1025" DrawAspect="Content" ObjectID="_1702879731" r:id="rId7"/>
        </w:object>
      </w:r>
    </w:p>
    <w:p w14:paraId="10159EEE" w14:textId="77777777" w:rsidR="00A8561B" w:rsidRDefault="00A8561B" w:rsidP="00A8561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287EC74F" w14:textId="77777777" w:rsidR="00A8561B" w:rsidRDefault="00A8561B" w:rsidP="00A8561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22B0FA0B" w14:textId="77777777" w:rsidR="00A8561B" w:rsidRDefault="00A8561B" w:rsidP="00A8561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7A753163" w14:textId="77777777" w:rsidR="00A8561B" w:rsidRDefault="00A8561B" w:rsidP="00A8561B">
      <w:pPr>
        <w:jc w:val="center"/>
        <w:rPr>
          <w:b/>
          <w:sz w:val="8"/>
          <w:szCs w:val="8"/>
        </w:rPr>
      </w:pPr>
    </w:p>
    <w:p w14:paraId="7CF4A869" w14:textId="77777777" w:rsidR="00A8561B" w:rsidRDefault="00A8561B" w:rsidP="00A8561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/тринадцята сесія восьмого скликання/</w:t>
      </w:r>
    </w:p>
    <w:p w14:paraId="50EDB150" w14:textId="77777777" w:rsidR="00A8561B" w:rsidRDefault="00A8561B" w:rsidP="00A856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Друге пленарне засідання</w:t>
      </w:r>
    </w:p>
    <w:p w14:paraId="49B83CED" w14:textId="77777777" w:rsidR="00A8561B" w:rsidRDefault="00A8561B" w:rsidP="00A8561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3C063B65" w14:textId="77777777" w:rsidR="00A8561B" w:rsidRDefault="00A8561B" w:rsidP="00A8561B">
      <w:pPr>
        <w:rPr>
          <w:sz w:val="10"/>
          <w:szCs w:val="10"/>
        </w:rPr>
      </w:pPr>
    </w:p>
    <w:p w14:paraId="56216FBA" w14:textId="4C0FED64" w:rsidR="00A8561B" w:rsidRDefault="00A8561B" w:rsidP="00A856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Від  28  жовтня  2021 року                                                        № 493/13-</w:t>
      </w:r>
      <w:r>
        <w:rPr>
          <w:sz w:val="28"/>
          <w:szCs w:val="28"/>
          <w:lang w:val="en-US"/>
        </w:rPr>
        <w:t>VIII</w:t>
      </w:r>
      <w:bookmarkEnd w:id="1"/>
    </w:p>
    <w:p w14:paraId="4B7B40D7" w14:textId="77777777" w:rsidR="00AE6EC5" w:rsidRPr="00A8561B" w:rsidRDefault="00AE6EC5" w:rsidP="00AE6EC5">
      <w:pPr>
        <w:ind w:right="5103"/>
        <w:jc w:val="both"/>
        <w:rPr>
          <w:b/>
          <w:sz w:val="14"/>
          <w:szCs w:val="14"/>
        </w:rPr>
      </w:pPr>
    </w:p>
    <w:p w14:paraId="52734AD3" w14:textId="77777777" w:rsidR="00AE6EC5" w:rsidRDefault="009A6527" w:rsidP="00AE6EC5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</w:t>
      </w:r>
      <w:r w:rsidR="00392B1C">
        <w:rPr>
          <w:b/>
          <w:sz w:val="28"/>
          <w:szCs w:val="28"/>
        </w:rPr>
        <w:t xml:space="preserve">вердження СК «Миколаївський» </w:t>
      </w:r>
      <w:r w:rsidR="00881441">
        <w:rPr>
          <w:b/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 xml:space="preserve">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 w:rsidR="00AE6EC5">
        <w:rPr>
          <w:b/>
          <w:sz w:val="28"/>
          <w:szCs w:val="28"/>
        </w:rPr>
        <w:t xml:space="preserve"> на території </w:t>
      </w:r>
      <w:r w:rsidR="002E49F2">
        <w:rPr>
          <w:b/>
          <w:sz w:val="28"/>
          <w:szCs w:val="28"/>
        </w:rPr>
        <w:t xml:space="preserve"> Березнянської  </w:t>
      </w:r>
      <w:r w:rsidR="00D802D2">
        <w:rPr>
          <w:b/>
          <w:sz w:val="28"/>
          <w:szCs w:val="28"/>
        </w:rPr>
        <w:t>селищної ради</w:t>
      </w:r>
      <w:r w:rsidR="00AE6EC5">
        <w:rPr>
          <w:b/>
          <w:sz w:val="28"/>
          <w:szCs w:val="28"/>
        </w:rPr>
        <w:t xml:space="preserve"> </w:t>
      </w:r>
      <w:r w:rsidR="00392B1C">
        <w:rPr>
          <w:b/>
          <w:sz w:val="28"/>
          <w:szCs w:val="28"/>
        </w:rPr>
        <w:t>(Миколаївського старостинського округу) Чернігівського району Чернігівської області за межами                 населених пунктів.</w:t>
      </w:r>
    </w:p>
    <w:p w14:paraId="2C0A6EE0" w14:textId="77777777" w:rsidR="00AE6EC5" w:rsidRPr="00A8561B" w:rsidRDefault="00AE6EC5" w:rsidP="00AE6EC5">
      <w:pPr>
        <w:rPr>
          <w:b/>
          <w:sz w:val="14"/>
          <w:szCs w:val="14"/>
        </w:rPr>
      </w:pPr>
    </w:p>
    <w:p w14:paraId="274C4245" w14:textId="58AD6135" w:rsidR="00AE6EC5" w:rsidRDefault="00AE6EC5" w:rsidP="00400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392B1C">
        <w:rPr>
          <w:sz w:val="28"/>
          <w:szCs w:val="28"/>
        </w:rPr>
        <w:t xml:space="preserve">клопотання СК «Миколаївський» про затвердження технічної документації </w:t>
      </w:r>
      <w:r>
        <w:rPr>
          <w:sz w:val="28"/>
          <w:szCs w:val="28"/>
        </w:rPr>
        <w:t xml:space="preserve"> із землеустрою щодо встановлення (відновлення) меж земельних ділянок в натурі</w:t>
      </w:r>
      <w:r w:rsidR="00E53055">
        <w:rPr>
          <w:sz w:val="28"/>
          <w:szCs w:val="28"/>
        </w:rPr>
        <w:t xml:space="preserve"> (на місцевості)</w:t>
      </w:r>
      <w:r w:rsidR="00392B1C">
        <w:rPr>
          <w:sz w:val="28"/>
          <w:szCs w:val="28"/>
        </w:rPr>
        <w:t xml:space="preserve"> загальною площею    </w:t>
      </w:r>
      <w:r w:rsidR="00C96D78">
        <w:rPr>
          <w:sz w:val="28"/>
          <w:szCs w:val="28"/>
        </w:rPr>
        <w:t>37,8446га</w:t>
      </w:r>
      <w:r w:rsidR="00A8561B">
        <w:rPr>
          <w:sz w:val="28"/>
          <w:szCs w:val="28"/>
        </w:rPr>
        <w:t>,</w:t>
      </w:r>
      <w:r w:rsidR="00C96D78">
        <w:rPr>
          <w:sz w:val="28"/>
          <w:szCs w:val="28"/>
        </w:rPr>
        <w:t xml:space="preserve"> </w:t>
      </w:r>
      <w:r w:rsidR="00392B1C">
        <w:rPr>
          <w:sz w:val="28"/>
          <w:szCs w:val="28"/>
        </w:rPr>
        <w:t xml:space="preserve"> в тому числі </w:t>
      </w:r>
      <w:r w:rsidR="00C96D78">
        <w:rPr>
          <w:sz w:val="28"/>
          <w:szCs w:val="28"/>
        </w:rPr>
        <w:t xml:space="preserve">37,8446 га під сільськогосподарськими та іншими будівлями та дворами - </w:t>
      </w:r>
      <w:r w:rsidR="00392B1C">
        <w:rPr>
          <w:sz w:val="28"/>
          <w:szCs w:val="28"/>
        </w:rPr>
        <w:t>площею 14,7192га кадастровий номер 7423086701:01:001:0417, площею 6,6711га кадастровий номер 7423086700:05:000:1023, площею 16,4543 га кадастровий номер 7423086700:05:000:1022</w:t>
      </w:r>
      <w:r w:rsidR="0040040F">
        <w:rPr>
          <w:sz w:val="28"/>
          <w:szCs w:val="28"/>
        </w:rPr>
        <w:t xml:space="preserve">, які знаходяться у сільськогосподарського підприємства на праві постійного користування відповідно до держаного акту на право постійного користування </w:t>
      </w:r>
      <w:r w:rsidR="00392B1C">
        <w:rPr>
          <w:sz w:val="28"/>
          <w:szCs w:val="28"/>
        </w:rPr>
        <w:t xml:space="preserve"> </w:t>
      </w:r>
      <w:r w:rsidR="0040040F">
        <w:rPr>
          <w:sz w:val="28"/>
          <w:szCs w:val="28"/>
        </w:rPr>
        <w:t xml:space="preserve">землею ЧН №00048 від  24.01.1998 року , зареєстрованого у книзі записів державних актів на право постійного користування за №72 для сільськогосподарського виробництва </w:t>
      </w:r>
      <w:r>
        <w:rPr>
          <w:sz w:val="28"/>
          <w:szCs w:val="28"/>
        </w:rPr>
        <w:t xml:space="preserve">на території </w:t>
      </w:r>
      <w:r w:rsidR="002E49F2">
        <w:rPr>
          <w:sz w:val="28"/>
          <w:szCs w:val="28"/>
        </w:rPr>
        <w:t xml:space="preserve">Березнянської селищної ради </w:t>
      </w:r>
      <w:r w:rsidR="0040040F">
        <w:rPr>
          <w:sz w:val="28"/>
          <w:szCs w:val="28"/>
        </w:rPr>
        <w:t>(Миколаївського старостинського округу)</w:t>
      </w:r>
      <w:r w:rsidR="00A8561B">
        <w:rPr>
          <w:sz w:val="28"/>
          <w:szCs w:val="28"/>
        </w:rPr>
        <w:t xml:space="preserve"> </w:t>
      </w:r>
      <w:r w:rsidR="0040040F">
        <w:rPr>
          <w:sz w:val="28"/>
          <w:szCs w:val="28"/>
        </w:rPr>
        <w:t xml:space="preserve">за межами населених пунктів </w:t>
      </w:r>
      <w:r w:rsidR="00E53055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>Чернігівського</w:t>
      </w:r>
      <w:r>
        <w:rPr>
          <w:sz w:val="28"/>
          <w:szCs w:val="28"/>
        </w:rPr>
        <w:t xml:space="preserve"> району Чернігі</w:t>
      </w:r>
      <w:r w:rsidR="00E53055">
        <w:rPr>
          <w:sz w:val="28"/>
          <w:szCs w:val="28"/>
        </w:rPr>
        <w:t>вської області</w:t>
      </w:r>
      <w:r>
        <w:rPr>
          <w:sz w:val="28"/>
          <w:szCs w:val="28"/>
        </w:rPr>
        <w:t>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 w:rsidR="00647468">
        <w:rPr>
          <w:sz w:val="28"/>
          <w:szCs w:val="28"/>
        </w:rPr>
        <w:t xml:space="preserve"> Земельного кодексу України,</w:t>
      </w:r>
      <w:r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14:paraId="33972211" w14:textId="77777777" w:rsidR="00DC4326" w:rsidRPr="00A8561B" w:rsidRDefault="00DC4326" w:rsidP="00AE6EC5">
      <w:pPr>
        <w:ind w:firstLine="708"/>
        <w:jc w:val="both"/>
        <w:rPr>
          <w:sz w:val="16"/>
          <w:szCs w:val="16"/>
        </w:rPr>
      </w:pPr>
    </w:p>
    <w:p w14:paraId="28D5B5EF" w14:textId="77777777" w:rsidR="00AE6EC5" w:rsidRDefault="00D66B58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14:paraId="29B15A35" w14:textId="77777777" w:rsidR="00AE6EC5" w:rsidRPr="00A8561B" w:rsidRDefault="00AE6EC5" w:rsidP="00AE6EC5">
      <w:pPr>
        <w:tabs>
          <w:tab w:val="left" w:pos="2422"/>
        </w:tabs>
        <w:rPr>
          <w:sz w:val="14"/>
          <w:szCs w:val="14"/>
        </w:rPr>
      </w:pPr>
    </w:p>
    <w:p w14:paraId="13DE6891" w14:textId="46331289" w:rsidR="00E53055" w:rsidRDefault="00C96D78" w:rsidP="00536519">
      <w:pPr>
        <w:pStyle w:val="a"/>
        <w:numPr>
          <w:ilvl w:val="0"/>
          <w:numId w:val="0"/>
        </w:numPr>
        <w:ind w:left="284"/>
      </w:pPr>
      <w:r>
        <w:t xml:space="preserve">  1.      Затвердити СК «Миколаївський» технічну документацію  із землеустрою щодо встановлення (відновлення) меж земельних ділянок в натурі (на місцевості) загальною площею    37,8446га</w:t>
      </w:r>
      <w:r w:rsidR="00A8561B">
        <w:t>,</w:t>
      </w:r>
      <w:r>
        <w:t xml:space="preserve"> в тому числі 37,8446 га під сільськогосподарськими та іншими будівлями та дворами - площею 14,7192га </w:t>
      </w:r>
      <w:r>
        <w:lastRenderedPageBreak/>
        <w:t>кадастровий номер 7423086701:01:001:0417, площею 6,6711га кадастровий номер 7423086700:05:000:1023, площею 16,4543 га кадастровий номер 7423086700:05:000:1022, які знаходяться у сільськогосподарського підприємства на праві постійного користування відповідно до держаного акту на право постійного користування  землею ЧН №00048 від  24.01.1998 року , зареєстрованого у книзі записів державних актів на право постійного користування за №72 для сільськогосподарського виробництва на території Березнянської селищної ради (Миколаївського старостинського округу)</w:t>
      </w:r>
      <w:r w:rsidR="00A8561B">
        <w:t xml:space="preserve"> </w:t>
      </w:r>
      <w:r>
        <w:t>за межами населених пунктів  Чернігівського району Чернігівської області</w:t>
      </w:r>
      <w:r w:rsidR="00A8561B">
        <w:t>.</w:t>
      </w:r>
    </w:p>
    <w:p w14:paraId="565E36D3" w14:textId="77777777" w:rsidR="004A0D94" w:rsidRPr="008E3135" w:rsidRDefault="004A0D94" w:rsidP="00881441">
      <w:pPr>
        <w:pStyle w:val="a"/>
        <w:numPr>
          <w:ilvl w:val="0"/>
          <w:numId w:val="0"/>
        </w:numPr>
        <w:ind w:left="284"/>
      </w:pPr>
    </w:p>
    <w:p w14:paraId="3E5A9583" w14:textId="77777777" w:rsidR="009A424D" w:rsidRDefault="00650353" w:rsidP="009A424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C96D78">
        <w:rPr>
          <w:sz w:val="28"/>
          <w:szCs w:val="28"/>
        </w:rPr>
        <w:t>2. СК «Миколаївський</w:t>
      </w:r>
      <w:r w:rsidR="00E13A1D">
        <w:rPr>
          <w:sz w:val="28"/>
          <w:szCs w:val="28"/>
        </w:rPr>
        <w:t>» зареєструвати правов</w:t>
      </w:r>
      <w:r w:rsidR="009A424D">
        <w:rPr>
          <w:sz w:val="28"/>
          <w:szCs w:val="28"/>
        </w:rPr>
        <w:t>становлюючі документи на земельні ділянки в установленому законодавством порядку.</w:t>
      </w:r>
    </w:p>
    <w:p w14:paraId="34269456" w14:textId="77777777" w:rsidR="009A424D" w:rsidRDefault="009A424D" w:rsidP="009A424D">
      <w:pPr>
        <w:ind w:firstLine="720"/>
        <w:jc w:val="both"/>
        <w:rPr>
          <w:sz w:val="28"/>
          <w:szCs w:val="28"/>
        </w:rPr>
      </w:pPr>
    </w:p>
    <w:p w14:paraId="4715879A" w14:textId="77777777" w:rsidR="009A424D" w:rsidRDefault="00C96D78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9A424D">
        <w:rPr>
          <w:sz w:val="28"/>
          <w:szCs w:val="28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1FFFE90D" w14:textId="77777777" w:rsidR="009A424D" w:rsidRDefault="009A424D" w:rsidP="00E53055">
      <w:pPr>
        <w:pStyle w:val="a"/>
        <w:numPr>
          <w:ilvl w:val="0"/>
          <w:numId w:val="0"/>
        </w:numPr>
        <w:ind w:left="284"/>
      </w:pPr>
    </w:p>
    <w:p w14:paraId="359B54F2" w14:textId="77777777" w:rsidR="00E53055" w:rsidRPr="00A8561B" w:rsidRDefault="00E53055" w:rsidP="00E53055">
      <w:pPr>
        <w:rPr>
          <w:b/>
          <w:bCs/>
        </w:rPr>
      </w:pPr>
    </w:p>
    <w:p w14:paraId="23169E4F" w14:textId="77777777" w:rsidR="00E53055" w:rsidRPr="00A8561B" w:rsidRDefault="00E53055" w:rsidP="00E53055">
      <w:pPr>
        <w:rPr>
          <w:b/>
          <w:bCs/>
          <w:sz w:val="32"/>
        </w:rPr>
      </w:pPr>
      <w:r w:rsidRPr="00A8561B">
        <w:rPr>
          <w:b/>
          <w:bCs/>
          <w:sz w:val="28"/>
        </w:rPr>
        <w:t>Селищний голова                                                  Володимир Павленко</w:t>
      </w:r>
    </w:p>
    <w:p w14:paraId="35C400BC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3B5D0370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7A59C30A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609C514A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67E76B0F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3402FCDC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71AB58AA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55755C4E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12630191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7B3FDA5C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5BA8EE96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7AD5D15F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77CE2464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3A570C56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38810A65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4978A5A6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93"/>
    <w:rsid w:val="00012E1A"/>
    <w:rsid w:val="000158C8"/>
    <w:rsid w:val="00076FBD"/>
    <w:rsid w:val="000F4569"/>
    <w:rsid w:val="001663B8"/>
    <w:rsid w:val="00174DCC"/>
    <w:rsid w:val="002A5690"/>
    <w:rsid w:val="002B79A7"/>
    <w:rsid w:val="002E49F2"/>
    <w:rsid w:val="002F091E"/>
    <w:rsid w:val="003330AD"/>
    <w:rsid w:val="00377638"/>
    <w:rsid w:val="00391750"/>
    <w:rsid w:val="00392B1C"/>
    <w:rsid w:val="003F7C1E"/>
    <w:rsid w:val="0040040F"/>
    <w:rsid w:val="00401D41"/>
    <w:rsid w:val="004609B4"/>
    <w:rsid w:val="004A0D94"/>
    <w:rsid w:val="004E31C2"/>
    <w:rsid w:val="006205B0"/>
    <w:rsid w:val="00625455"/>
    <w:rsid w:val="00626786"/>
    <w:rsid w:val="00632517"/>
    <w:rsid w:val="00647468"/>
    <w:rsid w:val="00650353"/>
    <w:rsid w:val="006A32C4"/>
    <w:rsid w:val="006B5177"/>
    <w:rsid w:val="00706095"/>
    <w:rsid w:val="00721AAE"/>
    <w:rsid w:val="00724CCD"/>
    <w:rsid w:val="00773CF4"/>
    <w:rsid w:val="007A6930"/>
    <w:rsid w:val="007B6921"/>
    <w:rsid w:val="00850E53"/>
    <w:rsid w:val="00881441"/>
    <w:rsid w:val="008821D3"/>
    <w:rsid w:val="008D6023"/>
    <w:rsid w:val="008E3135"/>
    <w:rsid w:val="0093090A"/>
    <w:rsid w:val="0095303C"/>
    <w:rsid w:val="009A424D"/>
    <w:rsid w:val="009A6527"/>
    <w:rsid w:val="009B02FD"/>
    <w:rsid w:val="009C537B"/>
    <w:rsid w:val="009C6D2A"/>
    <w:rsid w:val="00A8561B"/>
    <w:rsid w:val="00AD2BF9"/>
    <w:rsid w:val="00AE6EC5"/>
    <w:rsid w:val="00AE76D4"/>
    <w:rsid w:val="00B01E2D"/>
    <w:rsid w:val="00B3629A"/>
    <w:rsid w:val="00B733B0"/>
    <w:rsid w:val="00BC6D03"/>
    <w:rsid w:val="00C07893"/>
    <w:rsid w:val="00C479B1"/>
    <w:rsid w:val="00C715A5"/>
    <w:rsid w:val="00C96D78"/>
    <w:rsid w:val="00CB6E47"/>
    <w:rsid w:val="00CF75B1"/>
    <w:rsid w:val="00D07633"/>
    <w:rsid w:val="00D62E23"/>
    <w:rsid w:val="00D66B58"/>
    <w:rsid w:val="00D802D2"/>
    <w:rsid w:val="00DC4326"/>
    <w:rsid w:val="00DD1AEA"/>
    <w:rsid w:val="00E13A1D"/>
    <w:rsid w:val="00E25E72"/>
    <w:rsid w:val="00E53055"/>
    <w:rsid w:val="00E567CA"/>
    <w:rsid w:val="00EA0CC1"/>
    <w:rsid w:val="00F43ADD"/>
    <w:rsid w:val="00F8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C5785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4523C-0B26-4193-8E35-9A49FE8BF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cp:lastPrinted>2021-11-04T12:50:00Z</cp:lastPrinted>
  <dcterms:created xsi:type="dcterms:W3CDTF">2022-01-05T07:22:00Z</dcterms:created>
  <dcterms:modified xsi:type="dcterms:W3CDTF">2022-01-05T07:22:00Z</dcterms:modified>
</cp:coreProperties>
</file>