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9C42B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bookmarkStart w:id="0" w:name="_GoBack"/>
      <w:bookmarkEnd w:id="0"/>
      <w:r>
        <w:rPr>
          <w:rFonts w:eastAsia="Lucida Sans Unicode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71C15DFE" wp14:editId="223FCB8B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F77232" w14:textId="77777777" w:rsidR="00963838" w:rsidRDefault="00963838" w:rsidP="00822D13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 w:rsidRPr="00822D13"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У К Р А Ї Н А</w:t>
      </w:r>
    </w:p>
    <w:p w14:paraId="77E4DA6D" w14:textId="77777777" w:rsidR="00822D13" w:rsidRPr="00822D13" w:rsidRDefault="00822D13" w:rsidP="00822D13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</w:p>
    <w:p w14:paraId="219C87E1" w14:textId="77777777" w:rsidR="00822D13" w:rsidRPr="00822D13" w:rsidRDefault="00822D13" w:rsidP="00822D13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 w:rsidRPr="00822D13"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Березнянська селищна рада</w:t>
      </w:r>
    </w:p>
    <w:p w14:paraId="0D157505" w14:textId="77777777" w:rsidR="00822D13" w:rsidRDefault="00963838" w:rsidP="00822D13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822D13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Чернігівського району Чернігівської області</w:t>
      </w: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0B36EFBA" w14:textId="77777777" w:rsidR="00822D13" w:rsidRPr="00822D13" w:rsidRDefault="00822D13" w:rsidP="00822D13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55975ACE" w14:textId="77777777" w:rsidR="00822D13" w:rsidRDefault="00963838" w:rsidP="00822D13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2A837F6F" w14:textId="77777777" w:rsidR="00822D13" w:rsidRPr="00822D13" w:rsidRDefault="00822D13" w:rsidP="00822D13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11BC7CB3" w14:textId="2D6E1DB9" w:rsidR="00963838" w:rsidRPr="00822D13" w:rsidRDefault="00CE4049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="00963838"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07089B6C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703F4125" w14:textId="77777777" w:rsid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45B30A26" w14:textId="77777777" w:rsidR="00963838" w:rsidRP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00992841" w14:textId="1170A409" w:rsidR="00963838" w:rsidRPr="00B652AD" w:rsidRDefault="00667FC8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5B26B0">
        <w:rPr>
          <w:rFonts w:cs="Mangal"/>
          <w:kern w:val="1"/>
          <w:sz w:val="28"/>
          <w:szCs w:val="28"/>
          <w:lang w:val="uk-UA" w:eastAsia="hi-IN" w:bidi="hi-IN"/>
        </w:rPr>
        <w:t xml:space="preserve">  </w:t>
      </w:r>
      <w:r w:rsidR="00B652AD">
        <w:rPr>
          <w:rFonts w:cs="Mangal"/>
          <w:kern w:val="1"/>
          <w:sz w:val="28"/>
          <w:szCs w:val="28"/>
          <w:lang w:val="uk-UA" w:eastAsia="hi-IN" w:bidi="hi-IN"/>
        </w:rPr>
        <w:t>в</w:t>
      </w:r>
      <w:r w:rsidR="00822D13">
        <w:rPr>
          <w:rFonts w:cs="Mangal"/>
          <w:kern w:val="1"/>
          <w:sz w:val="28"/>
          <w:szCs w:val="28"/>
          <w:lang w:val="uk-UA" w:eastAsia="hi-IN" w:bidi="hi-IN"/>
        </w:rPr>
        <w:t xml:space="preserve">ід </w:t>
      </w:r>
      <w:r w:rsidR="00B652AD">
        <w:rPr>
          <w:rFonts w:cs="Mangal"/>
          <w:kern w:val="1"/>
          <w:sz w:val="28"/>
          <w:szCs w:val="28"/>
          <w:lang w:val="uk-UA" w:eastAsia="hi-IN" w:bidi="hi-IN"/>
        </w:rPr>
        <w:t>28</w:t>
      </w:r>
      <w:r w:rsidR="00822D13">
        <w:rPr>
          <w:rFonts w:cs="Mangal"/>
          <w:kern w:val="1"/>
          <w:sz w:val="28"/>
          <w:szCs w:val="28"/>
          <w:lang w:val="uk-UA" w:eastAsia="hi-IN" w:bidi="hi-IN"/>
        </w:rPr>
        <w:t xml:space="preserve"> січня  2022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963838" w:rsidRPr="00B652AD">
        <w:rPr>
          <w:rFonts w:cs="Mangal"/>
          <w:kern w:val="1"/>
          <w:sz w:val="28"/>
          <w:szCs w:val="28"/>
          <w:lang w:val="uk-UA" w:eastAsia="hi-IN" w:bidi="hi-IN"/>
        </w:rPr>
        <w:t xml:space="preserve">року        </w:t>
      </w:r>
      <w:r w:rsidR="005B26B0" w:rsidRPr="00B652AD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</w:t>
      </w:r>
      <w:r w:rsidR="00963838" w:rsidRPr="00B652AD">
        <w:rPr>
          <w:rFonts w:cs="Mangal"/>
          <w:kern w:val="1"/>
          <w:sz w:val="28"/>
          <w:szCs w:val="28"/>
          <w:lang w:val="uk-UA" w:eastAsia="hi-IN" w:bidi="hi-IN"/>
        </w:rPr>
        <w:t xml:space="preserve">      </w:t>
      </w:r>
      <w:r w:rsidR="00B652AD" w:rsidRPr="00B652AD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      </w:t>
      </w:r>
      <w:r w:rsidR="00963838" w:rsidRPr="00B652AD">
        <w:rPr>
          <w:rFonts w:cs="Mangal"/>
          <w:kern w:val="1"/>
          <w:sz w:val="28"/>
          <w:szCs w:val="28"/>
          <w:lang w:val="uk-UA" w:eastAsia="hi-IN" w:bidi="hi-IN"/>
        </w:rPr>
        <w:t xml:space="preserve"> №</w:t>
      </w:r>
      <w:r w:rsidR="00B652AD" w:rsidRPr="00B652AD">
        <w:rPr>
          <w:rFonts w:cs="Mangal"/>
          <w:kern w:val="1"/>
          <w:sz w:val="28"/>
          <w:szCs w:val="28"/>
          <w:lang w:val="uk-UA" w:eastAsia="hi-IN" w:bidi="hi-IN"/>
        </w:rPr>
        <w:t>13</w:t>
      </w:r>
    </w:p>
    <w:p w14:paraId="0EA9EDEE" w14:textId="77777777" w:rsidR="00963838" w:rsidRPr="00963838" w:rsidRDefault="00963838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8196C4D" w14:textId="77777777" w:rsidR="00963838" w:rsidRDefault="00963838" w:rsidP="00822D13">
      <w:pPr>
        <w:jc w:val="both"/>
        <w:rPr>
          <w:b/>
          <w:bCs/>
          <w:sz w:val="28"/>
          <w:szCs w:val="28"/>
          <w:lang w:val="uk-UA"/>
        </w:rPr>
      </w:pPr>
      <w:r w:rsidRPr="00963838">
        <w:rPr>
          <w:b/>
          <w:bCs/>
          <w:sz w:val="28"/>
          <w:szCs w:val="28"/>
          <w:lang w:val="uk-UA"/>
        </w:rPr>
        <w:t xml:space="preserve">Про </w:t>
      </w:r>
      <w:r w:rsidR="00822D13">
        <w:rPr>
          <w:b/>
          <w:bCs/>
          <w:sz w:val="28"/>
          <w:szCs w:val="28"/>
          <w:lang w:val="uk-UA"/>
        </w:rPr>
        <w:t>внесення змін до Положення</w:t>
      </w:r>
    </w:p>
    <w:p w14:paraId="725C84B9" w14:textId="77777777" w:rsidR="00822D13" w:rsidRDefault="00822D13" w:rsidP="00822D1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«Про комісію з питань захисту прав дитини»</w:t>
      </w:r>
    </w:p>
    <w:p w14:paraId="625C9EFC" w14:textId="77777777" w:rsidR="00822D13" w:rsidRPr="00963838" w:rsidRDefault="00822D13" w:rsidP="00822D13">
      <w:pPr>
        <w:jc w:val="both"/>
        <w:rPr>
          <w:b/>
          <w:color w:val="20202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164C0FD4" w14:textId="77777777" w:rsidR="00963838" w:rsidRDefault="00822D13" w:rsidP="00B652AD">
      <w:pPr>
        <w:ind w:firstLine="567"/>
        <w:jc w:val="both"/>
        <w:rPr>
          <w:rFonts w:eastAsia="Lucida Sans Unicode"/>
          <w:color w:val="000000"/>
          <w:sz w:val="16"/>
          <w:szCs w:val="16"/>
          <w:lang w:val="uk-UA" w:eastAsia="hi-IN" w:bidi="hi-IN"/>
        </w:rPr>
      </w:pPr>
      <w:r>
        <w:rPr>
          <w:sz w:val="28"/>
          <w:szCs w:val="28"/>
          <w:lang w:val="uk-UA"/>
        </w:rPr>
        <w:t>Керуючись Законом</w:t>
      </w:r>
      <w:r w:rsidR="00963838" w:rsidRPr="00963838">
        <w:rPr>
          <w:sz w:val="28"/>
          <w:szCs w:val="28"/>
          <w:lang w:val="uk-UA"/>
        </w:rPr>
        <w:t xml:space="preserve"> України </w:t>
      </w:r>
      <w:r w:rsidR="00963838" w:rsidRPr="00963838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«Про місцеве самоврядування в Україні», виконавчий комітет </w:t>
      </w:r>
      <w:r w:rsidR="00B31BCF">
        <w:rPr>
          <w:rFonts w:eastAsia="Lucida Sans Unicode"/>
          <w:color w:val="000000"/>
          <w:sz w:val="28"/>
          <w:szCs w:val="28"/>
          <w:lang w:val="uk-UA" w:eastAsia="hi-IN" w:bidi="hi-IN"/>
        </w:rPr>
        <w:t>Березнянської селищної ради</w:t>
      </w:r>
      <w:r>
        <w:rPr>
          <w:rFonts w:eastAsia="Lucida Sans Unicode"/>
          <w:color w:val="000000"/>
          <w:sz w:val="28"/>
          <w:szCs w:val="28"/>
          <w:lang w:val="uk-UA" w:eastAsia="hi-IN" w:bidi="hi-IN"/>
        </w:rPr>
        <w:t>,</w:t>
      </w:r>
    </w:p>
    <w:p w14:paraId="7F07E92A" w14:textId="77777777" w:rsidR="00822D13" w:rsidRPr="00822D13" w:rsidRDefault="00822D13" w:rsidP="00822D13">
      <w:pPr>
        <w:ind w:firstLine="708"/>
        <w:jc w:val="both"/>
        <w:rPr>
          <w:sz w:val="16"/>
          <w:szCs w:val="16"/>
          <w:lang w:val="uk-UA"/>
        </w:rPr>
      </w:pPr>
    </w:p>
    <w:p w14:paraId="6D88F674" w14:textId="77777777" w:rsidR="00963838" w:rsidRDefault="00963838" w:rsidP="00963838">
      <w:pPr>
        <w:jc w:val="both"/>
        <w:rPr>
          <w:rFonts w:eastAsia="Lucida Sans Unicode"/>
          <w:sz w:val="28"/>
          <w:szCs w:val="28"/>
          <w:lang w:val="uk-UA" w:eastAsia="hi-IN" w:bidi="hi-IN"/>
        </w:rPr>
      </w:pPr>
      <w:r w:rsidRPr="00963838">
        <w:rPr>
          <w:rFonts w:eastAsia="Lucida Sans Unicode"/>
          <w:sz w:val="28"/>
          <w:szCs w:val="28"/>
          <w:lang w:val="uk-UA" w:eastAsia="hi-IN" w:bidi="hi-IN"/>
        </w:rPr>
        <w:t>В И Р І Ш И В:</w:t>
      </w:r>
    </w:p>
    <w:p w14:paraId="3A63A645" w14:textId="77777777" w:rsidR="00822D13" w:rsidRPr="00957462" w:rsidRDefault="00822D13" w:rsidP="00963838">
      <w:pPr>
        <w:jc w:val="both"/>
        <w:rPr>
          <w:rFonts w:eastAsia="Lucida Sans Unicode"/>
          <w:sz w:val="28"/>
          <w:szCs w:val="28"/>
          <w:lang w:val="uk-UA" w:eastAsia="hi-IN" w:bidi="hi-IN"/>
        </w:rPr>
      </w:pPr>
    </w:p>
    <w:p w14:paraId="1BEE6EB9" w14:textId="77777777" w:rsidR="00822D13" w:rsidRPr="00957462" w:rsidRDefault="00957462" w:rsidP="00B652AD">
      <w:pPr>
        <w:pStyle w:val="a5"/>
        <w:numPr>
          <w:ilvl w:val="0"/>
          <w:numId w:val="1"/>
        </w:numPr>
        <w:ind w:left="0" w:firstLine="284"/>
        <w:jc w:val="both"/>
        <w:rPr>
          <w:rFonts w:eastAsia="Lucida Sans Unicode"/>
          <w:sz w:val="28"/>
          <w:szCs w:val="28"/>
          <w:lang w:val="uk-UA" w:eastAsia="hi-IN" w:bidi="hi-IN"/>
        </w:rPr>
      </w:pPr>
      <w:r w:rsidRPr="00957462">
        <w:rPr>
          <w:rFonts w:eastAsia="Lucida Sans Unicode"/>
          <w:sz w:val="28"/>
          <w:szCs w:val="28"/>
          <w:lang w:val="uk-UA" w:eastAsia="hi-IN" w:bidi="hi-IN"/>
        </w:rPr>
        <w:t>Внести зміни до Положення про Комісію з питань захисту прав дитини відповідно до постанови КМУ №843 від 04.08.2021 року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 (додаток 1).</w:t>
      </w:r>
    </w:p>
    <w:p w14:paraId="251A77E4" w14:textId="77777777" w:rsidR="00963838" w:rsidRDefault="00957462" w:rsidP="00B652AD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63838" w:rsidRPr="00963838">
        <w:rPr>
          <w:sz w:val="28"/>
          <w:szCs w:val="28"/>
          <w:lang w:val="uk-UA"/>
        </w:rPr>
        <w:t xml:space="preserve">. Контроль за виконанням даного рішення покласти на заступника </w:t>
      </w:r>
      <w:r w:rsidR="00C642C0">
        <w:rPr>
          <w:sz w:val="28"/>
          <w:szCs w:val="28"/>
          <w:lang w:val="uk-UA"/>
        </w:rPr>
        <w:t xml:space="preserve">селищного </w:t>
      </w:r>
      <w:r w:rsidR="00963838" w:rsidRPr="00963838">
        <w:rPr>
          <w:sz w:val="28"/>
          <w:szCs w:val="28"/>
          <w:lang w:val="uk-UA"/>
        </w:rPr>
        <w:t xml:space="preserve">голови з питань діяльності виконкому </w:t>
      </w:r>
      <w:r w:rsidR="00C642C0">
        <w:rPr>
          <w:sz w:val="28"/>
          <w:szCs w:val="28"/>
          <w:lang w:val="uk-UA"/>
        </w:rPr>
        <w:t xml:space="preserve">Березнянської селищної </w:t>
      </w:r>
      <w:r w:rsidR="00963838" w:rsidRPr="00963838">
        <w:rPr>
          <w:sz w:val="28"/>
          <w:szCs w:val="28"/>
          <w:lang w:val="uk-UA"/>
        </w:rPr>
        <w:t xml:space="preserve">ради </w:t>
      </w:r>
    </w:p>
    <w:p w14:paraId="037620A7" w14:textId="77777777" w:rsidR="00C642C0" w:rsidRDefault="00C642C0" w:rsidP="009574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Івана ПАВЛЮКА</w:t>
      </w:r>
    </w:p>
    <w:p w14:paraId="65CF4A55" w14:textId="77777777" w:rsidR="00C642C0" w:rsidRPr="00963838" w:rsidRDefault="00C642C0" w:rsidP="00957462">
      <w:pPr>
        <w:ind w:firstLine="708"/>
        <w:jc w:val="both"/>
        <w:rPr>
          <w:sz w:val="28"/>
          <w:szCs w:val="28"/>
          <w:lang w:val="uk-UA"/>
        </w:rPr>
      </w:pPr>
    </w:p>
    <w:p w14:paraId="16743412" w14:textId="77777777" w:rsidR="00362C0E" w:rsidRDefault="00362C0E" w:rsidP="00362C0E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Заступник селищного голови </w:t>
      </w:r>
    </w:p>
    <w:p w14:paraId="02FE4885" w14:textId="77777777" w:rsidR="00362C0E" w:rsidRDefault="00362C0E" w:rsidP="00362C0E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 питань діяльності виконавчого комітету                          Іван ПАВЛЮК</w:t>
      </w:r>
    </w:p>
    <w:p w14:paraId="7030CFB5" w14:textId="77777777" w:rsidR="00362C0E" w:rsidRPr="00CF1CC8" w:rsidRDefault="00362C0E" w:rsidP="00362C0E">
      <w:pPr>
        <w:rPr>
          <w:lang w:val="uk-UA"/>
        </w:rPr>
      </w:pPr>
    </w:p>
    <w:p w14:paraId="5C638A66" w14:textId="275C2E98" w:rsidR="000F0CB0" w:rsidRPr="00C642C0" w:rsidRDefault="000F0CB0" w:rsidP="00362C0E">
      <w:pPr>
        <w:rPr>
          <w:lang w:val="uk-UA"/>
        </w:rPr>
      </w:pPr>
    </w:p>
    <w:sectPr w:rsidR="000F0CB0" w:rsidRPr="00C642C0" w:rsidSect="000F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27D15"/>
    <w:multiLevelType w:val="hybridMultilevel"/>
    <w:tmpl w:val="03BC8E40"/>
    <w:lvl w:ilvl="0" w:tplc="F5B017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8"/>
    <w:rsid w:val="00085D4A"/>
    <w:rsid w:val="000F0CB0"/>
    <w:rsid w:val="00230556"/>
    <w:rsid w:val="00362C0E"/>
    <w:rsid w:val="0057495D"/>
    <w:rsid w:val="005B26B0"/>
    <w:rsid w:val="005D6229"/>
    <w:rsid w:val="00606A33"/>
    <w:rsid w:val="00667FC8"/>
    <w:rsid w:val="006C3F0A"/>
    <w:rsid w:val="00703714"/>
    <w:rsid w:val="00732B3E"/>
    <w:rsid w:val="00822D13"/>
    <w:rsid w:val="008968AC"/>
    <w:rsid w:val="00913D76"/>
    <w:rsid w:val="00957462"/>
    <w:rsid w:val="00963838"/>
    <w:rsid w:val="00A0103A"/>
    <w:rsid w:val="00B31BCF"/>
    <w:rsid w:val="00B652AD"/>
    <w:rsid w:val="00C074B1"/>
    <w:rsid w:val="00C642C0"/>
    <w:rsid w:val="00CD665B"/>
    <w:rsid w:val="00CE4049"/>
    <w:rsid w:val="00ED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4FDE"/>
  <w15:docId w15:val="{A149F900-698C-4BAF-9A49-04728D99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2</cp:revision>
  <dcterms:created xsi:type="dcterms:W3CDTF">2022-02-01T12:27:00Z</dcterms:created>
  <dcterms:modified xsi:type="dcterms:W3CDTF">2022-02-01T12:27:00Z</dcterms:modified>
</cp:coreProperties>
</file>