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2pt" o:ole="">
            <v:imagedata r:id="rId5" o:title=""/>
          </v:shape>
          <o:OLEObject Type="Embed" ProgID="Word.Picture.6" ShapeID="_x0000_i1025" DrawAspect="Content" ObjectID="_1707037873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6A28D20" w:rsidR="00B51FCA" w:rsidRPr="00D82854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72C34">
        <w:rPr>
          <w:sz w:val="28"/>
          <w:szCs w:val="28"/>
          <w:lang w:val="uk-UA"/>
        </w:rPr>
        <w:t>25 лютого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0E8A9F59" w14:textId="77777777" w:rsidR="00A01A1F" w:rsidRDefault="00A01A1F" w:rsidP="00A01A1F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призначення відповідального за організацію </w:t>
      </w:r>
    </w:p>
    <w:p w14:paraId="5F464B18" w14:textId="593999B6" w:rsidR="00A01A1F" w:rsidRDefault="00A01A1F" w:rsidP="00A01A1F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та ведення військового обліку військовозобов’язаних</w:t>
      </w:r>
      <w:r>
        <w:rPr>
          <w:b/>
          <w:bCs/>
          <w:color w:val="000000"/>
          <w:lang w:val="uk-UA" w:eastAsia="uk-UA" w:bidi="uk-UA"/>
        </w:rPr>
        <w:t xml:space="preserve"> і</w:t>
      </w:r>
    </w:p>
    <w:p w14:paraId="0FE8C672" w14:textId="2C4A219D" w:rsidR="00A01A1F" w:rsidRDefault="00A01A1F" w:rsidP="00A01A1F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призовників на території Березнянської селищної </w:t>
      </w:r>
    </w:p>
    <w:p w14:paraId="32F83FD4" w14:textId="2175A128" w:rsidR="00A01A1F" w:rsidRDefault="00A01A1F" w:rsidP="00A01A1F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територіальної громади</w:t>
      </w:r>
    </w:p>
    <w:p w14:paraId="38B449FB" w14:textId="77777777" w:rsidR="00A01A1F" w:rsidRDefault="00A01A1F" w:rsidP="00A01A1F">
      <w:pPr>
        <w:pStyle w:val="1"/>
        <w:spacing w:after="0"/>
        <w:ind w:firstLine="0"/>
      </w:pPr>
    </w:p>
    <w:p w14:paraId="7011B384" w14:textId="77777777" w:rsidR="00A01A1F" w:rsidRPr="00A01A1F" w:rsidRDefault="00A01A1F" w:rsidP="00A01A1F">
      <w:pPr>
        <w:pStyle w:val="1"/>
        <w:spacing w:after="300"/>
        <w:ind w:firstLine="840"/>
        <w:jc w:val="both"/>
        <w:rPr>
          <w:lang w:val="uk-UA"/>
        </w:rPr>
      </w:pPr>
      <w:r>
        <w:rPr>
          <w:color w:val="000000"/>
          <w:lang w:val="uk-UA" w:eastAsia="uk-UA" w:bidi="uk-UA"/>
        </w:rPr>
        <w:t>На виконання законів України «Про оборону України», «Про мобілізаційну підготовку та мобілізацію», «Про військовий обов'язок і військову службу» та згідно із Порядком організації та ведення військового обліку призовників і військовозобов'язаних, затвердженого Постановою Кабінету Міністрів України від 07 грудня 2016 року № 921,</w:t>
      </w:r>
    </w:p>
    <w:p w14:paraId="7220C051" w14:textId="77777777" w:rsidR="00A01A1F" w:rsidRPr="00A01A1F" w:rsidRDefault="00A01A1F" w:rsidP="00A01A1F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D7EDCE2" w14:textId="341E87D5" w:rsidR="00A01A1F" w:rsidRPr="00A01A1F" w:rsidRDefault="00A01A1F" w:rsidP="00A01A1F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І.</w:t>
      </w:r>
      <w:r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Дику Галину Федорівну, завідувачку військово-облікового </w:t>
      </w:r>
      <w:r>
        <w:rPr>
          <w:color w:val="000000"/>
          <w:lang w:val="uk-UA" w:eastAsia="uk-UA" w:bidi="uk-UA"/>
        </w:rPr>
        <w:t>бюро</w:t>
      </w:r>
      <w:r>
        <w:rPr>
          <w:color w:val="000000"/>
          <w:lang w:val="uk-UA" w:eastAsia="uk-UA" w:bidi="uk-UA"/>
        </w:rPr>
        <w:t xml:space="preserve">, призначити відповідальною за організацію та ведення військового обліку військовозобов'язаних і призовників на території Березнянської селищної </w:t>
      </w:r>
      <w:r>
        <w:rPr>
          <w:color w:val="000000"/>
          <w:lang w:val="uk-UA" w:eastAsia="uk-UA" w:bidi="uk-UA"/>
        </w:rPr>
        <w:t>територіальної громади</w:t>
      </w:r>
      <w:r>
        <w:rPr>
          <w:color w:val="000000"/>
          <w:lang w:val="uk-UA" w:eastAsia="uk-UA" w:bidi="uk-UA"/>
        </w:rPr>
        <w:t>.</w:t>
      </w:r>
    </w:p>
    <w:p w14:paraId="36ECB4E0" w14:textId="01EF8ADB" w:rsidR="00A01A1F" w:rsidRPr="00A01A1F" w:rsidRDefault="00A01A1F" w:rsidP="002302ED">
      <w:pPr>
        <w:pStyle w:val="1"/>
        <w:tabs>
          <w:tab w:val="left" w:pos="1134"/>
        </w:tabs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2.</w:t>
      </w:r>
      <w:r>
        <w:rPr>
          <w:color w:val="000000"/>
          <w:lang w:val="uk-UA" w:eastAsia="uk-UA" w:bidi="uk-UA"/>
        </w:rPr>
        <w:t xml:space="preserve"> Галушко Наталію Анатоліївну</w:t>
      </w:r>
      <w:r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>спеціаліста з юридичних питань</w:t>
      </w:r>
      <w:r>
        <w:rPr>
          <w:color w:val="000000"/>
          <w:lang w:val="uk-UA" w:eastAsia="uk-UA" w:bidi="uk-UA"/>
        </w:rPr>
        <w:t xml:space="preserve"> призначити дублером відповідального за організацію та ведення військового обліку військовозобов'язаних і призовників на час відпустки, відрядження, лікування.</w:t>
      </w:r>
    </w:p>
    <w:p w14:paraId="0AA58D43" w14:textId="429543F0" w:rsidR="00A01A1F" w:rsidRDefault="002302ED" w:rsidP="00A01A1F">
      <w:pPr>
        <w:pStyle w:val="1"/>
        <w:spacing w:after="240"/>
        <w:ind w:firstLine="680"/>
      </w:pPr>
      <w:r>
        <w:rPr>
          <w:color w:val="000000"/>
          <w:lang w:val="uk-UA" w:eastAsia="uk-UA" w:bidi="uk-UA"/>
        </w:rPr>
        <w:t>3</w:t>
      </w:r>
      <w:r w:rsidR="00A01A1F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 </w:t>
      </w:r>
      <w:r w:rsidR="00A01A1F">
        <w:rPr>
          <w:color w:val="000000"/>
          <w:lang w:val="uk-UA" w:eastAsia="uk-UA" w:bidi="uk-UA"/>
        </w:rPr>
        <w:t xml:space="preserve">Контроль за виконанням рішення покласти на </w:t>
      </w:r>
      <w:r w:rsidR="00A1470E">
        <w:rPr>
          <w:color w:val="000000"/>
          <w:lang w:val="uk-UA" w:eastAsia="uk-UA" w:bidi="uk-UA"/>
        </w:rPr>
        <w:t>заступника селищного голови з питань діяльності виконавчого комітету Павлюк І.М.</w:t>
      </w:r>
      <w:bookmarkStart w:id="0" w:name="_GoBack"/>
      <w:bookmarkEnd w:id="0"/>
      <w:r w:rsidR="00A01A1F">
        <w:rPr>
          <w:color w:val="000000"/>
          <w:lang w:val="uk-UA" w:eastAsia="uk-UA" w:bidi="uk-UA"/>
        </w:rPr>
        <w:t>.</w:t>
      </w:r>
    </w:p>
    <w:p w14:paraId="3EEAAE19" w14:textId="77777777" w:rsidR="00D82854" w:rsidRPr="00A01A1F" w:rsidRDefault="00D82854" w:rsidP="00D82854">
      <w:pPr>
        <w:pStyle w:val="a3"/>
        <w:rPr>
          <w:sz w:val="28"/>
          <w:szCs w:val="28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2302ED"/>
    <w:rsid w:val="00512DAE"/>
    <w:rsid w:val="006C16EC"/>
    <w:rsid w:val="00841F73"/>
    <w:rsid w:val="009F7B3E"/>
    <w:rsid w:val="00A01A1F"/>
    <w:rsid w:val="00A04439"/>
    <w:rsid w:val="00A1470E"/>
    <w:rsid w:val="00A67BD4"/>
    <w:rsid w:val="00B21844"/>
    <w:rsid w:val="00B51FCA"/>
    <w:rsid w:val="00D72C34"/>
    <w:rsid w:val="00D82854"/>
    <w:rsid w:val="00E118F8"/>
    <w:rsid w:val="00F11989"/>
    <w:rsid w:val="00F5609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01A1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01A1F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2022-02-22T10:24:00Z</cp:lastPrinted>
  <dcterms:created xsi:type="dcterms:W3CDTF">2022-02-22T10:16:00Z</dcterms:created>
  <dcterms:modified xsi:type="dcterms:W3CDTF">2022-02-22T10:25:00Z</dcterms:modified>
</cp:coreProperties>
</file>