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0A700" w14:textId="77777777" w:rsidR="009749B7" w:rsidRPr="0061334E" w:rsidRDefault="009749B7" w:rsidP="009749B7">
      <w:pPr>
        <w:spacing w:after="0"/>
        <w:rPr>
          <w:rFonts w:ascii="Times New Roman" w:hAnsi="Times New Roman" w:cs="Times New Roman"/>
          <w:sz w:val="32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20"/>
          <w:lang w:val="uk-UA"/>
        </w:rPr>
        <w:t xml:space="preserve">                                                     </w:t>
      </w: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774370EC" wp14:editId="71501833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37BFF" w14:textId="77777777" w:rsidR="009749B7" w:rsidRPr="0061334E" w:rsidRDefault="009749B7" w:rsidP="009749B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4478CD0A" w14:textId="77777777" w:rsidR="009749B7" w:rsidRPr="0061334E" w:rsidRDefault="009749B7" w:rsidP="009749B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95EC595" w14:textId="77777777" w:rsidR="009749B7" w:rsidRPr="0061334E" w:rsidRDefault="009749B7" w:rsidP="009749B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73CED3DF" w14:textId="77777777" w:rsidR="009749B7" w:rsidRPr="0061334E" w:rsidRDefault="009749B7" w:rsidP="009749B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0A2FDAF" w14:textId="32083E2A" w:rsidR="009749B7" w:rsidRDefault="009749B7" w:rsidP="009749B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ві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с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імнадцята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сесія восьмого скликання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7CCD2562" w14:textId="77777777" w:rsidR="009228BE" w:rsidRPr="009749B7" w:rsidRDefault="009228BE" w:rsidP="009228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49B7">
        <w:rPr>
          <w:rFonts w:ascii="Times New Roman" w:hAnsi="Times New Roman" w:cs="Times New Roman"/>
          <w:b/>
          <w:sz w:val="24"/>
          <w:szCs w:val="24"/>
          <w:lang w:val="uk-UA"/>
        </w:rPr>
        <w:t>(ПОЗАЧЕРГОВА)</w:t>
      </w:r>
    </w:p>
    <w:p w14:paraId="67EAFD29" w14:textId="77777777" w:rsidR="009749B7" w:rsidRPr="009749B7" w:rsidRDefault="009749B7" w:rsidP="009749B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CFEFEE3" w14:textId="77777777" w:rsidR="009749B7" w:rsidRPr="0061334E" w:rsidRDefault="009749B7" w:rsidP="009749B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350395A0" w14:textId="77777777" w:rsidR="009749B7" w:rsidRDefault="009749B7" w:rsidP="009749B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49B7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29 квітня</w:t>
      </w:r>
      <w:r w:rsidRPr="009749B7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9749B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Pr="009749B7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Pr="00595A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6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62/</w:t>
      </w:r>
      <w:r w:rsidRPr="00595AD6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Pr="00595AD6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595AD6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595AD6">
        <w:rPr>
          <w:rFonts w:ascii="Times New Roman" w:hAnsi="Times New Roman" w:cs="Times New Roman"/>
          <w:bCs/>
          <w:sz w:val="28"/>
          <w:szCs w:val="28"/>
          <w:lang w:val="uk-UA"/>
        </w:rPr>
        <w:t>ІІІ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17501BB3" w14:textId="46AEA52D" w:rsidR="009749B7" w:rsidRPr="009749B7" w:rsidRDefault="009749B7" w:rsidP="009749B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14:paraId="496080EB" w14:textId="412C76BE" w:rsidR="002F5BA0" w:rsidRPr="009749B7" w:rsidRDefault="009749B7" w:rsidP="009749B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49B7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реорганізацію Сахнівської гімназії –</w:t>
      </w:r>
    </w:p>
    <w:p w14:paraId="3BF05041" w14:textId="77777777" w:rsidR="009749B7" w:rsidRDefault="009749B7" w:rsidP="009749B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філії</w:t>
      </w:r>
      <w:r w:rsidRPr="009749B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Березнянського ліцею</w:t>
      </w:r>
    </w:p>
    <w:p w14:paraId="795E2700" w14:textId="4D22D9A7" w:rsidR="009749B7" w:rsidRDefault="009749B7" w:rsidP="009749B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49B7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Березнянської селищної ради</w:t>
      </w:r>
    </w:p>
    <w:p w14:paraId="4D04A805" w14:textId="77777777" w:rsidR="009749B7" w:rsidRPr="009749B7" w:rsidRDefault="009749B7" w:rsidP="009749B7">
      <w:pPr>
        <w:spacing w:after="0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14:paraId="7AC8659A" w14:textId="77777777" w:rsidR="00F91D97" w:rsidRDefault="000D3E7D" w:rsidP="00207B0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5C7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освіту»</w:t>
      </w:r>
      <w:r w:rsidR="00F91D97">
        <w:rPr>
          <w:rFonts w:ascii="Times New Roman" w:hAnsi="Times New Roman" w:cs="Times New Roman"/>
          <w:sz w:val="28"/>
          <w:szCs w:val="28"/>
          <w:lang w:val="uk-UA"/>
        </w:rPr>
        <w:t>, Закону України</w:t>
      </w:r>
      <w:r w:rsidR="003975C7">
        <w:rPr>
          <w:rFonts w:ascii="Times New Roman" w:hAnsi="Times New Roman" w:cs="Times New Roman"/>
          <w:sz w:val="28"/>
          <w:szCs w:val="28"/>
          <w:lang w:val="uk-UA"/>
        </w:rPr>
        <w:t xml:space="preserve"> «Про повну загальну середню освіту»</w:t>
      </w:r>
      <w:r w:rsidR="00F91D9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975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D97">
        <w:rPr>
          <w:rFonts w:ascii="Times New Roman" w:hAnsi="Times New Roman" w:cs="Times New Roman"/>
          <w:sz w:val="28"/>
          <w:szCs w:val="28"/>
          <w:lang w:val="uk-UA"/>
        </w:rPr>
        <w:t xml:space="preserve">зважаючи на демографічну ситуацію на території Сахнівського старостинського округу, враховуючи низьку </w:t>
      </w:r>
      <w:proofErr w:type="spellStart"/>
      <w:r w:rsidR="00F91D97">
        <w:rPr>
          <w:rFonts w:ascii="Times New Roman" w:hAnsi="Times New Roman" w:cs="Times New Roman"/>
          <w:sz w:val="28"/>
          <w:szCs w:val="28"/>
          <w:lang w:val="uk-UA"/>
        </w:rPr>
        <w:t>наповнювальність</w:t>
      </w:r>
      <w:proofErr w:type="spellEnd"/>
      <w:r w:rsidR="00F91D97">
        <w:rPr>
          <w:rFonts w:ascii="Times New Roman" w:hAnsi="Times New Roman" w:cs="Times New Roman"/>
          <w:sz w:val="28"/>
          <w:szCs w:val="28"/>
          <w:lang w:val="uk-UA"/>
        </w:rPr>
        <w:t xml:space="preserve"> 5-9 класів учнями (менше 5 учнів), з метою підвищення якості освіти, економічної ефективності функціонування закладу загальної середньої освіти, оптимізації мережі закладів освіти на території Березнянської територіальної громади, керуючись ст. 26 Закону України «Про місцеве самоврядування в Україні», враховуючи  ст. 13 Закону України «Про освіту» та ст. 8,12 Закону України «Про повну загальну середню освіту» та рекомендації постійної комісії з гуманітарних питань, соціального захисту населення Березнянської селищної ради, Березнянська селищна рада</w:t>
      </w:r>
    </w:p>
    <w:p w14:paraId="74EECA2A" w14:textId="77777777" w:rsidR="00F91D97" w:rsidRPr="007E016F" w:rsidRDefault="00F91D97" w:rsidP="00207B0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016F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07CEABF7" w14:textId="77777777" w:rsidR="007E016F" w:rsidRDefault="00F91D97" w:rsidP="009749B7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1D97">
        <w:rPr>
          <w:rFonts w:ascii="Times New Roman" w:hAnsi="Times New Roman" w:cs="Times New Roman"/>
          <w:sz w:val="28"/>
          <w:szCs w:val="28"/>
          <w:lang w:val="uk-UA"/>
        </w:rPr>
        <w:t xml:space="preserve">Реорганізувати </w:t>
      </w:r>
      <w:proofErr w:type="spellStart"/>
      <w:r w:rsidRPr="00F91D97">
        <w:rPr>
          <w:rFonts w:ascii="Times New Roman" w:hAnsi="Times New Roman" w:cs="Times New Roman"/>
          <w:sz w:val="28"/>
          <w:szCs w:val="28"/>
          <w:lang w:val="uk-UA"/>
        </w:rPr>
        <w:t>Сахнівську</w:t>
      </w:r>
      <w:proofErr w:type="spellEnd"/>
      <w:r w:rsidRPr="00F91D97">
        <w:rPr>
          <w:rFonts w:ascii="Times New Roman" w:hAnsi="Times New Roman" w:cs="Times New Roman"/>
          <w:sz w:val="28"/>
          <w:szCs w:val="28"/>
          <w:lang w:val="uk-UA"/>
        </w:rPr>
        <w:t xml:space="preserve"> гімназію – філію </w:t>
      </w:r>
      <w:r w:rsidR="007E016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F91D97">
        <w:rPr>
          <w:rFonts w:ascii="Times New Roman" w:hAnsi="Times New Roman" w:cs="Times New Roman"/>
          <w:sz w:val="28"/>
          <w:szCs w:val="28"/>
          <w:lang w:val="uk-UA"/>
        </w:rPr>
        <w:t>ерезнянського ліцею Березнянської селищної ради</w:t>
      </w:r>
      <w:r w:rsidR="007E0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91D97">
        <w:rPr>
          <w:rFonts w:ascii="Times New Roman" w:hAnsi="Times New Roman" w:cs="Times New Roman"/>
          <w:sz w:val="28"/>
          <w:szCs w:val="28"/>
          <w:lang w:val="uk-UA"/>
        </w:rPr>
        <w:t xml:space="preserve">(адреса місцезнаходження: 15620, Чернігівська область, Чернігівський район, село Сахнівка, вул.. Червона площа,4) на </w:t>
      </w:r>
      <w:proofErr w:type="spellStart"/>
      <w:r w:rsidRPr="00F91D97">
        <w:rPr>
          <w:rFonts w:ascii="Times New Roman" w:hAnsi="Times New Roman" w:cs="Times New Roman"/>
          <w:sz w:val="28"/>
          <w:szCs w:val="28"/>
          <w:lang w:val="uk-UA"/>
        </w:rPr>
        <w:t>Сахнівську</w:t>
      </w:r>
      <w:proofErr w:type="spellEnd"/>
      <w:r w:rsidRPr="00F91D97">
        <w:rPr>
          <w:rFonts w:ascii="Times New Roman" w:hAnsi="Times New Roman" w:cs="Times New Roman"/>
          <w:sz w:val="28"/>
          <w:szCs w:val="28"/>
          <w:lang w:val="uk-UA"/>
        </w:rPr>
        <w:t xml:space="preserve"> початкову школу – філію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Березнянськог</w:t>
      </w:r>
      <w:r w:rsidRPr="00F91D97">
        <w:rPr>
          <w:rFonts w:ascii="Times New Roman" w:hAnsi="Times New Roman" w:cs="Times New Roman"/>
          <w:sz w:val="28"/>
          <w:szCs w:val="28"/>
          <w:lang w:val="uk-UA"/>
        </w:rPr>
        <w:t>о ліцею Березнянської селищної ради з 04 липня 2022 року</w:t>
      </w:r>
      <w:r w:rsidR="007E01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EA7DC34" w14:textId="77777777" w:rsidR="007E016F" w:rsidRDefault="007E016F" w:rsidP="009749B7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Керівнику Березнянського ліцею Березнянської селищної ради Нестерук Оксані Олексіївні забезпечити виконання цього рішення згідно вимог чинного законодавства.</w:t>
      </w:r>
    </w:p>
    <w:p w14:paraId="28B77695" w14:textId="77777777" w:rsidR="007E016F" w:rsidRDefault="007E016F" w:rsidP="009749B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покласти на постійні комісії з гуманітарних питань, соціального захисту населення та з питань соціально-економічного розвитку територій, бюджету та здійснення регуляторної політики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14:paraId="214CF4BE" w14:textId="77777777" w:rsidR="000D3E7D" w:rsidRPr="007E016F" w:rsidRDefault="007E016F" w:rsidP="007E016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01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Pr="007E01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Павленко</w:t>
      </w:r>
      <w:r w:rsidR="00F91D97" w:rsidRPr="007E01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sectPr w:rsidR="000D3E7D" w:rsidRPr="007E016F" w:rsidSect="009749B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61640F"/>
    <w:multiLevelType w:val="hybridMultilevel"/>
    <w:tmpl w:val="11A6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02998"/>
    <w:multiLevelType w:val="hybridMultilevel"/>
    <w:tmpl w:val="7C703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83"/>
    <w:rsid w:val="000C3A21"/>
    <w:rsid w:val="000D3E7D"/>
    <w:rsid w:val="001A4CBE"/>
    <w:rsid w:val="00207B05"/>
    <w:rsid w:val="002F5BA0"/>
    <w:rsid w:val="003975C7"/>
    <w:rsid w:val="003E2B57"/>
    <w:rsid w:val="004D56C2"/>
    <w:rsid w:val="006B2163"/>
    <w:rsid w:val="007E016F"/>
    <w:rsid w:val="009228BE"/>
    <w:rsid w:val="009749B7"/>
    <w:rsid w:val="00A14D83"/>
    <w:rsid w:val="00F9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D07D"/>
  <w15:docId w15:val="{7A0E954C-018E-41EE-ADE4-ECD2537D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D83"/>
    <w:pPr>
      <w:ind w:left="720"/>
      <w:contextualSpacing/>
    </w:pPr>
  </w:style>
  <w:style w:type="table" w:styleId="a4">
    <w:name w:val="Table Grid"/>
    <w:basedOn w:val="a1"/>
    <w:uiPriority w:val="39"/>
    <w:rsid w:val="00A14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11</cp:lastModifiedBy>
  <cp:revision>2</cp:revision>
  <cp:lastPrinted>2022-06-15T11:30:00Z</cp:lastPrinted>
  <dcterms:created xsi:type="dcterms:W3CDTF">2022-07-04T08:12:00Z</dcterms:created>
  <dcterms:modified xsi:type="dcterms:W3CDTF">2022-07-04T08:12:00Z</dcterms:modified>
</cp:coreProperties>
</file>