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654749C" w14:textId="77777777" w:rsidR="00C91A67" w:rsidRDefault="00C91A67" w:rsidP="00C91A67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30" w:dyaOrig="900" w14:anchorId="303397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18710458" r:id="rId9"/>
        </w:object>
      </w:r>
    </w:p>
    <w:p w14:paraId="310A6149" w14:textId="77777777" w:rsidR="00C91A67" w:rsidRDefault="00C91A67" w:rsidP="00C91A6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7642F479" w14:textId="77777777" w:rsidR="00C91A67" w:rsidRDefault="00C91A67" w:rsidP="00C91A6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01A9C6B0" w14:textId="77777777" w:rsidR="00C91A67" w:rsidRDefault="00C91A67" w:rsidP="00C91A6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93803CF" w14:textId="77777777" w:rsidR="00C91A67" w:rsidRDefault="00C91A67" w:rsidP="00C91A67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24F70D0B" w14:textId="77777777" w:rsidR="00C91A67" w:rsidRDefault="00C91A67" w:rsidP="00C91A6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дев’ятнадцята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34BC3311" w14:textId="77777777" w:rsidR="00C91A67" w:rsidRDefault="00C91A67" w:rsidP="00C91A6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32FFE560" w14:textId="77777777" w:rsidR="00C91A67" w:rsidRDefault="00C91A67" w:rsidP="00C91A67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1E0F5152" w14:textId="77777777" w:rsidR="00C91A67" w:rsidRDefault="00C91A67" w:rsidP="00C91A67">
      <w:pPr>
        <w:spacing w:after="0"/>
        <w:jc w:val="center"/>
        <w:rPr>
          <w:rFonts w:ascii="Times New Roman" w:hAnsi="Times New Roman"/>
          <w:b/>
        </w:rPr>
      </w:pPr>
    </w:p>
    <w:p w14:paraId="4CAF682B" w14:textId="1F40BF68" w:rsidR="00C91A67" w:rsidRDefault="00C91A67" w:rsidP="00C91A67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від  28</w:t>
      </w:r>
      <w:proofErr w:type="gramEnd"/>
      <w:r>
        <w:rPr>
          <w:rFonts w:ascii="Times New Roman" w:hAnsi="Times New Roman"/>
          <w:sz w:val="28"/>
          <w:szCs w:val="28"/>
        </w:rPr>
        <w:t xml:space="preserve"> червня  2022 року                                             №  </w:t>
      </w:r>
      <w:r>
        <w:rPr>
          <w:rFonts w:ascii="Times New Roman" w:hAnsi="Times New Roman"/>
          <w:sz w:val="28"/>
          <w:szCs w:val="28"/>
          <w:lang w:val="uk-UA"/>
        </w:rPr>
        <w:t>668</w:t>
      </w:r>
      <w:r>
        <w:rPr>
          <w:rFonts w:ascii="Times New Roman" w:hAnsi="Times New Roman"/>
          <w:sz w:val="28"/>
          <w:szCs w:val="28"/>
        </w:rPr>
        <w:t>/19-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30DAB05A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61334E" w:rsidRPr="00C91A67" w14:paraId="3C7900DF" w14:textId="77777777" w:rsidTr="00C91A67">
        <w:trPr>
          <w:cantSplit/>
          <w:trHeight w:val="593"/>
        </w:trPr>
        <w:tc>
          <w:tcPr>
            <w:tcW w:w="60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C37D9" w14:textId="18A37A44" w:rsidR="001D32AC" w:rsidRPr="00C91A67" w:rsidRDefault="00555D04" w:rsidP="00C91A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C91A6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Про </w:t>
            </w:r>
            <w:r w:rsidR="005761FB" w:rsidRPr="00C91A6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</w:t>
            </w:r>
            <w:r w:rsidR="00202E1F" w:rsidRPr="00C91A6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затвердження</w:t>
            </w:r>
            <w:r w:rsidR="00B257C1" w:rsidRPr="00C91A6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</w:t>
            </w:r>
            <w:r w:rsidR="00B57FA4" w:rsidRPr="00C91A6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технічної документації із землеустрою щодо </w:t>
            </w:r>
            <w:proofErr w:type="spellStart"/>
            <w:r w:rsidR="00B57FA4" w:rsidRPr="00C91A6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інвентарізації</w:t>
            </w:r>
            <w:proofErr w:type="spellEnd"/>
            <w:r w:rsidR="00B57FA4" w:rsidRPr="00C91A6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земель комунальної власності сільськогосподарського </w:t>
            </w:r>
            <w:r w:rsidR="00202E1F" w:rsidRPr="00C91A6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призначення Березнянській селищній раді </w:t>
            </w:r>
            <w:r w:rsidR="00B57FA4" w:rsidRPr="00C91A6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на території Березнянськ</w:t>
            </w:r>
            <w:r w:rsidR="00351D37" w:rsidRPr="00C91A6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ої селищної ради </w:t>
            </w:r>
            <w:r w:rsidR="00202E1F" w:rsidRPr="00C91A6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за межами населеного пункту с. Сахнівка </w:t>
            </w:r>
            <w:r w:rsidR="00351D37" w:rsidRPr="00C91A6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Чернігівського району Чернігівської області </w:t>
            </w:r>
            <w:r w:rsidR="00502060" w:rsidRPr="00C91A6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</w:t>
            </w:r>
            <w:r w:rsidR="00202E1F" w:rsidRPr="00C91A6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загальною площею 4,0001га для ведення товарного сільськогосподарського виробництва для передачі в оренду ПП «Агрофірма </w:t>
            </w:r>
            <w:proofErr w:type="spellStart"/>
            <w:r w:rsidR="00202E1F" w:rsidRPr="00C91A6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Прогресс</w:t>
            </w:r>
            <w:proofErr w:type="spellEnd"/>
            <w:r w:rsidR="00202E1F" w:rsidRPr="00C91A67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». </w:t>
            </w:r>
          </w:p>
          <w:p w14:paraId="79E760C9" w14:textId="77777777" w:rsidR="00B57FA4" w:rsidRPr="00C91A67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</w:tc>
      </w:tr>
      <w:tr w:rsidR="0061334E" w:rsidRPr="00C91A67" w14:paraId="27D8FF18" w14:textId="77777777" w:rsidTr="00C91A67">
        <w:trPr>
          <w:cantSplit/>
          <w:trHeight w:val="593"/>
        </w:trPr>
        <w:tc>
          <w:tcPr>
            <w:tcW w:w="60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33C9D" w14:textId="77777777" w:rsidR="0061334E" w:rsidRPr="00C91A67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</w:tc>
      </w:tr>
    </w:tbl>
    <w:p w14:paraId="4ABF0E11" w14:textId="7891E463" w:rsidR="00C107CA" w:rsidRPr="00C91A67" w:rsidRDefault="001D32AC" w:rsidP="003F5FB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202E1F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документацію із землеустрою </w:t>
      </w:r>
      <w:r w:rsidR="003F5FB7">
        <w:rPr>
          <w:rFonts w:ascii="Times New Roman" w:hAnsi="Times New Roman" w:cs="Times New Roman"/>
          <w:sz w:val="28"/>
          <w:szCs w:val="28"/>
          <w:lang w:val="uk-UA"/>
        </w:rPr>
        <w:t>щодо інвентар</w:t>
      </w:r>
      <w:r w:rsidR="00C91A6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F5FB7"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комунальної власності сільськогосподарського призначення, яка розташована на території Березнянської селищної ради за межами с. Сахнівка Чернігівського району Чернігівської області </w:t>
      </w:r>
      <w:r w:rsidR="003F5FB7">
        <w:rPr>
          <w:rFonts w:ascii="Times New Roman" w:hAnsi="Times New Roman" w:cs="Times New Roman"/>
          <w:sz w:val="28"/>
          <w:lang w:val="uk-UA"/>
        </w:rPr>
        <w:t xml:space="preserve"> загальною площею 4,0001 га для ведення товарного сільськогосподарського виробництва для передачі в оренду ПП «Агрофірма </w:t>
      </w:r>
      <w:proofErr w:type="spellStart"/>
      <w:r w:rsidR="003F5FB7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3F5FB7">
        <w:rPr>
          <w:rFonts w:ascii="Times New Roman" w:hAnsi="Times New Roman" w:cs="Times New Roman"/>
          <w:sz w:val="28"/>
          <w:lang w:val="uk-UA"/>
        </w:rPr>
        <w:t xml:space="preserve">» </w:t>
      </w:r>
      <w:r w:rsidR="009856D1">
        <w:rPr>
          <w:rFonts w:ascii="Times New Roman" w:hAnsi="Times New Roman" w:cs="Times New Roman"/>
          <w:sz w:val="28"/>
          <w:lang w:val="uk-UA"/>
        </w:rPr>
        <w:t xml:space="preserve">, враховуючи  </w:t>
      </w:r>
      <w:r w:rsidR="00113D9C">
        <w:rPr>
          <w:rFonts w:ascii="Times New Roman" w:hAnsi="Times New Roman" w:cs="Times New Roman"/>
          <w:sz w:val="28"/>
          <w:lang w:val="uk-UA"/>
        </w:rPr>
        <w:t xml:space="preserve">пропозиції  комісії Березнянської селищної ради </w:t>
      </w:r>
      <w:r w:rsidR="003F5FB7">
        <w:rPr>
          <w:rFonts w:ascii="Times New Roman" w:hAnsi="Times New Roman" w:cs="Times New Roman"/>
          <w:sz w:val="28"/>
          <w:lang w:val="uk-UA"/>
        </w:rPr>
        <w:t>із  земельних та спірних питань,</w:t>
      </w:r>
      <w:r w:rsidR="00351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20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1D37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ст.12, 122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351D37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Законом України «Про внесення змін до деяких законодавчих актів України щодо створення умов для забезпечення продовольчої безпеки в умовах  воєнного стану» та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</w:t>
      </w:r>
      <w:r w:rsidR="003F5FB7">
        <w:rPr>
          <w:rFonts w:ascii="Times New Roman" w:hAnsi="Times New Roman" w:cs="Times New Roman"/>
          <w:sz w:val="28"/>
          <w:szCs w:val="28"/>
          <w:lang w:val="uk-UA"/>
        </w:rPr>
        <w:t xml:space="preserve">дування в Україні»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  <w:r w:rsidR="00C91A67" w:rsidRPr="00C91A67">
        <w:rPr>
          <w:rFonts w:ascii="Times New Roman" w:hAnsi="Times New Roman" w:cs="Times New Roman"/>
          <w:b/>
          <w:bCs/>
          <w:sz w:val="32"/>
          <w:szCs w:val="32"/>
          <w:lang w:val="uk-UA"/>
        </w:rPr>
        <w:t>ВИРІШИЛА</w:t>
      </w:r>
      <w:r w:rsidR="00C91A67" w:rsidRPr="00C91A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: </w:t>
      </w:r>
    </w:p>
    <w:p w14:paraId="1E8B6D8E" w14:textId="77777777" w:rsidR="00854C65" w:rsidRDefault="00854C6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F6B015" w14:textId="553E0B64" w:rsidR="00CD714A" w:rsidRPr="00854C65" w:rsidRDefault="003F5FB7" w:rsidP="005B4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91A6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 технічну документацію із землеустрою щодо інвентар</w:t>
      </w:r>
      <w:r w:rsidR="00C91A67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комунальної власності сільськогосподарського призначення, яка розташована на території Березнянської селищної ради за межами с. Сахнівка Чернігівського району Чернігівської області </w:t>
      </w:r>
      <w:r>
        <w:rPr>
          <w:rFonts w:ascii="Times New Roman" w:hAnsi="Times New Roman" w:cs="Times New Roman"/>
          <w:sz w:val="28"/>
          <w:lang w:val="uk-UA"/>
        </w:rPr>
        <w:t xml:space="preserve"> загальною площею 4,</w:t>
      </w:r>
      <w:r w:rsidR="005B4B24">
        <w:rPr>
          <w:rFonts w:ascii="Times New Roman" w:hAnsi="Times New Roman" w:cs="Times New Roman"/>
          <w:sz w:val="28"/>
          <w:lang w:val="uk-UA"/>
        </w:rPr>
        <w:t xml:space="preserve">0001 га , </w:t>
      </w:r>
      <w:r>
        <w:rPr>
          <w:rFonts w:ascii="Times New Roman" w:hAnsi="Times New Roman" w:cs="Times New Roman"/>
          <w:sz w:val="28"/>
          <w:lang w:val="uk-UA"/>
        </w:rPr>
        <w:t xml:space="preserve"> для передачі в оренду ПП «Агрофірма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» </w:t>
      </w:r>
      <w:r w:rsidR="005B4B24">
        <w:rPr>
          <w:rFonts w:ascii="Times New Roman" w:hAnsi="Times New Roman" w:cs="Times New Roman"/>
          <w:sz w:val="28"/>
          <w:lang w:val="uk-UA"/>
        </w:rPr>
        <w:t>для ведення товарного сільськогосподарського виробництва</w:t>
      </w:r>
      <w:r w:rsidR="00C91A67">
        <w:rPr>
          <w:rFonts w:ascii="Times New Roman" w:hAnsi="Times New Roman" w:cs="Times New Roman"/>
          <w:sz w:val="28"/>
          <w:lang w:val="uk-UA"/>
        </w:rPr>
        <w:t>.</w:t>
      </w:r>
    </w:p>
    <w:p w14:paraId="43CE0B1E" w14:textId="77777777" w:rsidR="00854C65" w:rsidRPr="00854C65" w:rsidRDefault="00854C65" w:rsidP="00854C65">
      <w:pPr>
        <w:pStyle w:val="a5"/>
        <w:spacing w:after="0"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8D508B" w14:textId="6D8545B3" w:rsidR="00E713BD" w:rsidRDefault="00E713BD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B4B24">
        <w:rPr>
          <w:rFonts w:ascii="Times New Roman" w:hAnsi="Times New Roman" w:cs="Times New Roman"/>
          <w:sz w:val="28"/>
          <w:szCs w:val="28"/>
          <w:lang w:val="uk-UA"/>
        </w:rPr>
        <w:t xml:space="preserve">Надати в оренду ПП «Агрофірма </w:t>
      </w:r>
      <w:proofErr w:type="spellStart"/>
      <w:r w:rsidR="005B4B24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5B4B24">
        <w:rPr>
          <w:rFonts w:ascii="Times New Roman" w:hAnsi="Times New Roman" w:cs="Times New Roman"/>
          <w:sz w:val="28"/>
          <w:szCs w:val="28"/>
          <w:lang w:val="uk-UA"/>
        </w:rPr>
        <w:t>» земельну ділянку сільськогосподарського призначення комунальної власності загальною площею 4,0001га</w:t>
      </w:r>
      <w:r w:rsidR="00DD1024">
        <w:rPr>
          <w:rFonts w:ascii="Times New Roman" w:hAnsi="Times New Roman" w:cs="Times New Roman"/>
          <w:sz w:val="28"/>
          <w:szCs w:val="28"/>
          <w:lang w:val="uk-UA"/>
        </w:rPr>
        <w:t>, терміном на 11 (одинадцять) місяців</w:t>
      </w:r>
      <w:r w:rsidR="005B4B24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, яка розташована на території Березнянської селищної ради за межами </w:t>
      </w:r>
      <w:proofErr w:type="spellStart"/>
      <w:r w:rsidR="005B4B24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5B4B24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4D3043C4" w14:textId="54F8FD3F" w:rsidR="00D85335" w:rsidRDefault="00D85335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 Встановити орендну плату за користування земельною ділянкою на рівні 8% (восьми) відсотків від середньої нормативної грошової оцінки одиниці площі ріллі по Чернігівській області.</w:t>
      </w:r>
    </w:p>
    <w:p w14:paraId="4FA486D3" w14:textId="5B65C6AF" w:rsidR="00D85335" w:rsidRDefault="00D85335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Доручити селищному голові укласти договір оренди земельної ділянки з ПП «Агрофірма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та подати договір оренди на реєстрацію в установленому Законодавством порядку.</w:t>
      </w:r>
    </w:p>
    <w:p w14:paraId="0FC1E3F6" w14:textId="1891DEB7" w:rsidR="0061334E" w:rsidRPr="00AB4ACC" w:rsidRDefault="00E713BD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C531B07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409A09" w14:textId="04BEC01D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C91A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Павленко</w:t>
      </w:r>
    </w:p>
    <w:p w14:paraId="3862117A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78A96" w14:textId="77777777" w:rsidR="000832C9" w:rsidRDefault="000832C9" w:rsidP="002D012A">
      <w:pPr>
        <w:spacing w:after="0" w:line="240" w:lineRule="auto"/>
      </w:pPr>
      <w:r>
        <w:separator/>
      </w:r>
    </w:p>
  </w:endnote>
  <w:endnote w:type="continuationSeparator" w:id="0">
    <w:p w14:paraId="0A34FDBD" w14:textId="77777777" w:rsidR="000832C9" w:rsidRDefault="000832C9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D091A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62391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69502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F54B1" w14:textId="77777777" w:rsidR="000832C9" w:rsidRDefault="000832C9" w:rsidP="002D012A">
      <w:pPr>
        <w:spacing w:after="0" w:line="240" w:lineRule="auto"/>
      </w:pPr>
      <w:r>
        <w:separator/>
      </w:r>
    </w:p>
  </w:footnote>
  <w:footnote w:type="continuationSeparator" w:id="0">
    <w:p w14:paraId="647662CD" w14:textId="77777777" w:rsidR="000832C9" w:rsidRDefault="000832C9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09D6B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B4D96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D764D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2B6B53B5"/>
    <w:multiLevelType w:val="hybridMultilevel"/>
    <w:tmpl w:val="648226E8"/>
    <w:lvl w:ilvl="0" w:tplc="B350B15A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E3FE0"/>
    <w:multiLevelType w:val="hybridMultilevel"/>
    <w:tmpl w:val="81645A9E"/>
    <w:lvl w:ilvl="0" w:tplc="037E6B30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3" w15:restartNumberingAfterBreak="0">
    <w:nsid w:val="7E4C6FA8"/>
    <w:multiLevelType w:val="hybridMultilevel"/>
    <w:tmpl w:val="038A01F8"/>
    <w:lvl w:ilvl="0" w:tplc="9EDE34F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5"/>
  </w:num>
  <w:num w:numId="10">
    <w:abstractNumId w:val="1"/>
  </w:num>
  <w:num w:numId="11">
    <w:abstractNumId w:val="6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6E62"/>
    <w:rsid w:val="00040A5C"/>
    <w:rsid w:val="000832C9"/>
    <w:rsid w:val="00086285"/>
    <w:rsid w:val="00091498"/>
    <w:rsid w:val="000E3A4D"/>
    <w:rsid w:val="000F780D"/>
    <w:rsid w:val="001050F2"/>
    <w:rsid w:val="00113D9C"/>
    <w:rsid w:val="001D32AC"/>
    <w:rsid w:val="001E2027"/>
    <w:rsid w:val="001F1E62"/>
    <w:rsid w:val="00201F80"/>
    <w:rsid w:val="00202E1F"/>
    <w:rsid w:val="0023749C"/>
    <w:rsid w:val="00291FE7"/>
    <w:rsid w:val="002970E8"/>
    <w:rsid w:val="002D012A"/>
    <w:rsid w:val="002E64C6"/>
    <w:rsid w:val="002E792F"/>
    <w:rsid w:val="00310F12"/>
    <w:rsid w:val="00336CED"/>
    <w:rsid w:val="00351D37"/>
    <w:rsid w:val="003F5FB7"/>
    <w:rsid w:val="00484667"/>
    <w:rsid w:val="004A2FCC"/>
    <w:rsid w:val="004A557D"/>
    <w:rsid w:val="004D4460"/>
    <w:rsid w:val="00502060"/>
    <w:rsid w:val="00502A42"/>
    <w:rsid w:val="00515CDD"/>
    <w:rsid w:val="00522CBC"/>
    <w:rsid w:val="00537E96"/>
    <w:rsid w:val="00555D04"/>
    <w:rsid w:val="00571B47"/>
    <w:rsid w:val="005761FB"/>
    <w:rsid w:val="00592EAB"/>
    <w:rsid w:val="005A6770"/>
    <w:rsid w:val="005B4B24"/>
    <w:rsid w:val="005C0CC9"/>
    <w:rsid w:val="0061334E"/>
    <w:rsid w:val="00620A29"/>
    <w:rsid w:val="006B66CD"/>
    <w:rsid w:val="00721200"/>
    <w:rsid w:val="0074338E"/>
    <w:rsid w:val="00757718"/>
    <w:rsid w:val="00780B1D"/>
    <w:rsid w:val="007E34D6"/>
    <w:rsid w:val="007F18D9"/>
    <w:rsid w:val="00854C65"/>
    <w:rsid w:val="008F0DBD"/>
    <w:rsid w:val="00936B5B"/>
    <w:rsid w:val="0094462D"/>
    <w:rsid w:val="009856D1"/>
    <w:rsid w:val="009973E8"/>
    <w:rsid w:val="00A0701F"/>
    <w:rsid w:val="00AA687E"/>
    <w:rsid w:val="00AB0BAD"/>
    <w:rsid w:val="00AB4ACC"/>
    <w:rsid w:val="00AD19E3"/>
    <w:rsid w:val="00B257C1"/>
    <w:rsid w:val="00B57FA4"/>
    <w:rsid w:val="00B60AB2"/>
    <w:rsid w:val="00BB04AE"/>
    <w:rsid w:val="00C10457"/>
    <w:rsid w:val="00C107CA"/>
    <w:rsid w:val="00C30EE4"/>
    <w:rsid w:val="00C631A4"/>
    <w:rsid w:val="00C76472"/>
    <w:rsid w:val="00C91A67"/>
    <w:rsid w:val="00CD6712"/>
    <w:rsid w:val="00CD714A"/>
    <w:rsid w:val="00D85335"/>
    <w:rsid w:val="00D87E3E"/>
    <w:rsid w:val="00DB5C77"/>
    <w:rsid w:val="00DC6B3B"/>
    <w:rsid w:val="00DD1024"/>
    <w:rsid w:val="00DE4BED"/>
    <w:rsid w:val="00E211ED"/>
    <w:rsid w:val="00E46FEC"/>
    <w:rsid w:val="00E70E29"/>
    <w:rsid w:val="00E713BD"/>
    <w:rsid w:val="00E727E3"/>
    <w:rsid w:val="00E865DA"/>
    <w:rsid w:val="00EC5829"/>
    <w:rsid w:val="00ED2970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88E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F24FC-B93E-4AAB-A37F-C2F1747B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2022-07-04T07:45:00Z</cp:lastPrinted>
  <dcterms:created xsi:type="dcterms:W3CDTF">2022-07-07T11:48:00Z</dcterms:created>
  <dcterms:modified xsi:type="dcterms:W3CDTF">2022-07-07T11:48:00Z</dcterms:modified>
</cp:coreProperties>
</file>