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9C29C8" w14:textId="77777777" w:rsidR="003930F5" w:rsidRDefault="003930F5" w:rsidP="003930F5">
      <w:pPr>
        <w:jc w:val="center"/>
        <w:rPr>
          <w:sz w:val="32"/>
          <w:szCs w:val="20"/>
        </w:rPr>
      </w:pPr>
      <w:r>
        <w:rPr>
          <w:sz w:val="32"/>
          <w:szCs w:val="20"/>
        </w:rPr>
        <w:object w:dxaOrig="1027" w:dyaOrig="1406" w14:anchorId="1F1EB9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23367140" r:id="rId6"/>
        </w:object>
      </w:r>
    </w:p>
    <w:p w14:paraId="38FBABF5" w14:textId="77777777" w:rsidR="003930F5" w:rsidRPr="00B55730" w:rsidRDefault="003930F5" w:rsidP="003930F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55730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2A00A8BA" w14:textId="77777777" w:rsidR="003930F5" w:rsidRPr="00B55730" w:rsidRDefault="003930F5" w:rsidP="003930F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55730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7655AF6C" w14:textId="77777777" w:rsidR="003930F5" w:rsidRPr="00B55730" w:rsidRDefault="003930F5" w:rsidP="003930F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55730">
        <w:rPr>
          <w:rFonts w:ascii="Times New Roman" w:hAnsi="Times New Roman" w:cs="Times New Roman"/>
          <w:b/>
          <w:sz w:val="32"/>
          <w:szCs w:val="32"/>
        </w:rPr>
        <w:t>Чернігівського  району Чернігівської області</w:t>
      </w:r>
    </w:p>
    <w:p w14:paraId="5037C9DB" w14:textId="77777777" w:rsidR="003930F5" w:rsidRPr="00B55730" w:rsidRDefault="003930F5" w:rsidP="003930F5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747A7B6" w14:textId="77777777" w:rsidR="003930F5" w:rsidRPr="00B55730" w:rsidRDefault="003930F5" w:rsidP="003930F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55730">
        <w:rPr>
          <w:rFonts w:ascii="Times New Roman" w:hAnsi="Times New Roman" w:cs="Times New Roman"/>
          <w:b/>
          <w:sz w:val="32"/>
          <w:szCs w:val="32"/>
        </w:rPr>
        <w:t>ВИКОНАВЧИЙ КОМІТЕТ</w:t>
      </w:r>
    </w:p>
    <w:p w14:paraId="62F999BA" w14:textId="77777777" w:rsidR="003930F5" w:rsidRPr="00B55730" w:rsidRDefault="003930F5" w:rsidP="003930F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55730">
        <w:rPr>
          <w:rFonts w:ascii="Times New Roman" w:hAnsi="Times New Roman" w:cs="Times New Roman"/>
          <w:b/>
          <w:sz w:val="32"/>
          <w:szCs w:val="32"/>
        </w:rPr>
        <w:t xml:space="preserve"> РІШЕННЯ</w:t>
      </w:r>
    </w:p>
    <w:p w14:paraId="1C8B5FA5" w14:textId="77777777" w:rsidR="003930F5" w:rsidRDefault="003930F5" w:rsidP="003930F5">
      <w:pPr>
        <w:jc w:val="center"/>
        <w:rPr>
          <w:b/>
          <w:sz w:val="16"/>
          <w:szCs w:val="16"/>
        </w:rPr>
      </w:pPr>
    </w:p>
    <w:p w14:paraId="29E10613" w14:textId="36C638AE" w:rsidR="003930F5" w:rsidRPr="00B55730" w:rsidRDefault="003930F5" w:rsidP="003930F5">
      <w:pPr>
        <w:jc w:val="both"/>
        <w:rPr>
          <w:rFonts w:ascii="Times New Roman" w:hAnsi="Times New Roman" w:cs="Times New Roman"/>
          <w:sz w:val="28"/>
          <w:szCs w:val="28"/>
        </w:rPr>
      </w:pPr>
      <w:r w:rsidRPr="00B55730">
        <w:rPr>
          <w:rFonts w:ascii="Times New Roman" w:hAnsi="Times New Roman" w:cs="Times New Roman"/>
          <w:sz w:val="28"/>
          <w:szCs w:val="28"/>
        </w:rPr>
        <w:t xml:space="preserve">від 12 серпня   2022 року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557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730">
        <w:rPr>
          <w:rFonts w:ascii="Times New Roman" w:hAnsi="Times New Roman" w:cs="Times New Roman"/>
          <w:sz w:val="28"/>
          <w:szCs w:val="28"/>
        </w:rPr>
        <w:t xml:space="preserve"> </w:t>
      </w:r>
      <w:r w:rsidR="00602D8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B55730">
        <w:rPr>
          <w:rFonts w:ascii="Times New Roman" w:hAnsi="Times New Roman" w:cs="Times New Roman"/>
          <w:sz w:val="28"/>
          <w:szCs w:val="28"/>
        </w:rPr>
        <w:t xml:space="preserve">  №</w:t>
      </w:r>
      <w:r w:rsidR="00602D8F">
        <w:rPr>
          <w:rFonts w:ascii="Times New Roman" w:hAnsi="Times New Roman" w:cs="Times New Roman"/>
          <w:sz w:val="28"/>
          <w:szCs w:val="28"/>
        </w:rPr>
        <w:t>83</w:t>
      </w:r>
    </w:p>
    <w:p w14:paraId="38B2C52B" w14:textId="77777777" w:rsidR="003930F5" w:rsidRDefault="003930F5" w:rsidP="003930F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D42DA4A" w14:textId="77777777" w:rsidR="003930F5" w:rsidRDefault="003930F5" w:rsidP="003930F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55730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>
        <w:rPr>
          <w:rFonts w:ascii="Times New Roman" w:hAnsi="Times New Roman" w:cs="Times New Roman"/>
          <w:b/>
          <w:sz w:val="28"/>
          <w:szCs w:val="28"/>
        </w:rPr>
        <w:t>внесення змін до рішення</w:t>
      </w:r>
    </w:p>
    <w:p w14:paraId="48BD104A" w14:textId="77777777" w:rsidR="003930F5" w:rsidRDefault="003930F5" w:rsidP="003930F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«Про селищний бюджет Березнянської </w:t>
      </w:r>
    </w:p>
    <w:p w14:paraId="1826C4B2" w14:textId="77777777" w:rsidR="003930F5" w:rsidRDefault="003930F5" w:rsidP="003930F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селищної ради на 2022 рік» від 10 грудня 2021 року</w:t>
      </w:r>
    </w:p>
    <w:bookmarkEnd w:id="0"/>
    <w:p w14:paraId="2254A407" w14:textId="77777777" w:rsidR="003930F5" w:rsidRDefault="003930F5" w:rsidP="003930F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24255F56" w14:textId="4E2BB7B4" w:rsidR="003930F5" w:rsidRDefault="003930F5" w:rsidP="003930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ст.22 та ст.23</w:t>
      </w:r>
      <w:r w:rsidRPr="008952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Бюджетного кодексу України, Постанови Кабінету Міністрів України від 28 лютого 2002р. №228 «Про затвердження порядку складання, розгляду, затвердження та основних вимог до виконання кошторисів бюджетних установ»  виконавчий комітет  Березнянської селищної ради </w:t>
      </w:r>
      <w:r w:rsidR="004A6FD9">
        <w:rPr>
          <w:rFonts w:ascii="Times New Roman" w:hAnsi="Times New Roman" w:cs="Times New Roman"/>
          <w:b/>
          <w:sz w:val="28"/>
          <w:szCs w:val="28"/>
        </w:rPr>
        <w:t xml:space="preserve"> СХВАЛИВ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1592248" w14:textId="77777777" w:rsidR="00131EBD" w:rsidRDefault="00131EBD" w:rsidP="00131EBD">
      <w:pPr>
        <w:pStyle w:val="1"/>
        <w:numPr>
          <w:ilvl w:val="0"/>
          <w:numId w:val="1"/>
        </w:numPr>
        <w:tabs>
          <w:tab w:val="left" w:pos="909"/>
        </w:tabs>
        <w:ind w:firstLine="740"/>
        <w:jc w:val="both"/>
      </w:pPr>
      <w:r>
        <w:rPr>
          <w:color w:val="000000"/>
          <w:lang w:eastAsia="uk-UA" w:bidi="uk-UA"/>
        </w:rPr>
        <w:t xml:space="preserve">Внести зміни до шпального фонду бюджету </w:t>
      </w:r>
      <w:r>
        <w:t>Березнянської</w:t>
      </w:r>
      <w:r>
        <w:rPr>
          <w:color w:val="000000"/>
          <w:lang w:eastAsia="uk-UA" w:bidi="uk-UA"/>
        </w:rPr>
        <w:t xml:space="preserve"> селищної ради відповідно до розпорядження селищного голови №89 від 19.08.2022 року «Про внесення змін до селищного бюджету </w:t>
      </w:r>
      <w:r>
        <w:t>Березнянської</w:t>
      </w:r>
      <w:r>
        <w:rPr>
          <w:color w:val="000000"/>
          <w:lang w:eastAsia="uk-UA" w:bidi="uk-UA"/>
        </w:rPr>
        <w:t xml:space="preserve"> селищної ради на 2022 рік» , а саме:</w:t>
      </w:r>
    </w:p>
    <w:p w14:paraId="63E11D3E" w14:textId="082FB9BC" w:rsidR="00131EBD" w:rsidRDefault="00131EBD" w:rsidP="00131EBD">
      <w:pPr>
        <w:pStyle w:val="1"/>
        <w:ind w:firstLine="740"/>
        <w:jc w:val="both"/>
      </w:pPr>
      <w:r>
        <w:rPr>
          <w:color w:val="000000"/>
          <w:lang w:eastAsia="uk-UA" w:bidi="uk-UA"/>
        </w:rPr>
        <w:t xml:space="preserve">В зв’язку з припиненням Договору про співробітництво територіальних громад у формі реалізації спільного проекту «Створення належних умов для забезпечення реалізації прав дітей на здобуття освіти» фінансовому відділу </w:t>
      </w:r>
      <w:r>
        <w:t>Березнянської</w:t>
      </w:r>
      <w:r>
        <w:rPr>
          <w:color w:val="000000"/>
          <w:lang w:eastAsia="uk-UA" w:bidi="uk-UA"/>
        </w:rPr>
        <w:t xml:space="preserve"> селищної ради зменшити кошторисні призначення в сумі 1216987,70 гривень по КПКВК 3719770 КЕКВ 2620 з </w:t>
      </w:r>
      <w:r>
        <w:t>співфінансування</w:t>
      </w:r>
      <w:r>
        <w:rPr>
          <w:color w:val="000000"/>
          <w:lang w:eastAsia="uk-UA" w:bidi="uk-UA"/>
        </w:rPr>
        <w:t xml:space="preserve"> Сте</w:t>
      </w:r>
      <w:r>
        <w:t>п</w:t>
      </w:r>
      <w:r>
        <w:rPr>
          <w:color w:val="000000"/>
          <w:lang w:eastAsia="uk-UA" w:bidi="uk-UA"/>
        </w:rPr>
        <w:t>анівського міжшкільного виробничого комбінат'., а відділу ОКМС збільшити кошторисні призначення КПКВК 0611141 «Забезпечення діяльності інших закладів у сфері освіти» КЕКВ 2111-318900,00 гри., 2120- 74100,00 гри., 2210 - 743987,00 гри., 2240-70000,70грн,, 2250-2000,00 гри., 2282-3000,00 грн., 2800-5000,00 гри..</w:t>
      </w:r>
    </w:p>
    <w:p w14:paraId="48C721F6" w14:textId="77777777" w:rsidR="003930F5" w:rsidRDefault="003930F5" w:rsidP="003930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AB49FFE" w14:textId="77777777" w:rsidR="003930F5" w:rsidRDefault="003930F5" w:rsidP="003930F5">
      <w:pPr>
        <w:pStyle w:val="a3"/>
        <w:spacing w:after="0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14:paraId="28FCBE29" w14:textId="77777777" w:rsidR="008E5D97" w:rsidRDefault="008E5D97" w:rsidP="008E5D97">
      <w:pPr>
        <w:pStyle w:val="1"/>
        <w:numPr>
          <w:ilvl w:val="0"/>
          <w:numId w:val="1"/>
        </w:numPr>
        <w:tabs>
          <w:tab w:val="left" w:pos="961"/>
        </w:tabs>
        <w:ind w:firstLine="700"/>
        <w:jc w:val="both"/>
      </w:pPr>
      <w:r>
        <w:rPr>
          <w:color w:val="000000"/>
          <w:lang w:eastAsia="uk-UA" w:bidi="uk-UA"/>
        </w:rPr>
        <w:lastRenderedPageBreak/>
        <w:t xml:space="preserve">Для приведення </w:t>
      </w:r>
      <w:r w:rsidRPr="00CE27AC">
        <w:rPr>
          <w:color w:val="000000"/>
          <w:lang w:eastAsia="ru-RU" w:bidi="ru-RU"/>
        </w:rPr>
        <w:t xml:space="preserve">у </w:t>
      </w:r>
      <w:r>
        <w:rPr>
          <w:color w:val="000000"/>
          <w:lang w:eastAsia="uk-UA" w:bidi="uk-UA"/>
        </w:rPr>
        <w:t xml:space="preserve">відповідність кошторисних призначень до типової програми класифікації видатків та кредитування місцевого бюджету відділу </w:t>
      </w:r>
      <w:r>
        <w:t>Березнянської</w:t>
      </w:r>
      <w:r>
        <w:rPr>
          <w:color w:val="000000"/>
          <w:lang w:eastAsia="uk-UA" w:bidi="uk-UA"/>
        </w:rPr>
        <w:t xml:space="preserve"> ОКМС зменшити кошторисні призначення по КПКВІ1 0610160 «Керівництво і управління у відповідній сфері у м</w:t>
      </w:r>
      <w:r>
        <w:t>і</w:t>
      </w:r>
      <w:r>
        <w:rPr>
          <w:color w:val="000000"/>
          <w:lang w:eastAsia="uk-UA" w:bidi="uk-UA"/>
        </w:rPr>
        <w:t>стах (місті Києві),селищах, селах, територіальних громадах» в сумі 995800,00 гри. (КЕКВ 2111-795400,00 гри., 2120-160900,00 гри., 2210-20000,00 гри.,2240- 13000,00грн., 2250-2500,00 гри.,2282-3000,00 гри.,2800-1000,00 гри.) та збільшити кошторисні призначення КГІКВК 0611141 «Забезпечення діяльності інших закладів у сфері освіти» КЕКВ 21 1 1-795400,00 гри., 2120- 160900.00 гри., 2210-20000,00 грн„ 2240-13000,00грн., 2250-2500,00 гри., 2282-3000,00 гри., 2800-1000.00 гри.)</w:t>
      </w:r>
    </w:p>
    <w:p w14:paraId="0317F381" w14:textId="77777777" w:rsidR="008E5D97" w:rsidRDefault="008E5D97" w:rsidP="008E5D97">
      <w:pPr>
        <w:pStyle w:val="1"/>
        <w:numPr>
          <w:ilvl w:val="0"/>
          <w:numId w:val="1"/>
        </w:numPr>
        <w:tabs>
          <w:tab w:val="left" w:pos="942"/>
        </w:tabs>
        <w:ind w:firstLine="700"/>
        <w:jc w:val="both"/>
      </w:pPr>
      <w:r>
        <w:rPr>
          <w:color w:val="000000"/>
          <w:lang w:eastAsia="uk-UA" w:bidi="uk-UA"/>
        </w:rPr>
        <w:t>.</w:t>
      </w:r>
      <w:r>
        <w:t xml:space="preserve">Пункт </w:t>
      </w:r>
      <w:r>
        <w:rPr>
          <w:color w:val="000000"/>
          <w:lang w:eastAsia="uk-UA" w:bidi="uk-UA"/>
        </w:rPr>
        <w:t>2 рішення сесії Березня</w:t>
      </w:r>
      <w:r>
        <w:t>нської</w:t>
      </w:r>
      <w:r>
        <w:rPr>
          <w:color w:val="000000"/>
          <w:lang w:eastAsia="uk-UA" w:bidi="uk-UA"/>
        </w:rPr>
        <w:t xml:space="preserve"> селищної ради «Про селищний бюджет на 2021» від 10 грудня 2021 року викласти у наступній редакції: «2. Затвердити Бюджетні призначення головним розпорядником коштів місцевого бюджету на 2022 рік у розрізі відповідальних виконавців &gt;а бюджетними програмами згідно з додатком 3, до цього рішення».</w:t>
      </w:r>
    </w:p>
    <w:p w14:paraId="48E54FB7" w14:textId="45D010B8" w:rsidR="008E5D97" w:rsidRDefault="008E5D97" w:rsidP="008E5D97">
      <w:pPr>
        <w:pStyle w:val="1"/>
        <w:numPr>
          <w:ilvl w:val="0"/>
          <w:numId w:val="2"/>
        </w:numPr>
        <w:ind w:left="142" w:firstLine="425"/>
        <w:jc w:val="both"/>
      </w:pPr>
      <w:r>
        <w:rPr>
          <w:color w:val="000000"/>
          <w:lang w:eastAsia="uk-UA" w:bidi="uk-UA"/>
        </w:rPr>
        <w:t>Абзац 1 пункт</w:t>
      </w:r>
      <w:r w:rsidR="000F3540">
        <w:rPr>
          <w:color w:val="000000"/>
          <w:lang w:eastAsia="uk-UA" w:bidi="uk-UA"/>
        </w:rPr>
        <w:t>у</w:t>
      </w:r>
      <w:r>
        <w:rPr>
          <w:color w:val="000000"/>
          <w:lang w:eastAsia="uk-UA" w:bidi="uk-UA"/>
        </w:rPr>
        <w:t xml:space="preserve"> 3 рішення сесії </w:t>
      </w:r>
      <w:r>
        <w:t>Березнянської</w:t>
      </w:r>
      <w:r>
        <w:rPr>
          <w:color w:val="000000"/>
          <w:lang w:eastAsia="uk-UA" w:bidi="uk-UA"/>
        </w:rPr>
        <w:t xml:space="preserve"> селищної ради «Про селищний бюджет на 2022» від 10 грудня 2021 року викласти у наступній редакції:</w:t>
      </w:r>
    </w:p>
    <w:p w14:paraId="202FEDA3" w14:textId="77777777" w:rsidR="008E5D97" w:rsidRDefault="008E5D97" w:rsidP="008E5D97">
      <w:pPr>
        <w:pStyle w:val="1"/>
        <w:ind w:firstLine="0"/>
        <w:jc w:val="both"/>
      </w:pPr>
      <w:r>
        <w:rPr>
          <w:color w:val="000000"/>
          <w:lang w:eastAsia="uk-UA" w:bidi="uk-UA"/>
        </w:rPr>
        <w:t>«Затвердити на 2022 рік міжбюджетні трансферти згідно з додатком 5 до цього рішення».</w:t>
      </w:r>
    </w:p>
    <w:p w14:paraId="69BC3BA3" w14:textId="5259DF5A" w:rsidR="008E5D97" w:rsidRDefault="008E5D97" w:rsidP="000F3540">
      <w:pPr>
        <w:pStyle w:val="1"/>
        <w:numPr>
          <w:ilvl w:val="0"/>
          <w:numId w:val="3"/>
        </w:numPr>
        <w:tabs>
          <w:tab w:val="left" w:pos="951"/>
        </w:tabs>
        <w:ind w:left="142" w:firstLine="567"/>
        <w:jc w:val="both"/>
      </w:pPr>
      <w:r>
        <w:rPr>
          <w:color w:val="000000"/>
          <w:lang w:eastAsia="uk-UA" w:bidi="uk-UA"/>
        </w:rPr>
        <w:t xml:space="preserve">. Пункт 5 рішення сесії </w:t>
      </w:r>
      <w:r>
        <w:t>Березнянської</w:t>
      </w:r>
      <w:r>
        <w:rPr>
          <w:color w:val="000000"/>
          <w:lang w:eastAsia="uk-UA" w:bidi="uk-UA"/>
        </w:rPr>
        <w:t xml:space="preserve"> селищної ради «Про селищний бюджет на 2022» від 10 грудня 2021 року викласти у наступній редакції: «Затвердити розподіл витрат місцевого бюджету на реалізацію місцевих/регіональних програм у сумі 897294</w:t>
      </w:r>
      <w:r w:rsidR="00CE348C">
        <w:rPr>
          <w:color w:val="000000"/>
          <w:lang w:eastAsia="uk-UA" w:bidi="uk-UA"/>
        </w:rPr>
        <w:t>2</w:t>
      </w:r>
      <w:r>
        <w:rPr>
          <w:color w:val="000000"/>
          <w:lang w:eastAsia="uk-UA" w:bidi="uk-UA"/>
        </w:rPr>
        <w:t xml:space="preserve"> ,</w:t>
      </w:r>
      <w:r w:rsidR="00CE348C">
        <w:rPr>
          <w:color w:val="000000"/>
          <w:lang w:eastAsia="uk-UA" w:bidi="uk-UA"/>
        </w:rPr>
        <w:t>3</w:t>
      </w:r>
      <w:r>
        <w:rPr>
          <w:color w:val="000000"/>
          <w:lang w:eastAsia="uk-UA" w:bidi="uk-UA"/>
        </w:rPr>
        <w:t>0 гривні згідно з додатком 7 до цього рішення».</w:t>
      </w:r>
    </w:p>
    <w:p w14:paraId="7548C99B" w14:textId="1F89C14C" w:rsidR="008E5D97" w:rsidRDefault="008E5D97" w:rsidP="000F3540">
      <w:pPr>
        <w:pStyle w:val="1"/>
        <w:numPr>
          <w:ilvl w:val="0"/>
          <w:numId w:val="3"/>
        </w:numPr>
        <w:tabs>
          <w:tab w:val="left" w:pos="956"/>
        </w:tabs>
        <w:ind w:left="142" w:firstLine="567"/>
        <w:jc w:val="both"/>
      </w:pPr>
      <w:r>
        <w:rPr>
          <w:color w:val="000000"/>
          <w:lang w:eastAsia="uk-UA" w:bidi="uk-UA"/>
        </w:rPr>
        <w:t xml:space="preserve">. Пункт 17 рішення сесії </w:t>
      </w:r>
      <w:r>
        <w:t>Березнянської</w:t>
      </w:r>
      <w:r>
        <w:rPr>
          <w:color w:val="000000"/>
          <w:lang w:eastAsia="uk-UA" w:bidi="uk-UA"/>
        </w:rPr>
        <w:t xml:space="preserve"> селищної ради «Про селищний бюджет на 2022» від 10 грудня 2021 року викласти у наступній редакції: «1 7.Додатки 1-3, 5,7 до цього рішення є його невід’ємною частиною».</w:t>
      </w:r>
    </w:p>
    <w:p w14:paraId="046B4702" w14:textId="77777777" w:rsidR="008E5D97" w:rsidRDefault="008E5D97" w:rsidP="000F3540">
      <w:pPr>
        <w:pStyle w:val="1"/>
        <w:numPr>
          <w:ilvl w:val="0"/>
          <w:numId w:val="3"/>
        </w:numPr>
        <w:tabs>
          <w:tab w:val="left" w:pos="951"/>
        </w:tabs>
        <w:ind w:left="142" w:firstLine="567"/>
        <w:jc w:val="both"/>
      </w:pPr>
      <w:r>
        <w:rPr>
          <w:color w:val="000000"/>
          <w:lang w:eastAsia="uk-UA" w:bidi="uk-UA"/>
        </w:rPr>
        <w:t>.Контроль з виконанням даного рішення покласти на постійну комісію з питань соціально-економічного розвитку, бюджету та здійснення регуляторної політики.</w:t>
      </w:r>
    </w:p>
    <w:p w14:paraId="2E6ABDE6" w14:textId="77777777" w:rsidR="003930F5" w:rsidRDefault="003930F5" w:rsidP="003930F5">
      <w:pPr>
        <w:pStyle w:val="a3"/>
        <w:spacing w:after="0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14:paraId="5003E63D" w14:textId="77777777" w:rsidR="003930F5" w:rsidRDefault="003930F5" w:rsidP="003930F5">
      <w:pPr>
        <w:pStyle w:val="a3"/>
        <w:spacing w:after="0"/>
        <w:ind w:left="1068"/>
        <w:rPr>
          <w:rFonts w:ascii="Times New Roman" w:hAnsi="Times New Roman" w:cs="Times New Roman"/>
          <w:sz w:val="28"/>
          <w:szCs w:val="28"/>
        </w:rPr>
      </w:pPr>
    </w:p>
    <w:p w14:paraId="40A48927" w14:textId="4DBCAF86" w:rsidR="003930F5" w:rsidRPr="00B55730" w:rsidRDefault="003930F5" w:rsidP="003930F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55730">
        <w:rPr>
          <w:rFonts w:ascii="Times New Roman" w:hAnsi="Times New Roman" w:cs="Times New Roman"/>
          <w:b/>
          <w:sz w:val="28"/>
          <w:szCs w:val="28"/>
        </w:rPr>
        <w:t xml:space="preserve">Селищний  голова </w:t>
      </w:r>
      <w:r w:rsidRPr="00B55730">
        <w:rPr>
          <w:rFonts w:ascii="Times New Roman" w:hAnsi="Times New Roman" w:cs="Times New Roman"/>
          <w:b/>
          <w:sz w:val="28"/>
          <w:szCs w:val="28"/>
        </w:rPr>
        <w:tab/>
      </w:r>
      <w:r w:rsidRPr="00B55730">
        <w:rPr>
          <w:rFonts w:ascii="Times New Roman" w:hAnsi="Times New Roman" w:cs="Times New Roman"/>
          <w:b/>
          <w:sz w:val="28"/>
          <w:szCs w:val="28"/>
        </w:rPr>
        <w:tab/>
      </w:r>
      <w:r w:rsidRPr="00B55730">
        <w:rPr>
          <w:rFonts w:ascii="Times New Roman" w:hAnsi="Times New Roman" w:cs="Times New Roman"/>
          <w:b/>
          <w:sz w:val="28"/>
          <w:szCs w:val="28"/>
        </w:rPr>
        <w:tab/>
      </w:r>
      <w:r w:rsidR="008E5D97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B55730">
        <w:rPr>
          <w:rFonts w:ascii="Times New Roman" w:hAnsi="Times New Roman" w:cs="Times New Roman"/>
          <w:b/>
          <w:sz w:val="28"/>
          <w:szCs w:val="28"/>
        </w:rPr>
        <w:tab/>
        <w:t>Володимир Павленко</w:t>
      </w:r>
    </w:p>
    <w:p w14:paraId="032E7297" w14:textId="77777777" w:rsidR="003930F5" w:rsidRPr="00187B82" w:rsidRDefault="003930F5" w:rsidP="003930F5">
      <w:pPr>
        <w:pStyle w:val="a3"/>
        <w:spacing w:after="0"/>
        <w:ind w:left="1068"/>
        <w:rPr>
          <w:rFonts w:ascii="Times New Roman" w:hAnsi="Times New Roman" w:cs="Times New Roman"/>
          <w:sz w:val="28"/>
          <w:szCs w:val="28"/>
        </w:rPr>
      </w:pPr>
    </w:p>
    <w:p w14:paraId="27EEC108" w14:textId="77777777" w:rsidR="003930F5" w:rsidRPr="001A722C" w:rsidRDefault="003930F5" w:rsidP="003930F5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</w:p>
    <w:p w14:paraId="0D700FE7" w14:textId="77777777" w:rsidR="00665CE7" w:rsidRDefault="00665CE7"/>
    <w:sectPr w:rsidR="00665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B477ED"/>
    <w:multiLevelType w:val="hybridMultilevel"/>
    <w:tmpl w:val="067AEC6A"/>
    <w:lvl w:ilvl="0" w:tplc="B658C550">
      <w:start w:val="4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0" w:hanging="360"/>
      </w:pPr>
    </w:lvl>
    <w:lvl w:ilvl="2" w:tplc="0422001B" w:tentative="1">
      <w:start w:val="1"/>
      <w:numFmt w:val="lowerRoman"/>
      <w:lvlText w:val="%3."/>
      <w:lvlJc w:val="right"/>
      <w:pPr>
        <w:ind w:left="2500" w:hanging="180"/>
      </w:pPr>
    </w:lvl>
    <w:lvl w:ilvl="3" w:tplc="0422000F" w:tentative="1">
      <w:start w:val="1"/>
      <w:numFmt w:val="decimal"/>
      <w:lvlText w:val="%4."/>
      <w:lvlJc w:val="left"/>
      <w:pPr>
        <w:ind w:left="3220" w:hanging="360"/>
      </w:pPr>
    </w:lvl>
    <w:lvl w:ilvl="4" w:tplc="04220019" w:tentative="1">
      <w:start w:val="1"/>
      <w:numFmt w:val="lowerLetter"/>
      <w:lvlText w:val="%5."/>
      <w:lvlJc w:val="left"/>
      <w:pPr>
        <w:ind w:left="3940" w:hanging="360"/>
      </w:pPr>
    </w:lvl>
    <w:lvl w:ilvl="5" w:tplc="0422001B" w:tentative="1">
      <w:start w:val="1"/>
      <w:numFmt w:val="lowerRoman"/>
      <w:lvlText w:val="%6."/>
      <w:lvlJc w:val="right"/>
      <w:pPr>
        <w:ind w:left="4660" w:hanging="180"/>
      </w:pPr>
    </w:lvl>
    <w:lvl w:ilvl="6" w:tplc="0422000F" w:tentative="1">
      <w:start w:val="1"/>
      <w:numFmt w:val="decimal"/>
      <w:lvlText w:val="%7."/>
      <w:lvlJc w:val="left"/>
      <w:pPr>
        <w:ind w:left="5380" w:hanging="360"/>
      </w:pPr>
    </w:lvl>
    <w:lvl w:ilvl="7" w:tplc="04220019" w:tentative="1">
      <w:start w:val="1"/>
      <w:numFmt w:val="lowerLetter"/>
      <w:lvlText w:val="%8."/>
      <w:lvlJc w:val="left"/>
      <w:pPr>
        <w:ind w:left="6100" w:hanging="360"/>
      </w:pPr>
    </w:lvl>
    <w:lvl w:ilvl="8" w:tplc="0422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108B6929"/>
    <w:multiLevelType w:val="hybridMultilevel"/>
    <w:tmpl w:val="FE8A9330"/>
    <w:lvl w:ilvl="0" w:tplc="F7C4C234">
      <w:start w:val="5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CB15FF"/>
    <w:multiLevelType w:val="multilevel"/>
    <w:tmpl w:val="258260E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CE7"/>
    <w:rsid w:val="0004320A"/>
    <w:rsid w:val="000F3540"/>
    <w:rsid w:val="00131EBD"/>
    <w:rsid w:val="003930F5"/>
    <w:rsid w:val="00467618"/>
    <w:rsid w:val="004A6FD9"/>
    <w:rsid w:val="00602D8F"/>
    <w:rsid w:val="00665CE7"/>
    <w:rsid w:val="008E5D97"/>
    <w:rsid w:val="00CE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12ACF"/>
  <w15:docId w15:val="{DCF9E6B5-3725-49F4-A999-A380FF3D2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0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0F5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131EBD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131EBD"/>
    <w:pPr>
      <w:widowControl w:val="0"/>
      <w:spacing w:after="0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2276</Words>
  <Characters>1298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11rvk03</dc:creator>
  <cp:keywords/>
  <dc:description/>
  <cp:lastModifiedBy>11</cp:lastModifiedBy>
  <cp:revision>2</cp:revision>
  <cp:lastPrinted>2022-08-30T07:04:00Z</cp:lastPrinted>
  <dcterms:created xsi:type="dcterms:W3CDTF">2022-08-30T09:19:00Z</dcterms:created>
  <dcterms:modified xsi:type="dcterms:W3CDTF">2022-08-30T09:19:00Z</dcterms:modified>
</cp:coreProperties>
</file>