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87B11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02458">
        <w:rPr>
          <w:rFonts w:ascii="Times New Roman" w:hAnsi="Times New Roman" w:cs="Times New Roman"/>
          <w:sz w:val="32"/>
        </w:rPr>
        <w:object w:dxaOrig="612" w:dyaOrig="900" w14:anchorId="36081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29688526" r:id="rId9"/>
        </w:object>
      </w:r>
    </w:p>
    <w:p w14:paraId="0A86292D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E64956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898459B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4B30B39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3C2613A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/дев’ята сесія восьмого скликання/</w:t>
      </w:r>
    </w:p>
    <w:p w14:paraId="7318A78A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Cs w:val="12"/>
        </w:rPr>
      </w:pPr>
      <w:r w:rsidRPr="00002458">
        <w:rPr>
          <w:rFonts w:ascii="Times New Roman" w:hAnsi="Times New Roman" w:cs="Times New Roman"/>
          <w:b/>
          <w:szCs w:val="12"/>
        </w:rPr>
        <w:t>Друге пленарне засідання</w:t>
      </w:r>
    </w:p>
    <w:p w14:paraId="13E03F30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1CE4D733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</w:rPr>
      </w:pPr>
    </w:p>
    <w:p w14:paraId="1220934D" w14:textId="52F586C4" w:rsidR="00007AA4" w:rsidRPr="00002458" w:rsidRDefault="00007AA4" w:rsidP="00007A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58">
        <w:rPr>
          <w:rFonts w:ascii="Times New Roman" w:hAnsi="Times New Roman" w:cs="Times New Roman"/>
          <w:bCs/>
          <w:sz w:val="28"/>
          <w:szCs w:val="28"/>
        </w:rPr>
        <w:t xml:space="preserve">Від 25 червня 2021 року                                      № </w:t>
      </w:r>
      <w:r w:rsidRPr="00002458">
        <w:rPr>
          <w:rFonts w:ascii="Times New Roman" w:hAnsi="Times New Roman" w:cs="Times New Roman"/>
          <w:sz w:val="28"/>
          <w:szCs w:val="28"/>
        </w:rPr>
        <w:t>3</w:t>
      </w:r>
      <w:r w:rsidRPr="000024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9432A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Pr="00002458">
        <w:rPr>
          <w:rFonts w:ascii="Times New Roman" w:hAnsi="Times New Roman" w:cs="Times New Roman"/>
          <w:sz w:val="28"/>
          <w:szCs w:val="28"/>
        </w:rPr>
        <w:t>/9-</w:t>
      </w:r>
      <w:r w:rsidRPr="000024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245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0757C8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63CA833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7FE4C" w14:textId="77777777" w:rsidR="001D32AC" w:rsidRDefault="00555D04" w:rsidP="007F61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щодо відведення земельних ділянок у власність для ведення особистого селянського господарствана території Березнянсько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</w:t>
            </w:r>
            <w:r w:rsidR="00F174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Миколаївського, 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>, Локнистенськогостаростинських округів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4D23719D" w14:textId="77777777" w:rsidR="0096087D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167149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9373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8DAAEA" w14:textId="77777777" w:rsidR="00F10A8D" w:rsidRDefault="00EC2152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</w:t>
      </w:r>
      <w:r w:rsidR="008B3E3D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очкіна Дениса Олександровича, Сироїда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Геннадія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Миколайовича, Данильонок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Дмитрія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Дмитровича, Ан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прієнко Петра Івановича, Рибцовой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Федорівни, Кот Максим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Володимирович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, Власенка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Іван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, Лапченков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Вячеславович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, Сердюк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Лебідь Антоніни Олександрівни,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Бондаренко Юрія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Саченко Олени Григорівни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Ліманової Надії Анатоліївни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Голуб Ніни Максимівни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Рябченко Андрій Володимирови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188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власності на території  Березнянської селищної ради , керуючись ст. ст. 12,116,118,121,126 ,134 </w:t>
      </w:r>
      <w:r w:rsidR="00476DBB">
        <w:rPr>
          <w:rFonts w:ascii="Times New Roman" w:hAnsi="Times New Roman" w:cs="Times New Roman"/>
          <w:sz w:val="28"/>
          <w:szCs w:val="28"/>
          <w:lang w:val="uk-UA"/>
        </w:rPr>
        <w:t xml:space="preserve">– 139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вирішила: </w:t>
      </w:r>
    </w:p>
    <w:p w14:paraId="17E2A67B" w14:textId="77777777" w:rsidR="003868A2" w:rsidRPr="003868A2" w:rsidRDefault="000662AF" w:rsidP="00C13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868A2" w:rsidRPr="00152445">
        <w:rPr>
          <w:rFonts w:ascii="Times New Roman" w:hAnsi="Times New Roman" w:cs="Times New Roman"/>
          <w:sz w:val="28"/>
          <w:szCs w:val="28"/>
        </w:rPr>
        <w:t>Нау</w:t>
      </w:r>
      <w:r w:rsidR="003868A2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868A2">
        <w:rPr>
          <w:rFonts w:ascii="Times New Roman" w:hAnsi="Times New Roman" w:cs="Times New Roman"/>
          <w:sz w:val="28"/>
          <w:szCs w:val="28"/>
        </w:rPr>
        <w:t>очкін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68A2">
        <w:rPr>
          <w:rFonts w:ascii="Times New Roman" w:hAnsi="Times New Roman" w:cs="Times New Roman"/>
          <w:sz w:val="28"/>
          <w:szCs w:val="28"/>
        </w:rPr>
        <w:t xml:space="preserve"> Денису Олександровичу</w:t>
      </w:r>
      <w:r w:rsidR="003868A2" w:rsidRPr="00152445">
        <w:rPr>
          <w:rFonts w:ascii="Times New Roman" w:hAnsi="Times New Roman" w:cs="Times New Roman"/>
          <w:sz w:val="28"/>
          <w:szCs w:val="28"/>
        </w:rPr>
        <w:t xml:space="preserve">,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рахунок земель комунальної власності сільськогосподарського призначення на територ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ії Березнянської селищної ради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>гівської області в зв</w:t>
      </w:r>
      <w:r w:rsidR="00D57AE0" w:rsidRPr="00D57AE0">
        <w:rPr>
          <w:rFonts w:ascii="Times New Roman" w:hAnsi="Times New Roman" w:cs="Times New Roman"/>
          <w:sz w:val="28"/>
          <w:szCs w:val="28"/>
        </w:rPr>
        <w:t>`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>язку з тим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відповідно до рішення сесії Березнянської селищної ради Чернігівського району Чернігівської області дана земельна ділянка включена до переліку земельних ділянок право оренди яких пропонується до продажу на земельних торгах (аукціоні).                    </w:t>
      </w:r>
    </w:p>
    <w:p w14:paraId="6D197D7F" w14:textId="77777777" w:rsidR="00C13294" w:rsidRPr="00BD421D" w:rsidRDefault="002F790D" w:rsidP="005A23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Сироїду</w:t>
      </w:r>
      <w:r w:rsidR="00BD421D"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Геннадію</w:t>
      </w:r>
      <w:r w:rsidR="00BD421D"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Миколайович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у, 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Власенку</w:t>
      </w:r>
      <w:r w:rsid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Іван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Григорович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у, Лімановій Надії Анатоліївни, </w:t>
      </w:r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зв</w:t>
      </w:r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`</w:t>
      </w:r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язку з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тим що відповідно до п.4 ст.116 Земельного кодексу України 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передача земельнихділянок</w:t>
      </w:r>
      <w:r w:rsid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безоплатно у власність</w:t>
      </w:r>
      <w:r w:rsid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громадяну межах норм, визначених</w:t>
      </w:r>
      <w:r w:rsid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цим Кодексом, провадиться один раз по кожному виду використання.</w:t>
      </w:r>
    </w:p>
    <w:p w14:paraId="05F04F8D" w14:textId="77777777" w:rsidR="00541A1B" w:rsidRDefault="003868A2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A1B">
        <w:rPr>
          <w:rFonts w:ascii="Times New Roman" w:hAnsi="Times New Roman" w:cs="Times New Roman"/>
          <w:sz w:val="28"/>
          <w:szCs w:val="28"/>
          <w:lang w:val="uk-UA"/>
        </w:rPr>
        <w:t>Данильонок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A1B">
        <w:rPr>
          <w:rFonts w:ascii="Times New Roman" w:hAnsi="Times New Roman" w:cs="Times New Roman"/>
          <w:sz w:val="28"/>
          <w:szCs w:val="28"/>
          <w:lang w:val="uk-UA"/>
        </w:rPr>
        <w:t>Дмитрія Дмитровича,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8F556F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>прієнко Петра Івановича,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>Сердюк Олександр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Юрія </w:t>
      </w:r>
      <w:r w:rsidR="00541A1B" w:rsidRPr="00152445">
        <w:rPr>
          <w:rFonts w:ascii="Times New Roman" w:hAnsi="Times New Roman" w:cs="Times New Roman"/>
          <w:sz w:val="28"/>
          <w:szCs w:val="28"/>
          <w:lang w:val="uk-UA"/>
        </w:rPr>
        <w:t>Михайлович,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>Саченко Олени Григорівни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D3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доданим графічним матеріалам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 яких зазначене бажане місце розташування земельної ділянки, відмовити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F174E7" w:rsidRPr="00F174E7">
        <w:rPr>
          <w:rFonts w:ascii="Times New Roman" w:hAnsi="Times New Roman" w:cs="Times New Roman"/>
          <w:sz w:val="28"/>
          <w:szCs w:val="28"/>
        </w:rPr>
        <w:t>`</w:t>
      </w:r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 xml:space="preserve">язку з тим, що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виходячи із положень ч.5 ст.116 Земельного кодексу України, </w:t>
      </w:r>
      <w:r w:rsid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даному ма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сиві розташовані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земельні ділянки, які перебувають у власності чи у користуванні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інших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громадян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Дана ділянка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передається у власність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 права власності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земельними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 в порядку, визначеному законом.</w:t>
      </w:r>
    </w:p>
    <w:p w14:paraId="6F28829A" w14:textId="77777777" w:rsidR="00F174E7" w:rsidRDefault="002F790D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541A1B">
        <w:rPr>
          <w:rFonts w:ascii="Times New Roman" w:hAnsi="Times New Roman" w:cs="Times New Roman"/>
          <w:sz w:val="28"/>
          <w:szCs w:val="28"/>
          <w:lang w:val="uk-UA"/>
        </w:rPr>
        <w:t>Лапченков Олександр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A1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>Голуб Ніна Максимівна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D57AE0" w:rsidRPr="00541A1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язкуз тим, що відстутні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A1B">
        <w:rPr>
          <w:rFonts w:ascii="Times New Roman" w:hAnsi="Times New Roman" w:cs="Times New Roman"/>
          <w:b/>
          <w:sz w:val="28"/>
          <w:szCs w:val="28"/>
          <w:shd w:val="clear" w:color="auto" w:fill="F6F8FB"/>
          <w:lang w:val="uk-UA"/>
        </w:rPr>
        <w:t>графічні матеріали, на яких</w:t>
      </w:r>
      <w:r w:rsidRPr="00D57AE0">
        <w:rPr>
          <w:rFonts w:ascii="Times New Roman" w:hAnsi="Times New Roman" w:cs="Times New Roman"/>
          <w:b/>
          <w:sz w:val="28"/>
          <w:szCs w:val="28"/>
          <w:shd w:val="clear" w:color="auto" w:fill="F6F8FB"/>
        </w:rPr>
        <w:t> </w:t>
      </w:r>
      <w:r w:rsidRPr="00541A1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>зазначено бажане місце</w:t>
      </w:r>
      <w:r w:rsidR="00D57AE0" w:rsidRPr="00541A1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 xml:space="preserve"> розташування земельної ділянки.</w:t>
      </w:r>
    </w:p>
    <w:p w14:paraId="0027387F" w14:textId="77777777" w:rsidR="00BD421D" w:rsidRDefault="00D57AE0" w:rsidP="00BD421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Рибцовій</w:t>
      </w:r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r w:rsidR="003868A2" w:rsidRPr="00152445">
        <w:rPr>
          <w:rFonts w:ascii="Times New Roman" w:hAnsi="Times New Roman" w:cs="Times New Roman"/>
          <w:sz w:val="28"/>
          <w:szCs w:val="28"/>
        </w:rPr>
        <w:t>Вікторі</w:t>
      </w:r>
      <w:r w:rsidR="003868A2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8A2" w:rsidRPr="00152445">
        <w:rPr>
          <w:rFonts w:ascii="Times New Roman" w:hAnsi="Times New Roman" w:cs="Times New Roman"/>
          <w:sz w:val="28"/>
          <w:szCs w:val="28"/>
        </w:rPr>
        <w:t>Федорівни,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ділянка земельна ділянка зарезервована учасникам АТО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421D">
        <w:rPr>
          <w:rFonts w:ascii="Times New Roman" w:hAnsi="Times New Roman" w:cs="Times New Roman"/>
          <w:lang w:val="uk-UA"/>
        </w:rPr>
        <w:t xml:space="preserve"> </w:t>
      </w:r>
    </w:p>
    <w:p w14:paraId="7BAF1F00" w14:textId="77777777" w:rsidR="00541A1B" w:rsidRPr="00BD421D" w:rsidRDefault="003868A2" w:rsidP="00BD421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</w:rPr>
        <w:t>Кот Максим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445">
        <w:rPr>
          <w:rFonts w:ascii="Times New Roman" w:hAnsi="Times New Roman" w:cs="Times New Roman"/>
          <w:sz w:val="28"/>
          <w:szCs w:val="28"/>
        </w:rPr>
        <w:t>Володимирович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E0">
        <w:rPr>
          <w:rFonts w:ascii="Times New Roman" w:hAnsi="Times New Roman" w:cs="Times New Roman"/>
          <w:sz w:val="28"/>
          <w:szCs w:val="28"/>
        </w:rPr>
        <w:t>відповідно до положення</w:t>
      </w:r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r w:rsidR="00D57AE0">
        <w:rPr>
          <w:rFonts w:ascii="Times New Roman" w:hAnsi="Times New Roman" w:cs="Times New Roman"/>
          <w:sz w:val="28"/>
          <w:szCs w:val="28"/>
        </w:rPr>
        <w:t>надання</w:t>
      </w:r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r w:rsidR="00D57AE0">
        <w:rPr>
          <w:rFonts w:ascii="Times New Roman" w:hAnsi="Times New Roman" w:cs="Times New Roman"/>
          <w:sz w:val="28"/>
          <w:szCs w:val="28"/>
        </w:rPr>
        <w:t>земельних</w:t>
      </w:r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r w:rsidR="00D57AE0">
        <w:rPr>
          <w:rFonts w:ascii="Times New Roman" w:hAnsi="Times New Roman" w:cs="Times New Roman"/>
          <w:sz w:val="28"/>
          <w:szCs w:val="28"/>
        </w:rPr>
        <w:t>ділянок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на території ОТГ першочергово надаються громадянам які проживають на території громади.</w:t>
      </w:r>
    </w:p>
    <w:p w14:paraId="08452C0E" w14:textId="77777777" w:rsidR="006856E8" w:rsidRDefault="006856E8" w:rsidP="00685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Рябченко Андрію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</w:t>
      </w:r>
      <w:r>
        <w:rPr>
          <w:rFonts w:ascii="Times New Roman" w:hAnsi="Times New Roman" w:cs="Times New Roman"/>
          <w:sz w:val="28"/>
          <w:szCs w:val="28"/>
          <w:lang w:val="uk-UA"/>
        </w:rPr>
        <w:t>чу відмовити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у наданні дозволу на розробку проекту землеустрою щодо відведення земельної ділянки у власність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</w:t>
      </w:r>
      <w:r w:rsidR="00AB7E56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>в зв</w:t>
      </w:r>
      <w:r>
        <w:rPr>
          <w:rFonts w:ascii="Times New Roman" w:hAnsi="Times New Roman" w:cs="Times New Roman"/>
          <w:sz w:val="28"/>
          <w:szCs w:val="28"/>
        </w:rPr>
        <w:t>`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>язку з тим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не перебувають у комунальній власності територіальної громади.</w:t>
      </w:r>
    </w:p>
    <w:p w14:paraId="60B7C9E9" w14:textId="77777777" w:rsidR="0080757D" w:rsidRDefault="00F174E7" w:rsidP="00685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>Лебідь Антоніни Олександрівни,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у зв’я</w:t>
      </w:r>
      <w:r w:rsidR="0080757D">
        <w:rPr>
          <w:rFonts w:ascii="Times New Roman" w:hAnsi="Times New Roman" w:cs="Times New Roman"/>
          <w:sz w:val="28"/>
          <w:szCs w:val="28"/>
          <w:lang w:val="uk-UA"/>
        </w:rPr>
        <w:t>зку з не відовідністю поданих документів.</w:t>
      </w:r>
    </w:p>
    <w:p w14:paraId="05C9CBA9" w14:textId="77777777" w:rsidR="00E22251" w:rsidRDefault="0080757D" w:rsidP="00807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D078D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E22251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громадянам 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очкіна Дениса Олександровича, Сироїда Геннадія Миколайовича, ДанильонокДмитрія Дмитровича, Ан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прієнко Петра Івановича, Рибцовой Вікторі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Федорівни, Кот Максим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Власенка Іван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Лапченков Олександр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Сердюк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Лебідь Антоніни Олександрівни,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Бондаренко Юріяа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Саченко Олени Григорівни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Ліманової Надії Анатоліївни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Голуб Ніни Максимівни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Рябченко Андрій Володимирович</w:t>
      </w:r>
      <w:r w:rsidR="00E2225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</w:p>
    <w:p w14:paraId="2996C7F8" w14:textId="77777777" w:rsidR="0061334E" w:rsidRPr="00AB4ACC" w:rsidRDefault="00D73EA0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824A1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6020E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57DB16A2" w14:textId="724459FF" w:rsidR="002E792F" w:rsidRDefault="002E792F"/>
    <w:p w14:paraId="433D8F70" w14:textId="2BB482A5" w:rsidR="00007AA4" w:rsidRDefault="00007AA4"/>
    <w:p w14:paraId="4704CE4E" w14:textId="1E6B626D" w:rsidR="00007AA4" w:rsidRDefault="00007AA4"/>
    <w:p w14:paraId="18ABAC24" w14:textId="0CF7B1EE" w:rsidR="00007AA4" w:rsidRDefault="00007AA4"/>
    <w:p w14:paraId="1571AA91" w14:textId="44A92B82" w:rsidR="00007AA4" w:rsidRDefault="00007AA4"/>
    <w:p w14:paraId="28F6E1DC" w14:textId="22438147" w:rsidR="00007AA4" w:rsidRDefault="00007AA4"/>
    <w:p w14:paraId="12C337CB" w14:textId="664026A8" w:rsidR="00007AA4" w:rsidRDefault="00007AA4"/>
    <w:p w14:paraId="4617F8E9" w14:textId="20B4E27B" w:rsidR="00007AA4" w:rsidRDefault="00007AA4"/>
    <w:p w14:paraId="5661485F" w14:textId="6D224D7C" w:rsidR="00007AA4" w:rsidRDefault="00007AA4"/>
    <w:p w14:paraId="58037A3E" w14:textId="18758174" w:rsidR="00007AA4" w:rsidRDefault="00007AA4"/>
    <w:p w14:paraId="6EF40C50" w14:textId="23895CB7" w:rsidR="00007AA4" w:rsidRDefault="00007AA4"/>
    <w:p w14:paraId="67B69180" w14:textId="61F8BE1B" w:rsidR="00007AA4" w:rsidRDefault="00007AA4"/>
    <w:p w14:paraId="1EA1ED26" w14:textId="45138E64" w:rsidR="00007AA4" w:rsidRDefault="00007AA4"/>
    <w:p w14:paraId="1A4A6607" w14:textId="3338C9E6" w:rsidR="00007AA4" w:rsidRDefault="00007AA4"/>
    <w:p w14:paraId="24A64E9A" w14:textId="1B223FD1" w:rsidR="00007AA4" w:rsidRDefault="00007AA4"/>
    <w:p w14:paraId="0BF6EE8D" w14:textId="1B2A3E7D" w:rsidR="00007AA4" w:rsidRDefault="00007AA4"/>
    <w:p w14:paraId="3EABFBC8" w14:textId="66E6EE3D" w:rsidR="00007AA4" w:rsidRDefault="00007AA4"/>
    <w:p w14:paraId="444E780C" w14:textId="11602EB1" w:rsidR="00007AA4" w:rsidRDefault="00007AA4"/>
    <w:p w14:paraId="31EBF6F9" w14:textId="446E6A8D" w:rsidR="00007AA4" w:rsidRDefault="00007AA4"/>
    <w:p w14:paraId="5AFA709F" w14:textId="54BF75F4" w:rsidR="00007AA4" w:rsidRDefault="00007AA4"/>
    <w:p w14:paraId="501CE496" w14:textId="7F7A2B40" w:rsidR="00007AA4" w:rsidRDefault="00007AA4"/>
    <w:p w14:paraId="0CDA3183" w14:textId="29AA1A6D" w:rsidR="00007AA4" w:rsidRDefault="00007AA4"/>
    <w:p w14:paraId="20B83954" w14:textId="77777777" w:rsidR="00007AA4" w:rsidRDefault="00007AA4" w:rsidP="00007AA4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1C82318E" w14:textId="7730A85F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02458">
        <w:rPr>
          <w:rFonts w:ascii="Times New Roman" w:hAnsi="Times New Roman" w:cs="Times New Roman"/>
          <w:sz w:val="32"/>
        </w:rPr>
        <w:object w:dxaOrig="612" w:dyaOrig="900" w14:anchorId="6DF64A02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29688527" r:id="rId10"/>
        </w:object>
      </w:r>
    </w:p>
    <w:p w14:paraId="49B3D925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39E4200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956C082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0241225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2D8E3E5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/дев’ята сесія восьмого скликання/</w:t>
      </w:r>
    </w:p>
    <w:p w14:paraId="25AB827D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Cs w:val="12"/>
        </w:rPr>
      </w:pPr>
      <w:r w:rsidRPr="00002458">
        <w:rPr>
          <w:rFonts w:ascii="Times New Roman" w:hAnsi="Times New Roman" w:cs="Times New Roman"/>
          <w:b/>
          <w:szCs w:val="12"/>
        </w:rPr>
        <w:t>Друге пленарне засідання</w:t>
      </w:r>
    </w:p>
    <w:p w14:paraId="3FB9B506" w14:textId="464C91DE" w:rsidR="00007AA4" w:rsidRPr="00007AA4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Р І Ш Е Н Н Я</w:t>
      </w:r>
      <w:r w:rsidRPr="00007AA4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ВИТЯГ)</w:t>
      </w:r>
    </w:p>
    <w:p w14:paraId="5262892F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</w:rPr>
      </w:pPr>
    </w:p>
    <w:p w14:paraId="2935C065" w14:textId="77777777" w:rsidR="00007AA4" w:rsidRPr="00002458" w:rsidRDefault="00007AA4" w:rsidP="00007A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58">
        <w:rPr>
          <w:rFonts w:ascii="Times New Roman" w:hAnsi="Times New Roman" w:cs="Times New Roman"/>
          <w:bCs/>
          <w:sz w:val="28"/>
          <w:szCs w:val="28"/>
        </w:rPr>
        <w:t xml:space="preserve">Від 25 червня 2021 року                                      № </w:t>
      </w:r>
      <w:r w:rsidRPr="00002458">
        <w:rPr>
          <w:rFonts w:ascii="Times New Roman" w:hAnsi="Times New Roman" w:cs="Times New Roman"/>
          <w:sz w:val="28"/>
          <w:szCs w:val="28"/>
        </w:rPr>
        <w:t>3</w:t>
      </w:r>
      <w:r w:rsidRPr="0000245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02458">
        <w:rPr>
          <w:rFonts w:ascii="Times New Roman" w:hAnsi="Times New Roman" w:cs="Times New Roman"/>
          <w:sz w:val="28"/>
          <w:szCs w:val="28"/>
        </w:rPr>
        <w:t>/9-</w:t>
      </w:r>
      <w:r w:rsidRPr="000024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2458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D421D" w14:paraId="3D67E272" w14:textId="77777777" w:rsidTr="00CA3ABC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54D6" w14:textId="77777777" w:rsidR="00BD421D" w:rsidRDefault="00BD421D" w:rsidP="00CA3A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господарствана території Березнянської селищної ради (Миколаївського, Сахнівського, Локнистенськогостаростинських округів) Чернігівського району Чернігівської області. </w:t>
            </w:r>
          </w:p>
          <w:p w14:paraId="16405775" w14:textId="77777777" w:rsidR="00BD421D" w:rsidRDefault="00BD421D" w:rsidP="00CA3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63C650" w14:textId="77777777" w:rsidR="00007AA4" w:rsidRDefault="00BD421D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Лебідь Антоніни Олександрівни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 проектів землеустрою щодо відведення земельних ділянок у власність для ведення особистого селянського господарства </w:t>
      </w:r>
      <w:r w:rsidR="00817B86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 xml:space="preserve">площею 0,2958 га яка розташована за межами смт Березна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на території  Березнянської селищної ради,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Березнянська селищна рада </w:t>
      </w:r>
    </w:p>
    <w:p w14:paraId="5566F911" w14:textId="033E9842" w:rsidR="00BD421D" w:rsidRDefault="00007AA4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AA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6DF038" w14:textId="10978E47" w:rsidR="00BD421D" w:rsidRDefault="00BD421D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Відмовити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Лебідь Антоніни Олександрівни,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не </w:t>
      </w:r>
      <w:r w:rsidR="00817B86">
        <w:rPr>
          <w:rFonts w:ascii="Times New Roman" w:hAnsi="Times New Roman" w:cs="Times New Roman"/>
          <w:sz w:val="28"/>
          <w:szCs w:val="28"/>
          <w:lang w:val="uk-UA"/>
        </w:rPr>
        <w:t>відповідністю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 xml:space="preserve"> поданих документів, а саме в заяві вказано прізвище ім</w:t>
      </w:r>
      <w:r w:rsidR="00817B8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>я та по батькові іншої особи.</w:t>
      </w:r>
    </w:p>
    <w:p w14:paraId="649A8612" w14:textId="77777777" w:rsidR="00817B86" w:rsidRPr="00AB4ACC" w:rsidRDefault="00817B86" w:rsidP="00817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70CE64" w14:textId="573C2DE5" w:rsidR="00817B86" w:rsidRDefault="00817B86" w:rsidP="00817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07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7BAA9E3A" w14:textId="77777777" w:rsidR="00BD421D" w:rsidRPr="00BD421D" w:rsidRDefault="00BD421D" w:rsidP="00BD421D">
      <w:pPr>
        <w:ind w:firstLine="708"/>
        <w:rPr>
          <w:lang w:val="uk-UA"/>
        </w:rPr>
      </w:pPr>
    </w:p>
    <w:p w14:paraId="5B851759" w14:textId="77777777" w:rsidR="00BD421D" w:rsidRPr="006B36A4" w:rsidRDefault="00BD421D">
      <w:pPr>
        <w:rPr>
          <w:lang w:val="uk-UA"/>
        </w:rPr>
      </w:pPr>
    </w:p>
    <w:p w14:paraId="1BDD89FA" w14:textId="77777777" w:rsidR="00BD421D" w:rsidRPr="006B36A4" w:rsidRDefault="00BD421D">
      <w:pPr>
        <w:rPr>
          <w:lang w:val="uk-UA"/>
        </w:rPr>
      </w:pPr>
    </w:p>
    <w:sectPr w:rsidR="00BD421D" w:rsidRPr="006B36A4" w:rsidSect="002F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3EE1" w14:textId="77777777" w:rsidR="00F82685" w:rsidRDefault="00F82685" w:rsidP="002D012A">
      <w:pPr>
        <w:spacing w:after="0" w:line="240" w:lineRule="auto"/>
      </w:pPr>
      <w:r>
        <w:separator/>
      </w:r>
    </w:p>
  </w:endnote>
  <w:endnote w:type="continuationSeparator" w:id="0">
    <w:p w14:paraId="6EEDF7EC" w14:textId="77777777" w:rsidR="00F82685" w:rsidRDefault="00F8268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33205" w14:textId="77777777" w:rsidR="00F82685" w:rsidRDefault="00F82685" w:rsidP="002D012A">
      <w:pPr>
        <w:spacing w:after="0" w:line="240" w:lineRule="auto"/>
      </w:pPr>
      <w:r>
        <w:separator/>
      </w:r>
    </w:p>
  </w:footnote>
  <w:footnote w:type="continuationSeparator" w:id="0">
    <w:p w14:paraId="0AF9B7C2" w14:textId="77777777" w:rsidR="00F82685" w:rsidRDefault="00F82685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07AA4"/>
    <w:rsid w:val="0002474D"/>
    <w:rsid w:val="00036E27"/>
    <w:rsid w:val="00040A5C"/>
    <w:rsid w:val="00045EE8"/>
    <w:rsid w:val="000662AF"/>
    <w:rsid w:val="000C6F32"/>
    <w:rsid w:val="000D078D"/>
    <w:rsid w:val="000E3A4D"/>
    <w:rsid w:val="001050F2"/>
    <w:rsid w:val="001122AC"/>
    <w:rsid w:val="00121FE4"/>
    <w:rsid w:val="0013648C"/>
    <w:rsid w:val="00152445"/>
    <w:rsid w:val="001714D8"/>
    <w:rsid w:val="001A5EDD"/>
    <w:rsid w:val="001B5C19"/>
    <w:rsid w:val="001D32AC"/>
    <w:rsid w:val="001E2027"/>
    <w:rsid w:val="00215B53"/>
    <w:rsid w:val="0023749C"/>
    <w:rsid w:val="0026766D"/>
    <w:rsid w:val="00291FE7"/>
    <w:rsid w:val="00293383"/>
    <w:rsid w:val="002970E8"/>
    <w:rsid w:val="002C0229"/>
    <w:rsid w:val="002D012A"/>
    <w:rsid w:val="002E64C6"/>
    <w:rsid w:val="002E792F"/>
    <w:rsid w:val="002F2E93"/>
    <w:rsid w:val="002F790D"/>
    <w:rsid w:val="00316955"/>
    <w:rsid w:val="00321188"/>
    <w:rsid w:val="00336CED"/>
    <w:rsid w:val="0038270A"/>
    <w:rsid w:val="003868A2"/>
    <w:rsid w:val="00417468"/>
    <w:rsid w:val="00424D8B"/>
    <w:rsid w:val="00476DBB"/>
    <w:rsid w:val="00483258"/>
    <w:rsid w:val="00494C61"/>
    <w:rsid w:val="004A2FCC"/>
    <w:rsid w:val="004A557D"/>
    <w:rsid w:val="0051388C"/>
    <w:rsid w:val="00515FF9"/>
    <w:rsid w:val="00532AF5"/>
    <w:rsid w:val="00537E96"/>
    <w:rsid w:val="00541A1B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846E4"/>
    <w:rsid w:val="006856E8"/>
    <w:rsid w:val="006B00FE"/>
    <w:rsid w:val="006B36A4"/>
    <w:rsid w:val="006B66CD"/>
    <w:rsid w:val="006B7BE5"/>
    <w:rsid w:val="006D41DF"/>
    <w:rsid w:val="00721200"/>
    <w:rsid w:val="0074092B"/>
    <w:rsid w:val="00755F47"/>
    <w:rsid w:val="0076749F"/>
    <w:rsid w:val="00780B1D"/>
    <w:rsid w:val="007F18D9"/>
    <w:rsid w:val="007F611E"/>
    <w:rsid w:val="0080757D"/>
    <w:rsid w:val="00817B86"/>
    <w:rsid w:val="00857B3D"/>
    <w:rsid w:val="008B3E3D"/>
    <w:rsid w:val="008C7230"/>
    <w:rsid w:val="008F3AB4"/>
    <w:rsid w:val="008F556F"/>
    <w:rsid w:val="00936B5B"/>
    <w:rsid w:val="0094462D"/>
    <w:rsid w:val="00954D58"/>
    <w:rsid w:val="0096087D"/>
    <w:rsid w:val="00986797"/>
    <w:rsid w:val="009C6716"/>
    <w:rsid w:val="00A21DFE"/>
    <w:rsid w:val="00A2307D"/>
    <w:rsid w:val="00A46A6A"/>
    <w:rsid w:val="00AB4ACC"/>
    <w:rsid w:val="00AB7E56"/>
    <w:rsid w:val="00AD19E3"/>
    <w:rsid w:val="00B2342B"/>
    <w:rsid w:val="00B2506F"/>
    <w:rsid w:val="00B257C1"/>
    <w:rsid w:val="00B55126"/>
    <w:rsid w:val="00B66710"/>
    <w:rsid w:val="00B97E5E"/>
    <w:rsid w:val="00BB04AE"/>
    <w:rsid w:val="00BB3C7A"/>
    <w:rsid w:val="00BD421D"/>
    <w:rsid w:val="00BE2174"/>
    <w:rsid w:val="00BE4E0D"/>
    <w:rsid w:val="00C10457"/>
    <w:rsid w:val="00C107CA"/>
    <w:rsid w:val="00C13294"/>
    <w:rsid w:val="00C21BFA"/>
    <w:rsid w:val="00C30EE4"/>
    <w:rsid w:val="00C631A4"/>
    <w:rsid w:val="00C76472"/>
    <w:rsid w:val="00C91C3B"/>
    <w:rsid w:val="00C9432A"/>
    <w:rsid w:val="00C97598"/>
    <w:rsid w:val="00CD6712"/>
    <w:rsid w:val="00CD6D1F"/>
    <w:rsid w:val="00D57AE0"/>
    <w:rsid w:val="00D73EA0"/>
    <w:rsid w:val="00D81CD0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174E7"/>
    <w:rsid w:val="00F2603A"/>
    <w:rsid w:val="00F35FF7"/>
    <w:rsid w:val="00F82685"/>
    <w:rsid w:val="00F851FA"/>
    <w:rsid w:val="00FB4132"/>
    <w:rsid w:val="00FB4998"/>
    <w:rsid w:val="00FC1F42"/>
    <w:rsid w:val="00FD3628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166B"/>
  <w15:docId w15:val="{3804F805-4F38-46A1-8820-63F8535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trong"/>
    <w:basedOn w:val="a0"/>
    <w:uiPriority w:val="22"/>
    <w:qFormat/>
    <w:rsid w:val="002F7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D078-7362-4C20-B41D-970C1FC4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4</cp:revision>
  <cp:lastPrinted>2021-07-05T06:03:00Z</cp:lastPrinted>
  <dcterms:created xsi:type="dcterms:W3CDTF">2021-09-17T05:41:00Z</dcterms:created>
  <dcterms:modified xsi:type="dcterms:W3CDTF">2022-11-11T14:16:00Z</dcterms:modified>
</cp:coreProperties>
</file>