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CC7AD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35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036D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7063E6" w:rsidRDefault="00555D04" w:rsidP="00071F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внесення змін до рішення сесії </w:t>
            </w:r>
            <w:proofErr w:type="spellStart"/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</w:t>
            </w:r>
            <w:r w:rsidR="00071F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ої ради від 28,04.2021 року №303/8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-УІІ</w:t>
            </w:r>
            <w:r w:rsidR="0098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754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71F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затвердження громадянам технічної документації із землеустрою щодо встановлення (відновлення) меж земельної ділянки в натурі на місцевості для будівництва та обслуговування житлового будинку господарських будівель і споруд на території </w:t>
            </w:r>
            <w:proofErr w:type="spellStart"/>
            <w:r w:rsidR="00071F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071F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Чернігівського району Чернігівської області в межах населених пунктів</w:t>
            </w:r>
          </w:p>
        </w:tc>
      </w:tr>
      <w:tr w:rsidR="0061334E" w:rsidRPr="007063E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07F6B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1F97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громадянки </w:t>
      </w:r>
      <w:proofErr w:type="spellStart"/>
      <w:r w:rsidR="00071F97">
        <w:rPr>
          <w:rFonts w:ascii="Times New Roman" w:hAnsi="Times New Roman" w:cs="Times New Roman"/>
          <w:sz w:val="24"/>
          <w:szCs w:val="24"/>
          <w:lang w:val="uk-UA"/>
        </w:rPr>
        <w:t>Лущик</w:t>
      </w:r>
      <w:proofErr w:type="spellEnd"/>
      <w:r w:rsidR="00071F97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Олексіївни щодо внесення змін до рішення сесії </w:t>
      </w:r>
      <w:proofErr w:type="spellStart"/>
      <w:r w:rsidR="00071F97">
        <w:rPr>
          <w:rFonts w:ascii="Times New Roman" w:hAnsi="Times New Roman" w:cs="Times New Roman"/>
          <w:sz w:val="24"/>
          <w:szCs w:val="24"/>
          <w:lang w:val="uk-UA"/>
        </w:rPr>
        <w:t>Бероезнянської</w:t>
      </w:r>
      <w:proofErr w:type="spellEnd"/>
      <w:r w:rsidR="00071F9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від 28 квітня 2021 року № 303/8-УІІІ «Про затвердження  громадянам технічної документації із землеустрою щодо встановлення (відновлення) меж земельної ділянки в натурі (на місцевості) 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 господарських будівель і споруд на території </w:t>
      </w:r>
      <w:proofErr w:type="spellStart"/>
      <w:r w:rsidR="00DD7E0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 за межами населених пунктів» в зв’язку з технічною помилкою, а саме невідповідністю даних зазначених у свідоцтві на паво на спадщину від 14.10.1998 року №2-2192 та свідоцтва на право власності на житловий будинок виданого 09.10.1998 року  згідно рішення виконкому </w:t>
      </w:r>
      <w:proofErr w:type="spellStart"/>
      <w:r w:rsidR="00DD7E08">
        <w:rPr>
          <w:rFonts w:ascii="Times New Roman" w:hAnsi="Times New Roman" w:cs="Times New Roman"/>
          <w:sz w:val="24"/>
          <w:szCs w:val="24"/>
          <w:lang w:val="uk-UA"/>
        </w:rPr>
        <w:t>Локнистенської</w:t>
      </w:r>
      <w:proofErr w:type="spellEnd"/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від 16.09.1998 року №32 , к</w:t>
      </w:r>
      <w:r w:rsidR="004B76FC">
        <w:rPr>
          <w:rFonts w:ascii="Times New Roman" w:hAnsi="Times New Roman" w:cs="Times New Roman"/>
          <w:sz w:val="24"/>
          <w:szCs w:val="24"/>
          <w:lang w:val="uk-UA"/>
        </w:rPr>
        <w:t>еруючись ст. ст. 12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ст.26 Закону України «Про місцеве самоврядування в Україні»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:rsidR="00C107CA" w:rsidRPr="007063E6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7C6190" w:rsidRDefault="007C6190" w:rsidP="007C619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C6190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зміни у пункт 2 рішення сесії </w:t>
      </w:r>
      <w:proofErr w:type="spellStart"/>
      <w:r w:rsidR="00DD7E0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від 28 квітня 2021 року № 303/8-УІІІ «Про затвердження  громадянам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 господарських будівель і споруд на території </w:t>
      </w:r>
      <w:proofErr w:type="spellStart"/>
      <w:r w:rsidR="00DD7E0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 за межами населених пунктів»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де слова та цифри викласти в наступній редакції.</w:t>
      </w:r>
    </w:p>
    <w:p w:rsidR="00DD7E08" w:rsidRDefault="00DD7E08" w:rsidP="00DD7E08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7E08" w:rsidRDefault="00DD7E08" w:rsidP="00DD7E08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«</w:t>
      </w:r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Передати у власність безоплатно земельну ділянку </w:t>
      </w:r>
      <w:proofErr w:type="spellStart"/>
      <w:r w:rsidR="004C64F3">
        <w:rPr>
          <w:rFonts w:ascii="Times New Roman" w:hAnsi="Times New Roman" w:cs="Times New Roman"/>
          <w:sz w:val="24"/>
          <w:szCs w:val="24"/>
          <w:lang w:val="uk-UA"/>
        </w:rPr>
        <w:t>гроомадянам</w:t>
      </w:r>
      <w:proofErr w:type="spellEnd"/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64F3">
        <w:rPr>
          <w:rFonts w:ascii="Times New Roman" w:hAnsi="Times New Roman" w:cs="Times New Roman"/>
          <w:sz w:val="24"/>
          <w:szCs w:val="24"/>
          <w:lang w:val="uk-UA"/>
        </w:rPr>
        <w:t>Сапоненко</w:t>
      </w:r>
      <w:proofErr w:type="spellEnd"/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Ользі Олексіївні в розмірі 2/3 частки в праві спільної власності на земельну ділянку  та </w:t>
      </w:r>
      <w:proofErr w:type="spellStart"/>
      <w:r w:rsidR="004C64F3">
        <w:rPr>
          <w:rFonts w:ascii="Times New Roman" w:hAnsi="Times New Roman" w:cs="Times New Roman"/>
          <w:sz w:val="24"/>
          <w:szCs w:val="24"/>
          <w:lang w:val="uk-UA"/>
        </w:rPr>
        <w:t>Лущик</w:t>
      </w:r>
      <w:proofErr w:type="spellEnd"/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Олексіївні в розмірі 1/3 частки в праві спільної власності на земельну ділянку площею 0,2500га , кадастровий номер 7423086301:01:001:0688 для будівництва та обслуговування житлового будинку господарських будівель і споруд за рахунок земель житлової та громадської забудови на території </w:t>
      </w:r>
      <w:proofErr w:type="spellStart"/>
      <w:r w:rsidR="004C64F3">
        <w:rPr>
          <w:rFonts w:ascii="Times New Roman" w:hAnsi="Times New Roman" w:cs="Times New Roman"/>
          <w:sz w:val="24"/>
          <w:szCs w:val="24"/>
          <w:lang w:val="uk-UA"/>
        </w:rPr>
        <w:t>Березнінської</w:t>
      </w:r>
      <w:proofErr w:type="spellEnd"/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 в межах с. </w:t>
      </w:r>
      <w:proofErr w:type="spellStart"/>
      <w:r w:rsidR="004C64F3">
        <w:rPr>
          <w:rFonts w:ascii="Times New Roman" w:hAnsi="Times New Roman" w:cs="Times New Roman"/>
          <w:sz w:val="24"/>
          <w:szCs w:val="24"/>
          <w:lang w:val="uk-UA"/>
        </w:rPr>
        <w:t>Локнисте</w:t>
      </w:r>
      <w:proofErr w:type="spellEnd"/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вул. Центральна, </w:t>
      </w:r>
      <w:bookmarkStart w:id="0" w:name="_GoBack"/>
      <w:bookmarkEnd w:id="0"/>
      <w:r w:rsidR="004C64F3">
        <w:rPr>
          <w:rFonts w:ascii="Times New Roman" w:hAnsi="Times New Roman" w:cs="Times New Roman"/>
          <w:sz w:val="24"/>
          <w:szCs w:val="24"/>
          <w:lang w:val="uk-UA"/>
        </w:rPr>
        <w:t>буд.43».</w:t>
      </w:r>
    </w:p>
    <w:p w:rsidR="007C6190" w:rsidRPr="007C6190" w:rsidRDefault="00DD7E08" w:rsidP="007C6190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334E" w:rsidRPr="007C6190" w:rsidRDefault="0061334E" w:rsidP="007C619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C6190" w:rsidRPr="007C6190" w:rsidRDefault="007C6190" w:rsidP="007C619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P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7063E6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>Володимир Павленко</w:t>
      </w:r>
    </w:p>
    <w:p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96B"/>
    <w:multiLevelType w:val="hybridMultilevel"/>
    <w:tmpl w:val="0FB03EC0"/>
    <w:lvl w:ilvl="0" w:tplc="1CC4F6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D9C"/>
    <w:rsid w:val="0002474D"/>
    <w:rsid w:val="000355D4"/>
    <w:rsid w:val="00040A5C"/>
    <w:rsid w:val="00071F97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D106D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B76FC"/>
    <w:rsid w:val="004C23E7"/>
    <w:rsid w:val="004C64F3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54E2D"/>
    <w:rsid w:val="0077036D"/>
    <w:rsid w:val="00780B1D"/>
    <w:rsid w:val="0078299D"/>
    <w:rsid w:val="007A15FF"/>
    <w:rsid w:val="007C6190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064"/>
    <w:rsid w:val="0098438F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C7ADD"/>
    <w:rsid w:val="00CD6712"/>
    <w:rsid w:val="00D11440"/>
    <w:rsid w:val="00D2138B"/>
    <w:rsid w:val="00D47B09"/>
    <w:rsid w:val="00D87E3E"/>
    <w:rsid w:val="00DB5C77"/>
    <w:rsid w:val="00DD7E08"/>
    <w:rsid w:val="00DE73B3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64C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83DA-A0E0-4B88-9625-5C597553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2022-10-31T06:46:00Z</cp:lastPrinted>
  <dcterms:created xsi:type="dcterms:W3CDTF">2022-12-01T06:21:00Z</dcterms:created>
  <dcterms:modified xsi:type="dcterms:W3CDTF">2022-12-01T06:21:00Z</dcterms:modified>
</cp:coreProperties>
</file>