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68E9" w14:textId="77777777" w:rsidR="00024677" w:rsidRPr="008A062B" w:rsidRDefault="00024677" w:rsidP="00C6171C">
      <w:pPr>
        <w:widowControl w:val="0"/>
        <w:tabs>
          <w:tab w:val="left" w:pos="4320"/>
        </w:tabs>
        <w:rPr>
          <w:noProof/>
        </w:rPr>
      </w:pPr>
      <w:bookmarkStart w:id="0" w:name="_GoBack"/>
      <w:bookmarkEnd w:id="0"/>
    </w:p>
    <w:bookmarkStart w:id="1" w:name="_Hlk70501933"/>
    <w:p w14:paraId="67B95C51" w14:textId="77777777" w:rsidR="000E7CBC" w:rsidRDefault="000E7CBC" w:rsidP="000E7CBC">
      <w:pPr>
        <w:jc w:val="center"/>
        <w:rPr>
          <w:sz w:val="32"/>
        </w:rPr>
      </w:pPr>
      <w:r>
        <w:rPr>
          <w:sz w:val="32"/>
        </w:rPr>
        <w:object w:dxaOrig="615" w:dyaOrig="900" w14:anchorId="3E33E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6683173" r:id="rId6"/>
        </w:object>
      </w:r>
    </w:p>
    <w:p w14:paraId="4D1770C2" w14:textId="77777777" w:rsidR="000E7CBC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74D9A72" w14:textId="77777777" w:rsidR="000E7CBC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2AC455" w14:textId="77777777" w:rsidR="000E7CBC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EBABE34" w14:textId="77777777" w:rsidR="000E7CBC" w:rsidRDefault="000E7CBC" w:rsidP="000E7CBC">
      <w:pPr>
        <w:jc w:val="center"/>
        <w:rPr>
          <w:b/>
          <w:sz w:val="16"/>
          <w:szCs w:val="16"/>
        </w:rPr>
      </w:pPr>
    </w:p>
    <w:p w14:paraId="3D1FBC1D" w14:textId="77777777" w:rsidR="000E7CBC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третя сесія восьмого скликання/</w:t>
      </w:r>
    </w:p>
    <w:p w14:paraId="05807B9B" w14:textId="77777777" w:rsidR="000E7CBC" w:rsidRPr="00500B13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/перше пленарне засідання/</w:t>
      </w:r>
    </w:p>
    <w:p w14:paraId="2D129F55" w14:textId="77777777" w:rsidR="000E7CBC" w:rsidRDefault="000E7CBC" w:rsidP="000E7CBC">
      <w:pPr>
        <w:jc w:val="center"/>
        <w:rPr>
          <w:b/>
          <w:sz w:val="32"/>
          <w:szCs w:val="32"/>
        </w:rPr>
      </w:pPr>
    </w:p>
    <w:p w14:paraId="3E77584B" w14:textId="77777777" w:rsidR="000E7CBC" w:rsidRDefault="000E7CBC" w:rsidP="000E7C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3831BFA" w14:textId="77777777" w:rsidR="000E7CBC" w:rsidRPr="00847279" w:rsidRDefault="000E7CBC" w:rsidP="000E7CBC">
      <w:pPr>
        <w:rPr>
          <w:sz w:val="22"/>
          <w:szCs w:val="22"/>
        </w:rPr>
      </w:pPr>
    </w:p>
    <w:p w14:paraId="57D4FA6B" w14:textId="77777777" w:rsidR="000E7CBC" w:rsidRPr="00B34B79" w:rsidRDefault="000E7CBC" w:rsidP="000E7CBC">
      <w:pPr>
        <w:shd w:val="clear" w:color="auto" w:fill="FFFFFF"/>
        <w:rPr>
          <w:szCs w:val="28"/>
        </w:rPr>
      </w:pPr>
      <w:r w:rsidRPr="002C73CA">
        <w:rPr>
          <w:szCs w:val="28"/>
        </w:rPr>
        <w:t>Від</w:t>
      </w:r>
      <w:r>
        <w:rPr>
          <w:szCs w:val="28"/>
        </w:rPr>
        <w:t xml:space="preserve"> 15 грудня 2022  </w:t>
      </w:r>
      <w:r w:rsidRPr="002C73CA">
        <w:rPr>
          <w:szCs w:val="28"/>
        </w:rPr>
        <w:t>року</w:t>
      </w:r>
      <w:r>
        <w:rPr>
          <w:szCs w:val="28"/>
        </w:rPr>
        <w:t xml:space="preserve">                                                        №  745 /23-</w:t>
      </w:r>
      <w:r>
        <w:rPr>
          <w:szCs w:val="28"/>
          <w:lang w:val="en-US"/>
        </w:rPr>
        <w:t>VIII</w:t>
      </w:r>
    </w:p>
    <w:bookmarkEnd w:id="1"/>
    <w:p w14:paraId="753A7124" w14:textId="77777777" w:rsidR="00024677" w:rsidRDefault="00024677" w:rsidP="00B52AC2">
      <w:pPr>
        <w:ind w:right="-143"/>
        <w:rPr>
          <w:szCs w:val="28"/>
        </w:rPr>
      </w:pPr>
    </w:p>
    <w:p w14:paraId="5E136F22" w14:textId="028E86B2" w:rsidR="00024677" w:rsidRPr="000E7CBC" w:rsidRDefault="00024677" w:rsidP="007F6701">
      <w:pPr>
        <w:ind w:right="5103"/>
        <w:rPr>
          <w:b/>
          <w:bCs/>
          <w:sz w:val="24"/>
          <w:szCs w:val="24"/>
        </w:rPr>
      </w:pPr>
      <w:r w:rsidRPr="000E7CBC">
        <w:rPr>
          <w:b/>
          <w:bCs/>
          <w:sz w:val="24"/>
          <w:szCs w:val="24"/>
        </w:rPr>
        <w:t xml:space="preserve">Про надання згоди на прийняття з державної у комунальну власність Березнянської селищної ради Чернігівського району, Чернігівської області пожежних автомобілів АЦ-40 ЗІЛ 131 (137А), АЦ-40 ЗІЛ 130 (63Б) та ГАЗ 52-04 </w:t>
      </w:r>
    </w:p>
    <w:p w14:paraId="2A9B4B56" w14:textId="77777777" w:rsidR="00024677" w:rsidRPr="004C282E" w:rsidRDefault="00024677" w:rsidP="007F6701">
      <w:pPr>
        <w:ind w:right="-143"/>
        <w:rPr>
          <w:sz w:val="16"/>
          <w:szCs w:val="16"/>
        </w:rPr>
      </w:pPr>
    </w:p>
    <w:p w14:paraId="22A5EFDF" w14:textId="77777777" w:rsidR="00024677" w:rsidRPr="00C360B3" w:rsidRDefault="00024677" w:rsidP="001779B1">
      <w:pPr>
        <w:ind w:firstLine="851"/>
      </w:pPr>
      <w:r>
        <w:t>Відповідно до статей 26, 42, 60 Закону України «Про місцеве самоврядування в Україні», Закону України «Про передачу об</w:t>
      </w:r>
      <w:r w:rsidRPr="00C360B3">
        <w:t>’</w:t>
      </w:r>
      <w:r>
        <w:t>єктів права державної та комунальної власності», листа Головного управління Державної служби України з надзвичайних ситуацій у Чернігівській області від 10 листопада 2022 року № 70 01-4497/70 06,</w:t>
      </w:r>
    </w:p>
    <w:p w14:paraId="52EFF861" w14:textId="77777777" w:rsidR="00024677" w:rsidRPr="004C282E" w:rsidRDefault="00024677" w:rsidP="001E4549">
      <w:pPr>
        <w:ind w:left="-142" w:right="-143"/>
        <w:jc w:val="center"/>
        <w:rPr>
          <w:sz w:val="16"/>
          <w:szCs w:val="16"/>
        </w:rPr>
      </w:pPr>
    </w:p>
    <w:p w14:paraId="5B188E2F" w14:textId="77777777" w:rsidR="00024677" w:rsidRPr="00352A8F" w:rsidRDefault="00024677" w:rsidP="001E4549">
      <w:pPr>
        <w:ind w:left="-142" w:right="-143"/>
        <w:jc w:val="center"/>
        <w:rPr>
          <w:b/>
          <w:bCs/>
          <w:szCs w:val="28"/>
        </w:rPr>
      </w:pPr>
      <w:r w:rsidRPr="00352A8F">
        <w:rPr>
          <w:b/>
          <w:bCs/>
          <w:szCs w:val="28"/>
        </w:rPr>
        <w:t xml:space="preserve">СЕЛИЩНА РАДА ВИРІШИЛА </w:t>
      </w:r>
    </w:p>
    <w:p w14:paraId="58137EF5" w14:textId="77777777" w:rsidR="00024677" w:rsidRPr="004C282E" w:rsidRDefault="00024677" w:rsidP="001779B1">
      <w:pPr>
        <w:ind w:firstLine="851"/>
        <w:rPr>
          <w:sz w:val="16"/>
          <w:szCs w:val="16"/>
        </w:rPr>
      </w:pPr>
    </w:p>
    <w:p w14:paraId="7EFA6DB1" w14:textId="77777777" w:rsidR="00024677" w:rsidRPr="004C282E" w:rsidRDefault="00024677" w:rsidP="001E4549">
      <w:pPr>
        <w:pStyle w:val="a4"/>
        <w:numPr>
          <w:ilvl w:val="0"/>
          <w:numId w:val="1"/>
        </w:numPr>
        <w:ind w:left="-142" w:firstLine="709"/>
        <w:rPr>
          <w:szCs w:val="28"/>
        </w:rPr>
      </w:pPr>
      <w:r>
        <w:t xml:space="preserve">Надати згоду на прийняття з державної власності у комунальну власність Березнянської селищної ради (громади), Чернігівського району, Чернігівської області на безоплатній основі пожежних автомобілів: </w:t>
      </w:r>
      <w:r>
        <w:rPr>
          <w:szCs w:val="28"/>
        </w:rPr>
        <w:t>ЗІЛ-131 АЦ-</w:t>
      </w:r>
      <w:r w:rsidRPr="001E4549">
        <w:rPr>
          <w:szCs w:val="28"/>
        </w:rPr>
        <w:t xml:space="preserve">40(131)137А, шасі № </w:t>
      </w:r>
      <w:r>
        <w:rPr>
          <w:szCs w:val="28"/>
        </w:rPr>
        <w:t>632111, 1984</w:t>
      </w:r>
      <w:r w:rsidRPr="001E4549">
        <w:rPr>
          <w:szCs w:val="28"/>
        </w:rPr>
        <w:t xml:space="preserve"> року вип</w:t>
      </w:r>
      <w:r>
        <w:rPr>
          <w:szCs w:val="28"/>
        </w:rPr>
        <w:t xml:space="preserve">уску, реєстраційний номер СВ 263 Е,  ЗІЛ-130 АЦ-40(130)63Б, шасі № </w:t>
      </w:r>
      <w:r>
        <w:rPr>
          <w:szCs w:val="28"/>
          <w:lang w:val="ru-RU"/>
        </w:rPr>
        <w:t>XTZ</w:t>
      </w:r>
      <w:r w:rsidRPr="00575D34">
        <w:rPr>
          <w:szCs w:val="28"/>
        </w:rPr>
        <w:t>431412</w:t>
      </w:r>
      <w:r>
        <w:rPr>
          <w:szCs w:val="28"/>
          <w:lang w:val="ru-RU"/>
        </w:rPr>
        <w:t>K</w:t>
      </w:r>
      <w:r w:rsidRPr="00575D34">
        <w:rPr>
          <w:szCs w:val="28"/>
        </w:rPr>
        <w:t>2929852</w:t>
      </w:r>
      <w:r>
        <w:rPr>
          <w:szCs w:val="28"/>
        </w:rPr>
        <w:t>, 19</w:t>
      </w:r>
      <w:r w:rsidRPr="00575D34">
        <w:rPr>
          <w:szCs w:val="28"/>
        </w:rPr>
        <w:t>89</w:t>
      </w:r>
      <w:r w:rsidRPr="001E4549">
        <w:rPr>
          <w:szCs w:val="28"/>
        </w:rPr>
        <w:t xml:space="preserve"> року</w:t>
      </w:r>
      <w:r>
        <w:rPr>
          <w:szCs w:val="28"/>
        </w:rPr>
        <w:t xml:space="preserve"> випуску, реєстраційний номер СВ 262 Е, та ГАЗ 52-04, шасі № 0578733 реєстраційний номер СВ 171 Е, що перебувають на балансі</w:t>
      </w:r>
      <w:r>
        <w:rPr>
          <w:szCs w:val="28"/>
        </w:rPr>
        <w:br/>
        <w:t xml:space="preserve">2 державного </w:t>
      </w:r>
      <w:proofErr w:type="spellStart"/>
      <w:r>
        <w:rPr>
          <w:szCs w:val="28"/>
        </w:rPr>
        <w:t>пожежно</w:t>
      </w:r>
      <w:proofErr w:type="spellEnd"/>
      <w:r>
        <w:rPr>
          <w:szCs w:val="28"/>
        </w:rPr>
        <w:t>-рятувального загону Головного управління Державної служби України  з надзвичайних ситуацій у Чернігівській області (код ЄДРПОУ-</w:t>
      </w:r>
      <w:r w:rsidRPr="001E4549">
        <w:rPr>
          <w:bCs/>
          <w:szCs w:val="28"/>
          <w:lang w:eastAsia="ar-SA"/>
        </w:rPr>
        <w:t>37750059</w:t>
      </w:r>
      <w:r>
        <w:rPr>
          <w:bCs/>
          <w:szCs w:val="28"/>
          <w:lang w:eastAsia="ar-SA"/>
        </w:rPr>
        <w:t>) та зобов</w:t>
      </w:r>
      <w:r w:rsidRPr="004C282E">
        <w:rPr>
          <w:bCs/>
          <w:szCs w:val="28"/>
          <w:lang w:eastAsia="ar-SA"/>
        </w:rPr>
        <w:t>’</w:t>
      </w:r>
      <w:r>
        <w:rPr>
          <w:bCs/>
          <w:szCs w:val="28"/>
          <w:lang w:eastAsia="ar-SA"/>
        </w:rPr>
        <w:t>язується використовувати вищевказані пожежні автомобілі за цільовим призначенням та не відчужувати їх у приватну власність.</w:t>
      </w:r>
    </w:p>
    <w:p w14:paraId="684F26B2" w14:textId="77777777" w:rsidR="00024677" w:rsidRPr="004C282E" w:rsidRDefault="00024677" w:rsidP="004C282E">
      <w:pPr>
        <w:pStyle w:val="a4"/>
        <w:ind w:left="567"/>
        <w:rPr>
          <w:sz w:val="16"/>
          <w:szCs w:val="16"/>
        </w:rPr>
      </w:pPr>
    </w:p>
    <w:p w14:paraId="3F8C5D32" w14:textId="77777777" w:rsidR="00024677" w:rsidRDefault="00024677" w:rsidP="004C4B82">
      <w:pPr>
        <w:pStyle w:val="a4"/>
        <w:numPr>
          <w:ilvl w:val="0"/>
          <w:numId w:val="1"/>
        </w:numPr>
        <w:ind w:left="-142" w:firstLine="851"/>
      </w:pPr>
      <w:r w:rsidRPr="004C282E">
        <w:rPr>
          <w:szCs w:val="28"/>
        </w:rPr>
        <w:t xml:space="preserve">Контроль за виконанням цього рішення покласти на постійну комісію </w:t>
      </w:r>
      <w:r>
        <w:rPr>
          <w:szCs w:val="28"/>
        </w:rPr>
        <w:t>Березнянської</w:t>
      </w:r>
      <w:r w:rsidRPr="004C282E">
        <w:rPr>
          <w:szCs w:val="28"/>
        </w:rPr>
        <w:t xml:space="preserve"> </w:t>
      </w:r>
      <w:r>
        <w:t>селищної ради  з питань соціально-економічного розвитку територій, бюджету та здійснення регулярної політики.</w:t>
      </w:r>
    </w:p>
    <w:p w14:paraId="06E01B8A" w14:textId="77777777" w:rsidR="00024677" w:rsidRDefault="00024677" w:rsidP="004C4B82">
      <w:pPr>
        <w:pStyle w:val="a4"/>
        <w:ind w:left="0"/>
      </w:pPr>
    </w:p>
    <w:p w14:paraId="5E8D1E79" w14:textId="77777777" w:rsidR="00024677" w:rsidRPr="000E7CBC" w:rsidRDefault="00024677" w:rsidP="004C4B82">
      <w:pPr>
        <w:pStyle w:val="a4"/>
        <w:ind w:left="-142"/>
        <w:rPr>
          <w:b/>
          <w:bCs/>
        </w:rPr>
      </w:pPr>
    </w:p>
    <w:p w14:paraId="66D701A3" w14:textId="77777777" w:rsidR="00024677" w:rsidRPr="000E7CBC" w:rsidRDefault="00024677" w:rsidP="002C7644">
      <w:pPr>
        <w:rPr>
          <w:b/>
          <w:bCs/>
          <w:szCs w:val="28"/>
          <w:lang w:eastAsia="ar-SA"/>
        </w:rPr>
      </w:pPr>
      <w:r w:rsidRPr="000E7CBC">
        <w:rPr>
          <w:b/>
          <w:bCs/>
          <w:szCs w:val="28"/>
          <w:lang w:eastAsia="ar-SA"/>
        </w:rPr>
        <w:t>Селищний голова</w:t>
      </w:r>
      <w:r w:rsidRPr="000E7CBC">
        <w:rPr>
          <w:b/>
          <w:bCs/>
          <w:szCs w:val="28"/>
          <w:lang w:eastAsia="ar-SA"/>
        </w:rPr>
        <w:tab/>
      </w:r>
      <w:r w:rsidRPr="000E7CBC">
        <w:rPr>
          <w:b/>
          <w:bCs/>
          <w:szCs w:val="28"/>
          <w:lang w:eastAsia="ar-SA"/>
        </w:rPr>
        <w:tab/>
      </w:r>
      <w:r w:rsidRPr="000E7CBC">
        <w:rPr>
          <w:b/>
          <w:bCs/>
          <w:szCs w:val="28"/>
          <w:lang w:eastAsia="ar-SA"/>
        </w:rPr>
        <w:tab/>
      </w:r>
      <w:r w:rsidRPr="000E7CBC">
        <w:rPr>
          <w:b/>
          <w:bCs/>
          <w:szCs w:val="28"/>
          <w:lang w:eastAsia="ar-SA"/>
        </w:rPr>
        <w:tab/>
        <w:t xml:space="preserve">Володимир ПАВЛЕНКО </w:t>
      </w:r>
    </w:p>
    <w:sectPr w:rsidR="00024677" w:rsidRPr="000E7CBC" w:rsidSect="004C4B82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D1C29"/>
    <w:multiLevelType w:val="hybridMultilevel"/>
    <w:tmpl w:val="F1E47572"/>
    <w:lvl w:ilvl="0" w:tplc="6E3A1C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F"/>
    <w:rsid w:val="00024677"/>
    <w:rsid w:val="000E7CBC"/>
    <w:rsid w:val="001779B1"/>
    <w:rsid w:val="001A706B"/>
    <w:rsid w:val="001E4549"/>
    <w:rsid w:val="002255A8"/>
    <w:rsid w:val="002B7466"/>
    <w:rsid w:val="002C7644"/>
    <w:rsid w:val="00352A8F"/>
    <w:rsid w:val="003A6969"/>
    <w:rsid w:val="00427506"/>
    <w:rsid w:val="00475C09"/>
    <w:rsid w:val="004C282E"/>
    <w:rsid w:val="004C4B82"/>
    <w:rsid w:val="00575D34"/>
    <w:rsid w:val="005C13B9"/>
    <w:rsid w:val="00601976"/>
    <w:rsid w:val="00613287"/>
    <w:rsid w:val="006A562B"/>
    <w:rsid w:val="006D473E"/>
    <w:rsid w:val="006E26D9"/>
    <w:rsid w:val="007838D0"/>
    <w:rsid w:val="007A20AA"/>
    <w:rsid w:val="007A25C8"/>
    <w:rsid w:val="007B50DF"/>
    <w:rsid w:val="007F6701"/>
    <w:rsid w:val="00835623"/>
    <w:rsid w:val="0087743A"/>
    <w:rsid w:val="008A062B"/>
    <w:rsid w:val="00902350"/>
    <w:rsid w:val="00A11439"/>
    <w:rsid w:val="00AE652F"/>
    <w:rsid w:val="00AF7E37"/>
    <w:rsid w:val="00B52AC2"/>
    <w:rsid w:val="00C360B3"/>
    <w:rsid w:val="00C6171C"/>
    <w:rsid w:val="00CF14F5"/>
    <w:rsid w:val="00DE0E1F"/>
    <w:rsid w:val="00DE3935"/>
    <w:rsid w:val="00E02F25"/>
    <w:rsid w:val="00F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C2AC2"/>
  <w15:docId w15:val="{3E9518CA-B5FB-4168-B7D3-BE9E33F3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AC2"/>
    <w:pPr>
      <w:jc w:val="both"/>
    </w:pPr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52AC2"/>
    <w:pPr>
      <w:suppressAutoHyphens/>
      <w:spacing w:line="336" w:lineRule="auto"/>
      <w:jc w:val="center"/>
    </w:pPr>
  </w:style>
  <w:style w:type="paragraph" w:customStyle="1" w:styleId="Default">
    <w:name w:val="Default"/>
    <w:uiPriority w:val="99"/>
    <w:rsid w:val="00B52A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1E4549"/>
    <w:pPr>
      <w:ind w:left="720"/>
      <w:contextualSpacing/>
    </w:pPr>
  </w:style>
  <w:style w:type="character" w:styleId="a5">
    <w:name w:val="Hyperlink"/>
    <w:uiPriority w:val="99"/>
    <w:rsid w:val="004C4B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</cp:revision>
  <cp:lastPrinted>2023-01-05T12:26:00Z</cp:lastPrinted>
  <dcterms:created xsi:type="dcterms:W3CDTF">2023-01-31T13:13:00Z</dcterms:created>
  <dcterms:modified xsi:type="dcterms:W3CDTF">2023-01-31T13:13:00Z</dcterms:modified>
</cp:coreProperties>
</file>