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6AA1A72C" w14:textId="77777777" w:rsidR="00A9524C" w:rsidRDefault="00A9524C" w:rsidP="00A9524C">
      <w:pPr>
        <w:jc w:val="center"/>
        <w:rPr>
          <w:rFonts w:ascii="Times New Roman" w:hAnsi="Times New Roman"/>
          <w:sz w:val="32"/>
        </w:rPr>
      </w:pPr>
      <w:r w:rsidRPr="00265C2E">
        <w:rPr>
          <w:rFonts w:ascii="Times New Roman" w:hAnsi="Times New Roman"/>
          <w:sz w:val="32"/>
        </w:rPr>
        <w:object w:dxaOrig="630" w:dyaOrig="900" w14:anchorId="6135DE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5" o:title=""/>
          </v:shape>
          <o:OLEObject Type="Embed" ProgID="Word.Picture.6" ShapeID="_x0000_i1025" DrawAspect="Content" ObjectID="_1740468876" r:id="rId6"/>
        </w:object>
      </w:r>
    </w:p>
    <w:p w14:paraId="5697450F" w14:textId="77777777" w:rsidR="00A9524C" w:rsidRDefault="00A9524C" w:rsidP="00A9524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44136E1" w14:textId="77777777" w:rsidR="00A9524C" w:rsidRDefault="00A9524C" w:rsidP="00A9524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4E314D4" w14:textId="77777777" w:rsidR="00A9524C" w:rsidRDefault="00A9524C" w:rsidP="00A9524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6A2E09C" w14:textId="77777777" w:rsidR="00A9524C" w:rsidRDefault="00A9524C" w:rsidP="00A9524C">
      <w:pPr>
        <w:jc w:val="center"/>
        <w:rPr>
          <w:rFonts w:ascii="Times New Roman" w:hAnsi="Times New Roman"/>
          <w:b/>
          <w:sz w:val="14"/>
          <w:szCs w:val="14"/>
        </w:rPr>
      </w:pPr>
    </w:p>
    <w:p w14:paraId="518F811C" w14:textId="77777777" w:rsidR="00A9524C" w:rsidRDefault="00A9524C" w:rsidP="00A9524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/двадцять четверта сесія восьмого скликання/</w:t>
      </w:r>
    </w:p>
    <w:p w14:paraId="0958F11B" w14:textId="77777777" w:rsidR="00A9524C" w:rsidRDefault="00A9524C" w:rsidP="00A9524C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4265BCC" w14:textId="77777777" w:rsidR="00A9524C" w:rsidRDefault="00A9524C" w:rsidP="00A9524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Н Я</w:t>
      </w:r>
    </w:p>
    <w:p w14:paraId="3E9C636C" w14:textId="77777777" w:rsidR="00A9524C" w:rsidRDefault="00A9524C" w:rsidP="00A9524C">
      <w:pPr>
        <w:rPr>
          <w:rFonts w:ascii="Times New Roman" w:hAnsi="Times New Roman"/>
          <w:sz w:val="22"/>
        </w:rPr>
      </w:pPr>
    </w:p>
    <w:p w14:paraId="109EF690" w14:textId="471C4435" w:rsidR="00A9524C" w:rsidRDefault="00A9524C" w:rsidP="00A9524C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21 лютого 2023  року           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810</w:t>
      </w:r>
      <w:r>
        <w:rPr>
          <w:rFonts w:ascii="Times New Roman" w:hAnsi="Times New Roman"/>
          <w:sz w:val="28"/>
          <w:szCs w:val="28"/>
        </w:rPr>
        <w:t>/24-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35239765" w14:textId="23069303" w:rsidR="000C3FA6" w:rsidRDefault="000C3FA6" w:rsidP="00BE6B21">
      <w:pPr>
        <w:jc w:val="both"/>
        <w:rPr>
          <w:rFonts w:ascii="Times New Roman" w:hAnsi="Times New Roman"/>
          <w:b/>
          <w:sz w:val="18"/>
          <w:szCs w:val="18"/>
        </w:rPr>
      </w:pPr>
    </w:p>
    <w:p w14:paraId="4E428F4A" w14:textId="77777777" w:rsidR="00A9524C" w:rsidRPr="007C0BCE" w:rsidRDefault="00A9524C" w:rsidP="00BE6B21">
      <w:pPr>
        <w:jc w:val="both"/>
        <w:rPr>
          <w:rFonts w:ascii="Times New Roman" w:hAnsi="Times New Roman"/>
          <w:b/>
          <w:sz w:val="18"/>
          <w:szCs w:val="18"/>
        </w:rPr>
      </w:pPr>
    </w:p>
    <w:p w14:paraId="3173CE17" w14:textId="73555A34" w:rsidR="000C3FA6" w:rsidRPr="0042220C" w:rsidRDefault="00D15260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0C3FA6" w:rsidRPr="0042220C">
        <w:rPr>
          <w:rFonts w:ascii="Times New Roman" w:hAnsi="Times New Roman"/>
          <w:b/>
          <w:sz w:val="28"/>
          <w:szCs w:val="28"/>
          <w:lang w:val="uk-UA"/>
        </w:rPr>
        <w:t xml:space="preserve"> усунення недоліків виявлених </w:t>
      </w:r>
    </w:p>
    <w:p w14:paraId="42B61E60" w14:textId="77777777" w:rsidR="000C3FA6" w:rsidRPr="0042220C" w:rsidRDefault="000C3FA6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220C">
        <w:rPr>
          <w:rFonts w:ascii="Times New Roman" w:hAnsi="Times New Roman"/>
          <w:b/>
          <w:sz w:val="28"/>
          <w:szCs w:val="28"/>
          <w:lang w:val="uk-UA"/>
        </w:rPr>
        <w:t xml:space="preserve">під час перевірки проведеної </w:t>
      </w:r>
    </w:p>
    <w:p w14:paraId="5FB8106E" w14:textId="77777777" w:rsidR="000C3FA6" w:rsidRPr="0042220C" w:rsidRDefault="000C3FA6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220C">
        <w:rPr>
          <w:rFonts w:ascii="Times New Roman" w:hAnsi="Times New Roman"/>
          <w:b/>
          <w:sz w:val="28"/>
          <w:szCs w:val="28"/>
          <w:lang w:val="uk-UA"/>
        </w:rPr>
        <w:t>Управлінням Північного офісу</w:t>
      </w:r>
    </w:p>
    <w:p w14:paraId="335B37B5" w14:textId="77777777" w:rsidR="000C3FA6" w:rsidRPr="0042220C" w:rsidRDefault="000C3FA6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220C">
        <w:rPr>
          <w:rFonts w:ascii="Times New Roman" w:hAnsi="Times New Roman"/>
          <w:b/>
          <w:sz w:val="28"/>
          <w:szCs w:val="28"/>
          <w:lang w:val="uk-UA"/>
        </w:rPr>
        <w:t xml:space="preserve">Держаудитслужби в Чернігівській області </w:t>
      </w:r>
    </w:p>
    <w:p w14:paraId="4D74FC3C" w14:textId="77777777" w:rsidR="000C3FA6" w:rsidRPr="0042220C" w:rsidRDefault="000C3FA6" w:rsidP="00BE6B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4B30110" w14:textId="76B29290" w:rsidR="000C3FA6" w:rsidRPr="0042220C" w:rsidRDefault="000C3FA6" w:rsidP="00BF241C">
      <w:pPr>
        <w:pStyle w:val="documenttypename"/>
        <w:shd w:val="clear" w:color="auto" w:fill="FFFFFF"/>
        <w:spacing w:before="0" w:beforeAutospacing="0" w:after="0" w:afterAutospacing="0"/>
        <w:ind w:right="-2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42220C">
        <w:rPr>
          <w:sz w:val="28"/>
          <w:szCs w:val="28"/>
          <w:lang w:val="uk-UA"/>
        </w:rPr>
        <w:t xml:space="preserve">гідно   Акту ревізії  </w:t>
      </w:r>
      <w:r>
        <w:rPr>
          <w:sz w:val="28"/>
          <w:szCs w:val="28"/>
          <w:lang w:val="uk-UA"/>
        </w:rPr>
        <w:t>від 09.12.2022 року № 15-30/05, в</w:t>
      </w:r>
      <w:r w:rsidRPr="0042220C">
        <w:rPr>
          <w:sz w:val="28"/>
          <w:szCs w:val="28"/>
          <w:lang w:val="uk-UA"/>
        </w:rPr>
        <w:t>ідповідно до звернення ФГ Ковбаса В.О</w:t>
      </w:r>
      <w:r w:rsidR="00D15260">
        <w:rPr>
          <w:sz w:val="28"/>
          <w:szCs w:val="28"/>
          <w:lang w:val="uk-UA"/>
        </w:rPr>
        <w:t>,  голови СК «Миколаївський» Тимофєєва Є.М</w:t>
      </w:r>
      <w:r w:rsidRPr="0042220C">
        <w:rPr>
          <w:sz w:val="28"/>
          <w:szCs w:val="28"/>
          <w:lang w:val="uk-UA"/>
        </w:rPr>
        <w:t xml:space="preserve"> та ПП «Агрофірма Прогресс», керуючись  Законом  </w:t>
      </w:r>
      <w:r w:rsidR="00A9524C">
        <w:rPr>
          <w:sz w:val="28"/>
          <w:szCs w:val="28"/>
          <w:lang w:val="uk-UA"/>
        </w:rPr>
        <w:t>У</w:t>
      </w:r>
      <w:r w:rsidRPr="0042220C">
        <w:rPr>
          <w:sz w:val="28"/>
          <w:szCs w:val="28"/>
          <w:lang w:val="uk-UA"/>
        </w:rPr>
        <w:t xml:space="preserve">країни «Про місцеве самоврядування»,  статтею 177 Господарського Кодексу України,  Закону України </w:t>
      </w:r>
      <w:r>
        <w:rPr>
          <w:sz w:val="28"/>
          <w:szCs w:val="28"/>
          <w:lang w:val="uk-UA"/>
        </w:rPr>
        <w:t>«</w:t>
      </w:r>
      <w:r w:rsidRPr="0042220C">
        <w:rPr>
          <w:bCs/>
          <w:sz w:val="28"/>
          <w:szCs w:val="28"/>
        </w:rPr>
        <w:t>Про бухгалтерський облік та фінансову звітність в Україні</w:t>
      </w:r>
      <w:r>
        <w:rPr>
          <w:bCs/>
          <w:sz w:val="28"/>
          <w:szCs w:val="28"/>
          <w:lang w:val="uk-UA"/>
        </w:rPr>
        <w:t>»</w:t>
      </w:r>
      <w:r w:rsidRPr="0042220C">
        <w:rPr>
          <w:bCs/>
          <w:sz w:val="28"/>
          <w:szCs w:val="28"/>
          <w:lang w:val="uk-UA"/>
        </w:rPr>
        <w:t xml:space="preserve">, Березнянська селищна  рада </w:t>
      </w:r>
    </w:p>
    <w:p w14:paraId="423CB740" w14:textId="77777777" w:rsidR="000C3FA6" w:rsidRPr="0042220C" w:rsidRDefault="000C3FA6" w:rsidP="00BE6B21">
      <w:pPr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42220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220C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ВИРІШИЛА:</w:t>
      </w:r>
    </w:p>
    <w:p w14:paraId="2650AE2F" w14:textId="0F00F268" w:rsidR="000C3FA6" w:rsidRPr="0042220C" w:rsidRDefault="000C3FA6" w:rsidP="006C4AEA">
      <w:pPr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1. Зарахувати  в рахунок виконання Угоди про соціально-економічне та культурне партнерство між ФГ Ковбаса В.О. та Березнянською селищною радою Чернігівського району Чернігівської області залізо-бетонні вироби   (заборні плити   в кількості  220 шт. та стовбики  в кількості 114 шт.)</w:t>
      </w:r>
      <w:r w:rsidR="00A9524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та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оприбуткувати  дані  товарно матеріальні цінності  на баланс Березнянської селищної ради.</w:t>
      </w:r>
    </w:p>
    <w:p w14:paraId="0036FAD9" w14:textId="63C47088" w:rsidR="000C3FA6" w:rsidRDefault="000C3FA6" w:rsidP="00DA5486">
      <w:pPr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42220C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Зарахувати  в рахунок виконання Угоди про соціально-економічне та культурне партнерство між ПП «Агрофірмою Прогресс» та Березнянською селищною радою Чернігівського району Чернігівської області  світильник</w:t>
      </w:r>
      <w:r w:rsidR="00A9524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и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на сонячній батареї 120W  в кількості  35 штук та кронштейн</w:t>
      </w:r>
      <w:r w:rsidR="00A9524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и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на квадратну опору КС-7 ф50 – 35 шт. </w:t>
      </w:r>
      <w:r w:rsidR="00A9524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та 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оприбуткувати  дані  товарно матеріальні цінності  на баланс Березнянської селищної ради.</w:t>
      </w:r>
    </w:p>
    <w:p w14:paraId="28D94532" w14:textId="13807965" w:rsidR="00D15260" w:rsidRPr="0042220C" w:rsidRDefault="00D15260" w:rsidP="00D15260">
      <w:pPr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3.</w:t>
      </w:r>
      <w:r w:rsidRPr="00D15260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Зарахувати  в рахунок виконання Угоди про соціально-економічне та культурне партнерство між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СК «Миколаївський»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та Березнянською селищною радою Чернігівського району Чернігівської області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обладнання для дитячого майданчика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  (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ігровий комплекс, качалка балансир, гойдалка металева подвійна)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яке установлено в селі Локнисте  по вулиці Центральна  7а, відповідно до Акту приймання передачі, 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оприбуткувати  дані  товарно</w:t>
      </w:r>
      <w:r w:rsidR="00A9524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-</w:t>
      </w:r>
      <w:r w:rsidRPr="0042220C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матеріальні цінності  на баланс Березнянської селищної ради.</w:t>
      </w:r>
    </w:p>
    <w:p w14:paraId="58420C08" w14:textId="63454F5A" w:rsidR="000C3FA6" w:rsidRPr="00806988" w:rsidRDefault="000C3FA6" w:rsidP="001A7580">
      <w:pPr>
        <w:pStyle w:val="a5"/>
        <w:tabs>
          <w:tab w:val="left" w:pos="900"/>
        </w:tabs>
        <w:ind w:left="18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2220C">
        <w:rPr>
          <w:sz w:val="28"/>
          <w:szCs w:val="28"/>
          <w:lang w:val="uk-UA"/>
        </w:rPr>
        <w:t xml:space="preserve">3. </w:t>
      </w:r>
      <w:r w:rsidRPr="001A7580">
        <w:rPr>
          <w:sz w:val="28"/>
          <w:szCs w:val="28"/>
          <w:lang w:val="uk-UA"/>
        </w:rPr>
        <w:t xml:space="preserve">Контроль за виконанням  даного рішення  залишаю </w:t>
      </w:r>
      <w:r w:rsidRPr="001A7580">
        <w:rPr>
          <w:sz w:val="28"/>
          <w:szCs w:val="28"/>
          <w:bdr w:val="none" w:sz="0" w:space="0" w:color="auto" w:frame="1"/>
          <w:lang w:val="uk-UA"/>
        </w:rPr>
        <w:t xml:space="preserve">за </w:t>
      </w:r>
      <w:r w:rsidR="00A9524C">
        <w:rPr>
          <w:sz w:val="28"/>
          <w:szCs w:val="28"/>
          <w:bdr w:val="none" w:sz="0" w:space="0" w:color="auto" w:frame="1"/>
          <w:lang w:val="uk-UA"/>
        </w:rPr>
        <w:t>собою</w:t>
      </w:r>
      <w:r w:rsidRPr="001A7580">
        <w:rPr>
          <w:sz w:val="28"/>
          <w:szCs w:val="28"/>
          <w:bdr w:val="none" w:sz="0" w:space="0" w:color="auto" w:frame="1"/>
          <w:lang w:val="uk-UA"/>
        </w:rPr>
        <w:t>.</w:t>
      </w:r>
    </w:p>
    <w:p w14:paraId="078F89C7" w14:textId="77777777" w:rsidR="000C3FA6" w:rsidRPr="0042220C" w:rsidRDefault="000C3FA6" w:rsidP="00BE6B2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0746B0" w14:textId="77777777" w:rsidR="000C3FA6" w:rsidRPr="0042220C" w:rsidRDefault="000C3FA6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 голова  </w:t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2220C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1D2FADEC" w14:textId="77777777" w:rsidR="000C3FA6" w:rsidRPr="0042220C" w:rsidRDefault="000C3FA6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930045C" w14:textId="77777777" w:rsidR="000C3FA6" w:rsidRPr="00666D78" w:rsidRDefault="000C3FA6">
      <w:pPr>
        <w:rPr>
          <w:sz w:val="27"/>
          <w:szCs w:val="27"/>
        </w:rPr>
      </w:pPr>
    </w:p>
    <w:sectPr w:rsidR="000C3FA6" w:rsidRPr="00666D78" w:rsidSect="00533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F66AB"/>
    <w:multiLevelType w:val="hybridMultilevel"/>
    <w:tmpl w:val="1144BAC2"/>
    <w:lvl w:ilvl="0" w:tplc="200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90"/>
    <w:rsid w:val="00003751"/>
    <w:rsid w:val="0008083D"/>
    <w:rsid w:val="00087057"/>
    <w:rsid w:val="000B22CB"/>
    <w:rsid w:val="000C3FA6"/>
    <w:rsid w:val="00117BFD"/>
    <w:rsid w:val="0015620D"/>
    <w:rsid w:val="001A6F48"/>
    <w:rsid w:val="001A7580"/>
    <w:rsid w:val="001E6C78"/>
    <w:rsid w:val="00213428"/>
    <w:rsid w:val="00220357"/>
    <w:rsid w:val="002F75FC"/>
    <w:rsid w:val="0031539B"/>
    <w:rsid w:val="0033724A"/>
    <w:rsid w:val="003419D8"/>
    <w:rsid w:val="00352052"/>
    <w:rsid w:val="003C6E52"/>
    <w:rsid w:val="0042220C"/>
    <w:rsid w:val="00446ED7"/>
    <w:rsid w:val="004638E0"/>
    <w:rsid w:val="004F01F0"/>
    <w:rsid w:val="005336F8"/>
    <w:rsid w:val="005B4929"/>
    <w:rsid w:val="005D0D95"/>
    <w:rsid w:val="00666D78"/>
    <w:rsid w:val="00676225"/>
    <w:rsid w:val="006848F1"/>
    <w:rsid w:val="006C4AEA"/>
    <w:rsid w:val="00732324"/>
    <w:rsid w:val="007C0BCE"/>
    <w:rsid w:val="007D6EFB"/>
    <w:rsid w:val="00806988"/>
    <w:rsid w:val="00830301"/>
    <w:rsid w:val="00871AB6"/>
    <w:rsid w:val="00874E9C"/>
    <w:rsid w:val="008D4890"/>
    <w:rsid w:val="00932CA9"/>
    <w:rsid w:val="009427DA"/>
    <w:rsid w:val="00946DA6"/>
    <w:rsid w:val="00953AA3"/>
    <w:rsid w:val="009671CE"/>
    <w:rsid w:val="00A309F5"/>
    <w:rsid w:val="00A870B3"/>
    <w:rsid w:val="00A873BD"/>
    <w:rsid w:val="00A9524C"/>
    <w:rsid w:val="00AA13D0"/>
    <w:rsid w:val="00B74CE8"/>
    <w:rsid w:val="00B76F56"/>
    <w:rsid w:val="00B91BB5"/>
    <w:rsid w:val="00BD1223"/>
    <w:rsid w:val="00BE6B21"/>
    <w:rsid w:val="00BF241C"/>
    <w:rsid w:val="00C26D41"/>
    <w:rsid w:val="00C8680E"/>
    <w:rsid w:val="00CA7753"/>
    <w:rsid w:val="00D15260"/>
    <w:rsid w:val="00D5355D"/>
    <w:rsid w:val="00DA5486"/>
    <w:rsid w:val="00DA76D1"/>
    <w:rsid w:val="00DB4823"/>
    <w:rsid w:val="00DF645B"/>
    <w:rsid w:val="00E20772"/>
    <w:rsid w:val="00E453FD"/>
    <w:rsid w:val="00E45639"/>
    <w:rsid w:val="00E74E9C"/>
    <w:rsid w:val="00EC32EB"/>
    <w:rsid w:val="00F6754E"/>
    <w:rsid w:val="00F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2556C"/>
  <w15:docId w15:val="{45F4AA38-FF55-42D3-8573-5739154C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21"/>
    <w:rPr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DA54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C0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semiHidden/>
    <w:rsid w:val="00BE6B21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styleId="2">
    <w:name w:val="Body Text 2"/>
    <w:basedOn w:val="a"/>
    <w:link w:val="20"/>
    <w:uiPriority w:val="99"/>
    <w:semiHidden/>
    <w:rsid w:val="00BE6B2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customStyle="1" w:styleId="documenttypename">
    <w:name w:val="document_type_name"/>
    <w:basedOn w:val="a"/>
    <w:uiPriority w:val="99"/>
    <w:rsid w:val="00DA54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A7580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1375</Words>
  <Characters>784</Characters>
  <Application>Microsoft Office Word</Application>
  <DocSecurity>0</DocSecurity>
  <Lines>6</Lines>
  <Paragraphs>4</Paragraphs>
  <ScaleCrop>false</ScaleCrop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Usher</dc:creator>
  <cp:keywords/>
  <dc:description/>
  <cp:lastModifiedBy>11</cp:lastModifiedBy>
  <cp:revision>2</cp:revision>
  <cp:lastPrinted>2023-03-15T10:05:00Z</cp:lastPrinted>
  <dcterms:created xsi:type="dcterms:W3CDTF">2023-03-16T08:48:00Z</dcterms:created>
  <dcterms:modified xsi:type="dcterms:W3CDTF">2023-03-16T08:48:00Z</dcterms:modified>
</cp:coreProperties>
</file>