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84006F">
        <w:rPr>
          <w:rFonts w:ascii="Times New Roman" w:hAnsi="Times New Roman" w:cs="Times New Roman"/>
          <w:sz w:val="28"/>
          <w:szCs w:val="28"/>
          <w:lang w:val="uk-UA"/>
        </w:rPr>
        <w:t xml:space="preserve">         квітня</w:t>
      </w:r>
      <w:bookmarkStart w:id="0" w:name="_GoBack"/>
      <w:bookmarkEnd w:id="0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510D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E0C72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>ження</w:t>
            </w:r>
            <w:r w:rsidR="00657B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7B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Бурковській О.О.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у в’язку  зі зміною цільового призначення з «для іншого сільськогосподарського призначення» на «для ведення товарного сільськогосподарського виробництва»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57B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Березна вул. Гагаріна, 98а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E0C72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E0C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 xml:space="preserve">ці Бурковської Ольги Олександрівни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у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емельної ділянки   площею 1,4699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вий номер 7423055300:01:002:0387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«для іншого сільськогосподарського призначення» на «для веденя товарного сільськогосподарського виробництва» за адресою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смт. Березна вул. Гага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ріна, 98а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, керуючись ст. ст. 12,123.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F5C" w:rsidRDefault="00DB5C77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 щодо відведення земельної ділянки  у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емельної ділянки   площею 1,4699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вий номер 7423055300:01:002:0387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 з «для іншого сільськогосподарського призначення» на «для веденя товарного сільськогосподарського виробництва» за адресою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Гагаріна, 98а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 </w:t>
      </w:r>
    </w:p>
    <w:p w:rsidR="00B134E9" w:rsidRDefault="00B134E9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483" w:rsidRDefault="003126E3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D0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 Березнянської селищної ради підготувати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додаткову угоду  </w:t>
      </w:r>
      <w:r>
        <w:rPr>
          <w:rFonts w:ascii="Times New Roman" w:hAnsi="Times New Roman" w:cs="Times New Roman"/>
          <w:sz w:val="28"/>
          <w:szCs w:val="28"/>
          <w:lang w:val="uk-UA"/>
        </w:rPr>
        <w:t>до договору оренди землі від 24 квітня 2018 року укладеного між Березнянською селищною радою та громадянином Єжкуном Сергієм Петровичем зареєстрованого відповідно до витягу з ДРРП про нерухоме майно від 17.10.201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8 року за № 284633364.</w:t>
      </w:r>
    </w:p>
    <w:p w:rsidR="00657B7A" w:rsidRDefault="00657B7A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134E9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ромадянці Бурковській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40084"/>
    <w:rsid w:val="00151202"/>
    <w:rsid w:val="0017289D"/>
    <w:rsid w:val="00183F2D"/>
    <w:rsid w:val="001A75AE"/>
    <w:rsid w:val="001E2027"/>
    <w:rsid w:val="00200AEE"/>
    <w:rsid w:val="00230471"/>
    <w:rsid w:val="002A4087"/>
    <w:rsid w:val="002E64C6"/>
    <w:rsid w:val="002E792F"/>
    <w:rsid w:val="002F48AF"/>
    <w:rsid w:val="002F7A4E"/>
    <w:rsid w:val="003069D1"/>
    <w:rsid w:val="003126E3"/>
    <w:rsid w:val="00336CED"/>
    <w:rsid w:val="00385C91"/>
    <w:rsid w:val="003B4A78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57B7A"/>
    <w:rsid w:val="00657CB7"/>
    <w:rsid w:val="00683BF6"/>
    <w:rsid w:val="006B66CD"/>
    <w:rsid w:val="006B7959"/>
    <w:rsid w:val="00721200"/>
    <w:rsid w:val="007501CA"/>
    <w:rsid w:val="00771FC6"/>
    <w:rsid w:val="00780B1D"/>
    <w:rsid w:val="007D2AC4"/>
    <w:rsid w:val="007D2F5C"/>
    <w:rsid w:val="007F18D9"/>
    <w:rsid w:val="0084006F"/>
    <w:rsid w:val="00871ADD"/>
    <w:rsid w:val="00877B99"/>
    <w:rsid w:val="008B74EF"/>
    <w:rsid w:val="00957A2A"/>
    <w:rsid w:val="00AB4ACC"/>
    <w:rsid w:val="00AC6CD5"/>
    <w:rsid w:val="00B134E9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D6712"/>
    <w:rsid w:val="00CE57DA"/>
    <w:rsid w:val="00D10815"/>
    <w:rsid w:val="00D510D6"/>
    <w:rsid w:val="00D87E3E"/>
    <w:rsid w:val="00DB5C77"/>
    <w:rsid w:val="00DC444D"/>
    <w:rsid w:val="00E46FEC"/>
    <w:rsid w:val="00E50F2E"/>
    <w:rsid w:val="00E56544"/>
    <w:rsid w:val="00E865DA"/>
    <w:rsid w:val="00EC5829"/>
    <w:rsid w:val="00ED0AD0"/>
    <w:rsid w:val="00ED2970"/>
    <w:rsid w:val="00EE0C72"/>
    <w:rsid w:val="00F369D1"/>
    <w:rsid w:val="00F92818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FC6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2023-03-07T06:50:00Z</cp:lastPrinted>
  <dcterms:created xsi:type="dcterms:W3CDTF">2023-03-07T06:57:00Z</dcterms:created>
  <dcterms:modified xsi:type="dcterms:W3CDTF">2023-03-23T06:34:00Z</dcterms:modified>
</cp:coreProperties>
</file>