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850D6">
        <w:rPr>
          <w:rFonts w:ascii="Times New Roman" w:hAnsi="Times New Roman" w:cs="Times New Roman"/>
          <w:sz w:val="28"/>
          <w:szCs w:val="28"/>
          <w:lang w:val="uk-UA"/>
        </w:rPr>
        <w:t xml:space="preserve"> липня</w:t>
      </w:r>
      <w:bookmarkStart w:id="0" w:name="_GoBack"/>
      <w:bookmarkEnd w:id="0"/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C054AB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C054AB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3528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</w:t>
                  </w:r>
                  <w:r w:rsidR="00C054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 «Халяль Саф»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поділу земельної ділянки комунальної власності сільськогоспо</w:t>
                  </w:r>
                  <w:r w:rsidR="00B07BD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дарс</w:t>
                  </w:r>
                  <w:r w:rsidR="00F209E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</w:t>
                  </w:r>
                  <w:r w:rsidR="00C054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кого призначення площею 7,0000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га,</w:t>
                  </w:r>
                  <w:r w:rsidR="00C054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7423055300:01:001:0970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терито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рії</w:t>
                  </w:r>
                  <w:r w:rsidR="00C054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смт. Березна вул. Домницька, 68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C054AB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4AB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C054AB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клопотання ТОВ «Халяль Саф»</w:t>
      </w:r>
      <w:r w:rsidR="00314107">
        <w:rPr>
          <w:rFonts w:ascii="Times New Roman" w:hAnsi="Times New Roman" w:cs="Times New Roman"/>
          <w:sz w:val="28"/>
          <w:lang w:val="uk-UA"/>
        </w:rPr>
        <w:t xml:space="preserve"> </w:t>
      </w:r>
      <w:r w:rsidR="003528C9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 w:rsidR="003528C9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надання дозволу на розробку технічної документації із землеустрою щодо поділу земельної ділянки комунальної власності сільськогосподар</w:t>
      </w:r>
      <w:r w:rsidR="00B07BD1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ького призначення площею 7,0000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кадастровий номер 7423055300:01:001:0970 на 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якій розташова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майно що належить товариству 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праві власності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яка розташована на території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смт. Березна вул. Домницька, 68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Чернігівського району Чернігівської області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4AB">
        <w:rPr>
          <w:rFonts w:ascii="Times New Roman" w:hAnsi="Times New Roman" w:cs="Times New Roman"/>
          <w:sz w:val="28"/>
          <w:szCs w:val="28"/>
          <w:lang w:val="uk-UA"/>
        </w:rPr>
        <w:t>Надати дозвіл ТОВ «Халяль Саф»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розробку технічної документації із землеустрою щодо поділу земельної ділянки комунальної власності сільськогосп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одар</w:t>
      </w:r>
      <w:r w:rsidR="001F024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ського призначення площею 7,0000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</w:t>
      </w:r>
      <w:r w:rsidR="001F02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кадастровий номер 7423055300:01:001:0970</w:t>
      </w:r>
      <w:r w:rsidR="00B1207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якій</w:t>
      </w:r>
      <w:r w:rsidR="001F02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розташоване майно що належить ТОВ «Халяль Саф» на праві власності 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на території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смт. Березна вул. Домницька, 68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 Чернігівської</w:t>
      </w:r>
      <w:r w:rsidR="001F16E6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60F0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>2. ТОВ «Халяль Саф»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поділу земельної ділянки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B7" w:rsidRDefault="002159B7" w:rsidP="002D012A">
      <w:pPr>
        <w:spacing w:after="0" w:line="240" w:lineRule="auto"/>
      </w:pPr>
      <w:r>
        <w:separator/>
      </w:r>
    </w:p>
  </w:endnote>
  <w:endnote w:type="continuationSeparator" w:id="0">
    <w:p w:rsidR="002159B7" w:rsidRDefault="002159B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B7" w:rsidRDefault="002159B7" w:rsidP="002D012A">
      <w:pPr>
        <w:spacing w:after="0" w:line="240" w:lineRule="auto"/>
      </w:pPr>
      <w:r>
        <w:separator/>
      </w:r>
    </w:p>
  </w:footnote>
  <w:footnote w:type="continuationSeparator" w:id="0">
    <w:p w:rsidR="002159B7" w:rsidRDefault="002159B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46B51"/>
    <w:rsid w:val="001549F4"/>
    <w:rsid w:val="001738C5"/>
    <w:rsid w:val="00175DFA"/>
    <w:rsid w:val="001837A9"/>
    <w:rsid w:val="001900E8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169D7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565A6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2075"/>
    <w:rsid w:val="00B13A78"/>
    <w:rsid w:val="00B142BD"/>
    <w:rsid w:val="00B20644"/>
    <w:rsid w:val="00B257C1"/>
    <w:rsid w:val="00B74152"/>
    <w:rsid w:val="00B7546D"/>
    <w:rsid w:val="00B850D6"/>
    <w:rsid w:val="00BB04AE"/>
    <w:rsid w:val="00BC3478"/>
    <w:rsid w:val="00BC39ED"/>
    <w:rsid w:val="00BC414F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09EF"/>
    <w:rsid w:val="00F67CE1"/>
    <w:rsid w:val="00F70969"/>
    <w:rsid w:val="00F74F60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2C7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418D2-0904-4790-82E7-177F0B50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2023-03-14T11:27:00Z</cp:lastPrinted>
  <dcterms:created xsi:type="dcterms:W3CDTF">2023-06-13T05:53:00Z</dcterms:created>
  <dcterms:modified xsi:type="dcterms:W3CDTF">2023-06-16T10:37:00Z</dcterms:modified>
</cp:coreProperties>
</file>