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825CCA" w:rsidRDefault="0061334E" w:rsidP="00613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CC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FA7C7F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  липень</w:t>
      </w:r>
      <w:r w:rsidR="00446750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CCA">
        <w:rPr>
          <w:rFonts w:ascii="Times New Roman" w:hAnsi="Times New Roman" w:cs="Times New Roman"/>
          <w:sz w:val="24"/>
          <w:szCs w:val="24"/>
        </w:rPr>
        <w:t>20</w:t>
      </w:r>
      <w:r w:rsidR="00384981" w:rsidRPr="00825CCA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Pr="00825CCA">
        <w:rPr>
          <w:rFonts w:ascii="Times New Roman" w:hAnsi="Times New Roman" w:cs="Times New Roman"/>
          <w:sz w:val="24"/>
          <w:szCs w:val="24"/>
        </w:rPr>
        <w:t xml:space="preserve"> року</w:t>
      </w:r>
      <w:r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№  </w:t>
      </w:r>
    </w:p>
    <w:p w:rsidR="0061334E" w:rsidRPr="00825CCA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825CC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Pr="00825CCA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E84664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FA7C7F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громадянці </w:t>
            </w:r>
            <w:proofErr w:type="spellStart"/>
            <w:r w:rsidR="00FA7C7F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Калініній</w:t>
            </w:r>
            <w:proofErr w:type="spellEnd"/>
            <w:r w:rsidR="00FA7C7F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</w:t>
            </w:r>
            <w:r w:rsidR="00557A4C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A7C7F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Л.</w:t>
            </w:r>
            <w:r w:rsidR="00C03C5D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84664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права </w:t>
            </w:r>
            <w:r w:rsidR="00132BDE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61334E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57A4C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5E61D0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57A4C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132BDE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557A4C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 раніше  були</w:t>
            </w:r>
            <w:r w:rsidR="00C03C5D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надана їй  в користування </w:t>
            </w:r>
            <w:r w:rsidR="00286B5D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="00286B5D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городниицтва</w:t>
            </w:r>
            <w:proofErr w:type="spellEnd"/>
            <w:r w:rsidR="00E84664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1334E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територ</w:t>
            </w:r>
            <w:r w:rsidR="00C03C5D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ії  </w:t>
            </w:r>
            <w:r w:rsidR="00286B5D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</w:t>
            </w:r>
            <w:r w:rsidR="00CC74CC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смт. </w:t>
            </w:r>
            <w:proofErr w:type="spellStart"/>
            <w:r w:rsidR="00CC74CC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Березна</w:t>
            </w:r>
            <w:proofErr w:type="spellEnd"/>
            <w:r w:rsidR="00CC74CC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вул. Ярослава Мудрого, 6</w:t>
            </w:r>
            <w:r w:rsidR="00C03C5D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32BDE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</w:t>
            </w:r>
            <w:r w:rsidR="00C03C5D" w:rsidRPr="00825C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 району Чернігівської області.</w:t>
            </w:r>
          </w:p>
          <w:p w:rsidR="0061334E" w:rsidRPr="00825CCA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825CC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825CCA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561E2B" w:rsidRPr="00825CCA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C03C5D" w:rsidRPr="00825CCA">
        <w:rPr>
          <w:rFonts w:ascii="Times New Roman" w:hAnsi="Times New Roman" w:cs="Times New Roman"/>
          <w:sz w:val="24"/>
          <w:szCs w:val="24"/>
          <w:lang w:val="uk-UA"/>
        </w:rPr>
        <w:t>Розгляну</w:t>
      </w:r>
      <w:r w:rsidR="00CC74CC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вши заяву громадянки </w:t>
      </w:r>
      <w:proofErr w:type="spellStart"/>
      <w:r w:rsidR="00CC74CC" w:rsidRPr="00825CCA">
        <w:rPr>
          <w:rFonts w:ascii="Times New Roman" w:hAnsi="Times New Roman" w:cs="Times New Roman"/>
          <w:sz w:val="24"/>
          <w:szCs w:val="24"/>
          <w:lang w:val="uk-UA"/>
        </w:rPr>
        <w:t>Калініної</w:t>
      </w:r>
      <w:proofErr w:type="spellEnd"/>
      <w:r w:rsidR="00CC74CC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Ольги </w:t>
      </w:r>
      <w:proofErr w:type="spellStart"/>
      <w:r w:rsidR="00CC74CC" w:rsidRPr="00825CCA">
        <w:rPr>
          <w:rFonts w:ascii="Times New Roman" w:hAnsi="Times New Roman" w:cs="Times New Roman"/>
          <w:sz w:val="24"/>
          <w:szCs w:val="24"/>
          <w:lang w:val="uk-UA"/>
        </w:rPr>
        <w:t>Лаврентієвни</w:t>
      </w:r>
      <w:proofErr w:type="spellEnd"/>
      <w:r w:rsidR="00C03C5D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2D6B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25CCA">
        <w:rPr>
          <w:rFonts w:ascii="Times New Roman" w:hAnsi="Times New Roman" w:cs="Times New Roman"/>
          <w:sz w:val="24"/>
          <w:szCs w:val="24"/>
          <w:lang w:val="uk-UA"/>
        </w:rPr>
        <w:t>про припинення права тимча</w:t>
      </w:r>
      <w:r w:rsidR="005E61D0" w:rsidRPr="00825CCA">
        <w:rPr>
          <w:rFonts w:ascii="Times New Roman" w:hAnsi="Times New Roman" w:cs="Times New Roman"/>
          <w:sz w:val="24"/>
          <w:szCs w:val="24"/>
          <w:lang w:val="uk-UA"/>
        </w:rPr>
        <w:t>сового користування з</w:t>
      </w:r>
      <w:r w:rsidR="00CC74CC" w:rsidRPr="00825CCA">
        <w:rPr>
          <w:rFonts w:ascii="Times New Roman" w:hAnsi="Times New Roman" w:cs="Times New Roman"/>
          <w:sz w:val="24"/>
          <w:szCs w:val="24"/>
          <w:lang w:val="uk-UA"/>
        </w:rPr>
        <w:t>емельними ділянками площею 0,1200га</w:t>
      </w:r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C74CC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яка розташована за </w:t>
      </w:r>
      <w:proofErr w:type="spellStart"/>
      <w:r w:rsidR="00CC74CC" w:rsidRPr="00825CCA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CC74CC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смт. </w:t>
      </w:r>
      <w:proofErr w:type="spellStart"/>
      <w:r w:rsidR="00CC74CC" w:rsidRPr="00825CCA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CC74CC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вул. Перше Травня та площею </w:t>
      </w:r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0,1000</w:t>
      </w:r>
      <w:r w:rsidR="00C03C5D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га, </w:t>
      </w:r>
      <w:r w:rsidR="000C4EF3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за межами смт. </w:t>
      </w:r>
      <w:proofErr w:type="spellStart"/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 в урочищі </w:t>
      </w:r>
      <w:proofErr w:type="spellStart"/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>Щорський</w:t>
      </w:r>
      <w:proofErr w:type="spellEnd"/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шлях</w:t>
      </w:r>
      <w:r w:rsidR="0061334E" w:rsidRPr="00825CCA">
        <w:rPr>
          <w:rFonts w:ascii="Times New Roman" w:hAnsi="Times New Roman" w:cs="Times New Roman"/>
          <w:sz w:val="24"/>
          <w:szCs w:val="24"/>
          <w:lang w:val="uk-UA"/>
        </w:rPr>
        <w:t>, керуюч</w:t>
      </w:r>
      <w:r w:rsidR="00FC1B83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ись </w:t>
      </w:r>
      <w:r w:rsidR="00647C88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1B83" w:rsidRPr="00825CCA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EC5829" w:rsidRPr="00825CCA">
        <w:rPr>
          <w:rFonts w:ascii="Times New Roman" w:hAnsi="Times New Roman" w:cs="Times New Roman"/>
          <w:sz w:val="24"/>
          <w:szCs w:val="24"/>
          <w:lang w:val="uk-UA"/>
        </w:rPr>
        <w:t>ст.122</w:t>
      </w:r>
      <w:r w:rsidR="001A7293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C1B83" w:rsidRPr="00825CCA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1A7293" w:rsidRPr="00825CCA">
        <w:rPr>
          <w:rFonts w:ascii="Times New Roman" w:hAnsi="Times New Roman" w:cs="Times New Roman"/>
          <w:sz w:val="24"/>
          <w:szCs w:val="24"/>
          <w:lang w:val="uk-UA"/>
        </w:rPr>
        <w:t>1, 144</w:t>
      </w:r>
      <w:r w:rsidR="00EC5829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</w:t>
      </w:r>
      <w:r w:rsidR="001A7293" w:rsidRPr="00825CC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C5829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7293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334E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п. 34 ч. 1 ст. 26 Закону України «Про мі</w:t>
      </w:r>
      <w:r w:rsidR="00C75970" w:rsidRPr="00825CCA">
        <w:rPr>
          <w:rFonts w:ascii="Times New Roman" w:hAnsi="Times New Roman" w:cs="Times New Roman"/>
          <w:sz w:val="24"/>
          <w:szCs w:val="24"/>
          <w:lang w:val="uk-UA"/>
        </w:rPr>
        <w:t>сцев</w:t>
      </w:r>
      <w:r w:rsidR="00561E2B" w:rsidRPr="00825CCA">
        <w:rPr>
          <w:rFonts w:ascii="Times New Roman" w:hAnsi="Times New Roman" w:cs="Times New Roman"/>
          <w:sz w:val="24"/>
          <w:szCs w:val="24"/>
          <w:lang w:val="uk-UA"/>
        </w:rPr>
        <w:t>е самоврядування в Україні» , Березнянська</w:t>
      </w:r>
      <w:r w:rsidR="00C75970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C88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334E" w:rsidRPr="00825CCA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2E64C6" w:rsidRPr="00825CCA">
        <w:rPr>
          <w:rFonts w:ascii="Times New Roman" w:hAnsi="Times New Roman" w:cs="Times New Roman"/>
          <w:sz w:val="24"/>
          <w:szCs w:val="24"/>
          <w:lang w:val="uk-UA"/>
        </w:rPr>
        <w:t>елищна</w:t>
      </w:r>
      <w:r w:rsidR="0061334E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рада </w:t>
      </w:r>
    </w:p>
    <w:p w:rsidR="00224A9D" w:rsidRPr="00825CCA" w:rsidRDefault="00561E2B" w:rsidP="00224A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25CC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1334E" w:rsidRPr="00825CCA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:rsidR="00384981" w:rsidRPr="00825CCA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32BDE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25CC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D32F6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7293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561E2B" w:rsidRPr="00825CCA">
        <w:rPr>
          <w:rFonts w:ascii="Times New Roman" w:hAnsi="Times New Roman" w:cs="Times New Roman"/>
          <w:sz w:val="24"/>
          <w:szCs w:val="24"/>
          <w:lang w:val="uk-UA"/>
        </w:rPr>
        <w:t>право громадян</w:t>
      </w:r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ці </w:t>
      </w:r>
      <w:proofErr w:type="spellStart"/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>Калініній</w:t>
      </w:r>
      <w:proofErr w:type="spellEnd"/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Ользі Лаврентіївні право  користування земельними ділянками</w:t>
      </w:r>
      <w:r w:rsidR="00561E2B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площею </w:t>
      </w:r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>0,1200</w:t>
      </w:r>
      <w:r w:rsidR="00561E2B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га </w:t>
      </w:r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яка розміщена на території смт. </w:t>
      </w:r>
      <w:proofErr w:type="spellStart"/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вул. Перше травня та ділянкою площею 0,1000га на території </w:t>
      </w:r>
      <w:proofErr w:type="spellStart"/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за межами смт. </w:t>
      </w:r>
      <w:proofErr w:type="spellStart"/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1E2B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 Чернігівського району Чернігівської області</w:t>
      </w:r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25CCA" w:rsidRDefault="00132BDE" w:rsidP="00132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C249A3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2.  </w:t>
      </w:r>
      <w:r w:rsidR="00112276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Відділу земельних відносин земель  комунальної власності та житлово – комунального господарства </w:t>
      </w:r>
      <w:proofErr w:type="spellStart"/>
      <w:r w:rsidR="00112276" w:rsidRPr="00825CCA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112276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561E2B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>перевести вищезазначені земельні ділянки</w:t>
      </w:r>
      <w:r w:rsidR="00286B5D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до земель запасу.</w:t>
      </w:r>
    </w:p>
    <w:p w:rsidR="00825CCA" w:rsidRDefault="00825CCA" w:rsidP="00132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32BDE" w:rsidRPr="00825CCA" w:rsidRDefault="00561E2B" w:rsidP="00132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25CCA" w:rsidRDefault="00132BDE" w:rsidP="0082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5CCA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6B5D" w:rsidRPr="00825CC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1334E" w:rsidRPr="00825CCA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825CCA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825CCA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825CCA" w:rsidRDefault="00825CCA" w:rsidP="0082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5CCA" w:rsidRDefault="00825CCA" w:rsidP="0082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5CCA" w:rsidRDefault="00825CCA" w:rsidP="0082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5CCA" w:rsidRDefault="00825CCA" w:rsidP="0082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5CCA" w:rsidRPr="00825CCA" w:rsidRDefault="00825CCA" w:rsidP="00825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825CCA" w:rsidRDefault="00EC5829" w:rsidP="00286B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25CCA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2E792F" w:rsidRPr="00825CCA" w:rsidRDefault="002E792F">
      <w:pPr>
        <w:rPr>
          <w:sz w:val="24"/>
          <w:szCs w:val="24"/>
        </w:rPr>
      </w:pPr>
    </w:p>
    <w:sectPr w:rsidR="002E792F" w:rsidRPr="00825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A7CAC"/>
    <w:rsid w:val="000C4EF3"/>
    <w:rsid w:val="000E3A4D"/>
    <w:rsid w:val="00112276"/>
    <w:rsid w:val="00132BDE"/>
    <w:rsid w:val="0015529B"/>
    <w:rsid w:val="00184D57"/>
    <w:rsid w:val="001A7293"/>
    <w:rsid w:val="00224A9D"/>
    <w:rsid w:val="00286B5D"/>
    <w:rsid w:val="002E64C6"/>
    <w:rsid w:val="002E792F"/>
    <w:rsid w:val="00336CED"/>
    <w:rsid w:val="00384981"/>
    <w:rsid w:val="003A76F9"/>
    <w:rsid w:val="003B457A"/>
    <w:rsid w:val="00412B30"/>
    <w:rsid w:val="00446750"/>
    <w:rsid w:val="00495889"/>
    <w:rsid w:val="005124C4"/>
    <w:rsid w:val="00557A4C"/>
    <w:rsid w:val="00561E2B"/>
    <w:rsid w:val="005E61D0"/>
    <w:rsid w:val="0061334E"/>
    <w:rsid w:val="00641A16"/>
    <w:rsid w:val="00647C88"/>
    <w:rsid w:val="00656220"/>
    <w:rsid w:val="006C4387"/>
    <w:rsid w:val="006E440B"/>
    <w:rsid w:val="00780B1D"/>
    <w:rsid w:val="00825CCA"/>
    <w:rsid w:val="008D32F6"/>
    <w:rsid w:val="008E2FAA"/>
    <w:rsid w:val="00940511"/>
    <w:rsid w:val="00944BB2"/>
    <w:rsid w:val="00950DEA"/>
    <w:rsid w:val="009C0BFB"/>
    <w:rsid w:val="00B3167F"/>
    <w:rsid w:val="00B3540A"/>
    <w:rsid w:val="00B67C95"/>
    <w:rsid w:val="00C03C5D"/>
    <w:rsid w:val="00C249A3"/>
    <w:rsid w:val="00C42D6B"/>
    <w:rsid w:val="00C512F9"/>
    <w:rsid w:val="00C75970"/>
    <w:rsid w:val="00C96EDE"/>
    <w:rsid w:val="00CA3A86"/>
    <w:rsid w:val="00CC74CC"/>
    <w:rsid w:val="00CD6712"/>
    <w:rsid w:val="00CF50BD"/>
    <w:rsid w:val="00D62AEA"/>
    <w:rsid w:val="00D85E1A"/>
    <w:rsid w:val="00E84664"/>
    <w:rsid w:val="00EC5829"/>
    <w:rsid w:val="00F45B79"/>
    <w:rsid w:val="00F77947"/>
    <w:rsid w:val="00F85C3C"/>
    <w:rsid w:val="00FA7C7F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BCA54-9A14-40FF-902A-7ADFAADC3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2023-06-27T11:23:00Z</cp:lastPrinted>
  <dcterms:created xsi:type="dcterms:W3CDTF">2023-06-27T11:24:00Z</dcterms:created>
  <dcterms:modified xsi:type="dcterms:W3CDTF">2023-06-27T11:24:00Z</dcterms:modified>
</cp:coreProperties>
</file>