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C2E49B" w14:textId="77777777" w:rsidR="00AD3505" w:rsidRDefault="00AD3505" w:rsidP="00AD350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578FE992" w14:textId="77777777" w:rsidR="00AD3505" w:rsidRPr="00E13EA5" w:rsidRDefault="00AD3505" w:rsidP="00AD3505">
      <w:pPr>
        <w:spacing w:after="0"/>
        <w:jc w:val="center"/>
        <w:rPr>
          <w:rFonts w:ascii="Times New Roman" w:hAnsi="Times New Roman"/>
          <w:sz w:val="32"/>
        </w:rPr>
      </w:pPr>
      <w:r w:rsidRPr="00E13EA5">
        <w:rPr>
          <w:rFonts w:ascii="Times New Roman" w:hAnsi="Times New Roman"/>
          <w:sz w:val="32"/>
        </w:rPr>
        <w:object w:dxaOrig="612" w:dyaOrig="900" w14:anchorId="48B15E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5" o:title=""/>
          </v:shape>
          <o:OLEObject Type="Embed" ProgID="Word.Picture.6" ShapeID="_x0000_i1025" DrawAspect="Content" ObjectID="_1749461764" r:id="rId6"/>
        </w:object>
      </w:r>
    </w:p>
    <w:p w14:paraId="470057DC" w14:textId="77777777" w:rsidR="00AD3505" w:rsidRPr="00E13EA5" w:rsidRDefault="00AD3505" w:rsidP="00AD350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У К Р А Ї Н А</w:t>
      </w:r>
    </w:p>
    <w:p w14:paraId="73377A3F" w14:textId="77777777" w:rsidR="00AD3505" w:rsidRPr="00E13EA5" w:rsidRDefault="00AD3505" w:rsidP="00AD350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3259AF3C" w14:textId="77777777" w:rsidR="00AD3505" w:rsidRPr="00E13EA5" w:rsidRDefault="00AD3505" w:rsidP="00AD350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35A45D73" w14:textId="77777777" w:rsidR="00AD3505" w:rsidRPr="00E13EA5" w:rsidRDefault="00AD3505" w:rsidP="00AD3505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7DA1D7A5" w14:textId="77777777" w:rsidR="00AD3505" w:rsidRDefault="00AD3505" w:rsidP="00AD350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  <w:sz w:val="32"/>
          <w:szCs w:val="32"/>
        </w:rPr>
        <w:t>двадцять сьома с</w:t>
      </w:r>
      <w:r w:rsidRPr="00E13EA5">
        <w:rPr>
          <w:rFonts w:ascii="Times New Roman" w:hAnsi="Times New Roman"/>
          <w:b/>
          <w:sz w:val="32"/>
          <w:szCs w:val="32"/>
        </w:rPr>
        <w:t>есія восьмого скликання/</w:t>
      </w:r>
    </w:p>
    <w:p w14:paraId="44DAD119" w14:textId="7A1DE036" w:rsidR="00AD3505" w:rsidRPr="00E13EA5" w:rsidRDefault="00AD3505" w:rsidP="00AD3505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Pr="00E13EA5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E13EA5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E13EA5">
        <w:rPr>
          <w:rFonts w:ascii="Times New Roman" w:hAnsi="Times New Roman"/>
          <w:b/>
          <w:sz w:val="32"/>
          <w:szCs w:val="32"/>
        </w:rPr>
        <w:t xml:space="preserve"> Я</w:t>
      </w:r>
    </w:p>
    <w:p w14:paraId="4AA4CC44" w14:textId="2DDD1FD6" w:rsidR="00AD3505" w:rsidRDefault="00AD3505" w:rsidP="00AD3505">
      <w:pPr>
        <w:jc w:val="both"/>
        <w:rPr>
          <w:rFonts w:ascii="Times New Roman" w:hAnsi="Times New Roman"/>
          <w:sz w:val="28"/>
          <w:szCs w:val="28"/>
        </w:rPr>
      </w:pPr>
      <w:r w:rsidRPr="00E13EA5"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</w:rPr>
        <w:t>25 травня 2023</w:t>
      </w:r>
      <w:r w:rsidRPr="00E13EA5">
        <w:rPr>
          <w:rFonts w:ascii="Times New Roman" w:hAnsi="Times New Roman"/>
          <w:sz w:val="28"/>
          <w:szCs w:val="28"/>
        </w:rPr>
        <w:t xml:space="preserve"> року        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E13EA5">
        <w:rPr>
          <w:rFonts w:ascii="Times New Roman" w:hAnsi="Times New Roman"/>
          <w:sz w:val="28"/>
          <w:szCs w:val="28"/>
        </w:rPr>
        <w:t xml:space="preserve">               № </w:t>
      </w:r>
      <w:r>
        <w:rPr>
          <w:rFonts w:ascii="Times New Roman" w:hAnsi="Times New Roman"/>
          <w:sz w:val="28"/>
          <w:szCs w:val="28"/>
        </w:rPr>
        <w:t xml:space="preserve"> </w:t>
      </w:r>
      <w:r w:rsidR="00F241B7">
        <w:rPr>
          <w:rFonts w:ascii="Times New Roman" w:hAnsi="Times New Roman"/>
          <w:sz w:val="28"/>
          <w:szCs w:val="28"/>
        </w:rPr>
        <w:t>880</w:t>
      </w:r>
      <w:r w:rsidRPr="00E13EA5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27</w:t>
      </w:r>
      <w:r w:rsidRPr="00E13EA5">
        <w:rPr>
          <w:rFonts w:ascii="Times New Roman" w:hAnsi="Times New Roman"/>
          <w:sz w:val="28"/>
          <w:szCs w:val="28"/>
        </w:rPr>
        <w:t>-</w:t>
      </w:r>
      <w:r w:rsidRPr="00E13EA5">
        <w:rPr>
          <w:rFonts w:ascii="Times New Roman" w:hAnsi="Times New Roman"/>
          <w:sz w:val="28"/>
          <w:szCs w:val="28"/>
          <w:lang w:val="en-US"/>
        </w:rPr>
        <w:t>V</w:t>
      </w:r>
      <w:r w:rsidRPr="00E13EA5">
        <w:rPr>
          <w:rFonts w:ascii="Times New Roman" w:hAnsi="Times New Roman"/>
          <w:sz w:val="28"/>
          <w:szCs w:val="28"/>
        </w:rPr>
        <w:t>ІІІ</w:t>
      </w:r>
    </w:p>
    <w:p w14:paraId="3C23EA84" w14:textId="58C8D244" w:rsidR="00AD3505" w:rsidRDefault="00AD3505" w:rsidP="00AD350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3505">
        <w:rPr>
          <w:rFonts w:ascii="Times New Roman" w:hAnsi="Times New Roman" w:cs="Times New Roman"/>
          <w:b/>
          <w:bCs/>
          <w:sz w:val="28"/>
          <w:szCs w:val="28"/>
        </w:rPr>
        <w:t>Про затвердження Звіту про оцінку майна:</w:t>
      </w:r>
    </w:p>
    <w:p w14:paraId="5166F020" w14:textId="77777777" w:rsidR="00AD3505" w:rsidRDefault="00AD3505" w:rsidP="00AD350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3505">
        <w:rPr>
          <w:rFonts w:ascii="Times New Roman" w:hAnsi="Times New Roman" w:cs="Times New Roman"/>
          <w:b/>
          <w:bCs/>
          <w:sz w:val="28"/>
          <w:szCs w:val="28"/>
        </w:rPr>
        <w:t xml:space="preserve">колісні транспортні засоби: автомобіль </w:t>
      </w:r>
    </w:p>
    <w:p w14:paraId="06C61664" w14:textId="77777777" w:rsidR="00AD3505" w:rsidRDefault="00AD3505" w:rsidP="00AD350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3505">
        <w:rPr>
          <w:rFonts w:ascii="Times New Roman" w:hAnsi="Times New Roman" w:cs="Times New Roman"/>
          <w:b/>
          <w:bCs/>
          <w:sz w:val="28"/>
          <w:szCs w:val="28"/>
        </w:rPr>
        <w:t>ВАЗ-21043, реєстраційний номер СВ5013ЕА</w:t>
      </w:r>
    </w:p>
    <w:p w14:paraId="706A1074" w14:textId="77777777" w:rsidR="00AD3505" w:rsidRDefault="00AD3505" w:rsidP="00AD350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3505">
        <w:rPr>
          <w:rFonts w:ascii="Times New Roman" w:hAnsi="Times New Roman" w:cs="Times New Roman"/>
          <w:b/>
          <w:bCs/>
          <w:sz w:val="28"/>
          <w:szCs w:val="28"/>
        </w:rPr>
        <w:t>та автомобіль ГАЗ-3110, реєстраційний номер</w:t>
      </w:r>
    </w:p>
    <w:p w14:paraId="0BBEA7BE" w14:textId="77777777" w:rsidR="00AD3505" w:rsidRDefault="00AD3505" w:rsidP="00AD350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3505">
        <w:rPr>
          <w:rFonts w:ascii="Times New Roman" w:hAnsi="Times New Roman" w:cs="Times New Roman"/>
          <w:b/>
          <w:bCs/>
          <w:sz w:val="28"/>
          <w:szCs w:val="28"/>
        </w:rPr>
        <w:t xml:space="preserve">СВ5014ЕА, що перебувають у власності </w:t>
      </w:r>
    </w:p>
    <w:p w14:paraId="2AC10258" w14:textId="77777777" w:rsidR="00AD3505" w:rsidRDefault="00AD3505" w:rsidP="00AD350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3505">
        <w:rPr>
          <w:rFonts w:ascii="Times New Roman" w:hAnsi="Times New Roman" w:cs="Times New Roman"/>
          <w:b/>
          <w:bCs/>
          <w:sz w:val="28"/>
          <w:szCs w:val="28"/>
        </w:rPr>
        <w:t xml:space="preserve">Березнянської селищної ради та знаходяться </w:t>
      </w:r>
    </w:p>
    <w:p w14:paraId="5B529808" w14:textId="77777777" w:rsidR="00AD3505" w:rsidRDefault="00AD3505" w:rsidP="00AD350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3505"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  <w:proofErr w:type="spellStart"/>
      <w:r w:rsidRPr="00AD3505">
        <w:rPr>
          <w:rFonts w:ascii="Times New Roman" w:hAnsi="Times New Roman" w:cs="Times New Roman"/>
          <w:b/>
          <w:bCs/>
          <w:sz w:val="28"/>
          <w:szCs w:val="28"/>
        </w:rPr>
        <w:t>адресою:Чернігівська</w:t>
      </w:r>
      <w:proofErr w:type="spellEnd"/>
      <w:r w:rsidRPr="00AD3505">
        <w:rPr>
          <w:rFonts w:ascii="Times New Roman" w:hAnsi="Times New Roman" w:cs="Times New Roman"/>
          <w:b/>
          <w:bCs/>
          <w:sz w:val="28"/>
          <w:szCs w:val="28"/>
        </w:rPr>
        <w:t xml:space="preserve"> обл., Чернігівський р-н,</w:t>
      </w:r>
    </w:p>
    <w:p w14:paraId="5CEEA3DD" w14:textId="0A9F450C" w:rsidR="00AD3505" w:rsidRPr="00AD3505" w:rsidRDefault="00AD3505" w:rsidP="00AD350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3505">
        <w:rPr>
          <w:rFonts w:ascii="Times New Roman" w:hAnsi="Times New Roman" w:cs="Times New Roman"/>
          <w:b/>
          <w:bCs/>
          <w:sz w:val="28"/>
          <w:szCs w:val="28"/>
        </w:rPr>
        <w:t xml:space="preserve">смт Березна, </w:t>
      </w:r>
      <w:proofErr w:type="spellStart"/>
      <w:r w:rsidRPr="00AD3505">
        <w:rPr>
          <w:rFonts w:ascii="Times New Roman" w:hAnsi="Times New Roman" w:cs="Times New Roman"/>
          <w:b/>
          <w:bCs/>
          <w:sz w:val="28"/>
          <w:szCs w:val="28"/>
        </w:rPr>
        <w:t>вул.Свято</w:t>
      </w:r>
      <w:proofErr w:type="spellEnd"/>
      <w:r w:rsidRPr="00AD3505">
        <w:rPr>
          <w:rFonts w:ascii="Times New Roman" w:hAnsi="Times New Roman" w:cs="Times New Roman"/>
          <w:b/>
          <w:bCs/>
          <w:sz w:val="28"/>
          <w:szCs w:val="28"/>
        </w:rPr>
        <w:t xml:space="preserve">-Покровська, буд.2а. </w:t>
      </w:r>
    </w:p>
    <w:p w14:paraId="0418C6C9" w14:textId="77777777" w:rsidR="00AD3505" w:rsidRDefault="00AD3505" w:rsidP="00AD350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58EB9AD" w14:textId="77777777" w:rsidR="00AD3505" w:rsidRDefault="00AD3505" w:rsidP="00AD3505">
      <w:pPr>
        <w:spacing w:after="0"/>
        <w:jc w:val="both"/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</w:rPr>
        <w:tab/>
        <w:t>Відповідно до пункту 30 частини 1 статті 26 та частини 5 статті 60 Закону України «Про місцеве самоврядування в Україні», статей 12, 13 Закону України «Про оцінку майна, майнових прав та професійну оціночну діяльність в Україні», пунктів 17, 22, 23 Методики оцінки майна, затвердженої Постановою КМУ від 10.12.2003 №1891, Березнянська селищна рада</w:t>
      </w:r>
    </w:p>
    <w:p w14:paraId="0F760595" w14:textId="77777777" w:rsidR="00AD3505" w:rsidRDefault="00AD3505" w:rsidP="00AD3505">
      <w:pPr>
        <w:spacing w:after="0"/>
        <w:rPr>
          <w:rFonts w:ascii="Times New Roman" w:hAnsi="Times New Roman" w:cs="Times New Roman"/>
          <w:b/>
          <w:bCs/>
          <w:color w:val="1A1A1A"/>
          <w:spacing w:val="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color w:val="1A1A1A"/>
          <w:spacing w:val="5"/>
          <w:sz w:val="28"/>
          <w:szCs w:val="28"/>
          <w:shd w:val="clear" w:color="auto" w:fill="FFFFFF"/>
        </w:rPr>
        <w:t>ВИРІШИЛА:</w:t>
      </w:r>
    </w:p>
    <w:p w14:paraId="3DC0CF8A" w14:textId="79B0581B" w:rsidR="00AD3505" w:rsidRDefault="00AD3505" w:rsidP="00AD3505">
      <w:pPr>
        <w:jc w:val="both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1. Затвердити Звіт про оцінку майна: </w:t>
      </w:r>
      <w:r w:rsidRPr="00954A75">
        <w:rPr>
          <w:rFonts w:ascii="Times New Roman" w:hAnsi="Times New Roman" w:cs="Times New Roman"/>
          <w:sz w:val="28"/>
          <w:szCs w:val="28"/>
        </w:rPr>
        <w:t>колісні транспортні засоби: автомобіль ВАЗ-21043, реєстраційний номер СВ5013ЕА</w:t>
      </w:r>
      <w:r>
        <w:rPr>
          <w:rFonts w:ascii="Times New Roman" w:hAnsi="Times New Roman" w:cs="Times New Roman"/>
          <w:sz w:val="28"/>
          <w:szCs w:val="28"/>
        </w:rPr>
        <w:t xml:space="preserve"> в сумі 18267,96 (вісімнадцять тисяч двісті шістдесят сім гривень 96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954A75">
        <w:rPr>
          <w:rFonts w:ascii="Times New Roman" w:hAnsi="Times New Roman" w:cs="Times New Roman"/>
          <w:sz w:val="28"/>
          <w:szCs w:val="28"/>
        </w:rPr>
        <w:t xml:space="preserve"> та автомобіль ГАЗ-3110, реєстраційний номер СВ5014ЕА</w:t>
      </w:r>
      <w:r>
        <w:rPr>
          <w:rFonts w:ascii="Times New Roman" w:hAnsi="Times New Roman" w:cs="Times New Roman"/>
          <w:sz w:val="28"/>
          <w:szCs w:val="28"/>
        </w:rPr>
        <w:t xml:space="preserve"> в сумі 18777,64 (вісімнадцять тисяч сімсот сімдесят сім гривень 64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954A75">
        <w:rPr>
          <w:rFonts w:ascii="Times New Roman" w:hAnsi="Times New Roman" w:cs="Times New Roman"/>
          <w:sz w:val="28"/>
          <w:szCs w:val="28"/>
        </w:rPr>
        <w:t xml:space="preserve">, що перебувають у власності Березнянської селищної ради та знаходяться за </w:t>
      </w:r>
      <w:proofErr w:type="spellStart"/>
      <w:r w:rsidRPr="00954A75">
        <w:rPr>
          <w:rFonts w:ascii="Times New Roman" w:hAnsi="Times New Roman" w:cs="Times New Roman"/>
          <w:sz w:val="28"/>
          <w:szCs w:val="28"/>
        </w:rPr>
        <w:t>адресою:Чернігівська</w:t>
      </w:r>
      <w:proofErr w:type="spellEnd"/>
      <w:r w:rsidRPr="00954A75">
        <w:rPr>
          <w:rFonts w:ascii="Times New Roman" w:hAnsi="Times New Roman" w:cs="Times New Roman"/>
          <w:sz w:val="28"/>
          <w:szCs w:val="28"/>
        </w:rPr>
        <w:t xml:space="preserve"> обл., Чернігівський р-н, смт Березна, </w:t>
      </w:r>
      <w:proofErr w:type="spellStart"/>
      <w:r w:rsidRPr="00954A75">
        <w:rPr>
          <w:rFonts w:ascii="Times New Roman" w:hAnsi="Times New Roman" w:cs="Times New Roman"/>
          <w:sz w:val="28"/>
          <w:szCs w:val="28"/>
        </w:rPr>
        <w:t>вул.Свято</w:t>
      </w:r>
      <w:proofErr w:type="spellEnd"/>
      <w:r w:rsidRPr="00954A75">
        <w:rPr>
          <w:rFonts w:ascii="Times New Roman" w:hAnsi="Times New Roman" w:cs="Times New Roman"/>
          <w:sz w:val="28"/>
          <w:szCs w:val="28"/>
        </w:rPr>
        <w:t>-Покровська, буд.2а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з метою визначення  вартості об’єкта оцінки для його відчуження, виконаний суб’єктом оціночної діяльності ПП «Десна-Експерт-М» станом на 10.04.2023 року. </w:t>
      </w:r>
    </w:p>
    <w:p w14:paraId="358600CE" w14:textId="52A58236" w:rsidR="00AD3505" w:rsidRDefault="00AD3505" w:rsidP="00AD350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Відповідальність за виконання звітів про незалежну оцінку майна та надані висновки покласти на суб'єктів оціночної діяльності.</w:t>
      </w:r>
    </w:p>
    <w:p w14:paraId="70D9A617" w14:textId="4E588712" w:rsidR="00AD3505" w:rsidRDefault="00AD3505" w:rsidP="00AD350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Контроль за виконанням даного рішення покласти </w:t>
      </w:r>
      <w:r>
        <w:rPr>
          <w:rFonts w:ascii="Times New Roman" w:hAnsi="Times New Roman" w:cs="Times New Roman"/>
          <w:sz w:val="28"/>
          <w:szCs w:val="28"/>
        </w:rPr>
        <w:t>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14:paraId="68C5B697" w14:textId="77777777" w:rsidR="00AD3505" w:rsidRDefault="00AD3505" w:rsidP="00AD350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15A2AA6" w14:textId="03FAB0FA" w:rsidR="00932CA9" w:rsidRDefault="00AD3505" w:rsidP="00AD3505">
      <w:r>
        <w:rPr>
          <w:rFonts w:ascii="Times New Roman" w:hAnsi="Times New Roman" w:cs="Times New Roman"/>
          <w:b/>
          <w:bCs/>
          <w:sz w:val="28"/>
          <w:szCs w:val="28"/>
        </w:rPr>
        <w:t>Селищний голова                                       Володимир ПАВЛЕНКО</w:t>
      </w:r>
    </w:p>
    <w:sectPr w:rsidR="00932C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06266E"/>
    <w:multiLevelType w:val="multilevel"/>
    <w:tmpl w:val="0ADCF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211"/>
    <w:rsid w:val="00210211"/>
    <w:rsid w:val="00482A3F"/>
    <w:rsid w:val="007D449C"/>
    <w:rsid w:val="00932CA9"/>
    <w:rsid w:val="009427DA"/>
    <w:rsid w:val="009450AE"/>
    <w:rsid w:val="009671CE"/>
    <w:rsid w:val="00A54F53"/>
    <w:rsid w:val="00AD3505"/>
    <w:rsid w:val="00B52A87"/>
    <w:rsid w:val="00DB4823"/>
    <w:rsid w:val="00E45639"/>
    <w:rsid w:val="00F241B7"/>
    <w:rsid w:val="00F8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51699"/>
  <w15:chartTrackingRefBased/>
  <w15:docId w15:val="{0A1DFA0F-9CF2-4D82-A903-E4E1C986C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505"/>
    <w:pPr>
      <w:spacing w:line="25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05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1266</Words>
  <Characters>722</Characters>
  <Application>Microsoft Office Word</Application>
  <DocSecurity>0</DocSecurity>
  <Lines>6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2023-06-02T08:57:00Z</cp:lastPrinted>
  <dcterms:created xsi:type="dcterms:W3CDTF">2023-06-28T09:49:00Z</dcterms:created>
  <dcterms:modified xsi:type="dcterms:W3CDTF">2023-06-28T09:49:00Z</dcterms:modified>
</cp:coreProperties>
</file>