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5974E" w14:textId="77777777" w:rsidR="00596B97" w:rsidRDefault="00596B97" w:rsidP="00596B97"/>
    <w:p w14:paraId="038A5AFD" w14:textId="77777777" w:rsidR="00525B1B" w:rsidRDefault="00525B1B">
      <w:pPr>
        <w:rPr>
          <w:lang w:val="uk-UA"/>
        </w:rPr>
      </w:pPr>
    </w:p>
    <w:p w14:paraId="6DD1529B" w14:textId="77777777" w:rsidR="00520ABA" w:rsidRDefault="00520ABA">
      <w:pPr>
        <w:rPr>
          <w:lang w:val="uk-UA"/>
        </w:rPr>
      </w:pPr>
    </w:p>
    <w:p w14:paraId="125AF514" w14:textId="77777777" w:rsidR="00520ABA" w:rsidRDefault="00520ABA">
      <w:pPr>
        <w:rPr>
          <w:lang w:val="uk-UA"/>
        </w:rPr>
      </w:pPr>
    </w:p>
    <w:p w14:paraId="44B3E2E4" w14:textId="77777777" w:rsidR="00423E3F" w:rsidRPr="00E13EA5" w:rsidRDefault="00423E3F" w:rsidP="00423E3F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2B465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9461995" r:id="rId6"/>
        </w:object>
      </w:r>
    </w:p>
    <w:p w14:paraId="441430A6" w14:textId="77777777" w:rsidR="00423E3F" w:rsidRPr="00E13EA5" w:rsidRDefault="00423E3F" w:rsidP="00423E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559B38C1" w14:textId="77777777" w:rsidR="00423E3F" w:rsidRPr="00E13EA5" w:rsidRDefault="00423E3F" w:rsidP="00423E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3EDD25E5" w14:textId="77777777" w:rsidR="00423E3F" w:rsidRPr="00E13EA5" w:rsidRDefault="00423E3F" w:rsidP="00423E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45039D9B" w14:textId="77777777" w:rsidR="00423E3F" w:rsidRPr="00E13EA5" w:rsidRDefault="00423E3F" w:rsidP="00423E3F">
      <w:pPr>
        <w:jc w:val="center"/>
        <w:rPr>
          <w:b/>
          <w:sz w:val="8"/>
          <w:szCs w:val="8"/>
        </w:rPr>
      </w:pPr>
    </w:p>
    <w:p w14:paraId="36C20DDD" w14:textId="77777777" w:rsidR="00423E3F" w:rsidRDefault="00423E3F" w:rsidP="00423E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сьома</w:t>
      </w:r>
      <w:proofErr w:type="spellEnd"/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4D9AA6DC" w14:textId="77777777" w:rsidR="00423E3F" w:rsidRPr="00E13EA5" w:rsidRDefault="00423E3F" w:rsidP="00423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41001C04" w14:textId="5572DE59" w:rsidR="00423E3F" w:rsidRDefault="00423E3F" w:rsidP="00423E3F">
      <w:pPr>
        <w:jc w:val="both"/>
        <w:rPr>
          <w:sz w:val="28"/>
          <w:szCs w:val="28"/>
        </w:rPr>
      </w:pPr>
      <w:proofErr w:type="gramStart"/>
      <w:r w:rsidRPr="00E13EA5">
        <w:rPr>
          <w:sz w:val="28"/>
          <w:szCs w:val="28"/>
        </w:rPr>
        <w:t xml:space="preserve">від  </w:t>
      </w:r>
      <w:r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травня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 xml:space="preserve"> 8</w:t>
      </w:r>
      <w:r>
        <w:rPr>
          <w:sz w:val="28"/>
          <w:szCs w:val="28"/>
          <w:lang w:val="uk-UA"/>
        </w:rPr>
        <w:t>78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27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6E1CC572" w14:textId="77777777" w:rsidR="00423E3F" w:rsidRDefault="00423E3F" w:rsidP="00423E3F">
      <w:pPr>
        <w:jc w:val="both"/>
        <w:rPr>
          <w:sz w:val="28"/>
          <w:szCs w:val="28"/>
        </w:rPr>
      </w:pPr>
    </w:p>
    <w:p w14:paraId="01F2E662" w14:textId="77777777" w:rsidR="00CC76CE" w:rsidRDefault="00520ABA">
      <w:pPr>
        <w:rPr>
          <w:b/>
          <w:sz w:val="28"/>
          <w:szCs w:val="28"/>
          <w:lang w:val="uk-UA"/>
        </w:rPr>
      </w:pPr>
      <w:r w:rsidRPr="00520ABA">
        <w:rPr>
          <w:b/>
          <w:sz w:val="28"/>
          <w:szCs w:val="28"/>
          <w:lang w:val="uk-UA"/>
        </w:rPr>
        <w:t xml:space="preserve">Про внесення змін до рішення </w:t>
      </w:r>
      <w:r w:rsidR="00847B85">
        <w:rPr>
          <w:b/>
          <w:sz w:val="28"/>
          <w:szCs w:val="28"/>
          <w:lang w:val="uk-UA"/>
        </w:rPr>
        <w:t xml:space="preserve">26 </w:t>
      </w:r>
      <w:r w:rsidRPr="00520ABA">
        <w:rPr>
          <w:b/>
          <w:sz w:val="28"/>
          <w:szCs w:val="28"/>
          <w:lang w:val="uk-UA"/>
        </w:rPr>
        <w:t>сесії</w:t>
      </w:r>
      <w:r>
        <w:rPr>
          <w:b/>
          <w:sz w:val="28"/>
          <w:szCs w:val="28"/>
          <w:lang w:val="uk-UA"/>
        </w:rPr>
        <w:t xml:space="preserve"> </w:t>
      </w:r>
      <w:r w:rsidR="00847B85">
        <w:rPr>
          <w:b/>
          <w:sz w:val="28"/>
          <w:szCs w:val="28"/>
          <w:lang w:val="uk-UA"/>
        </w:rPr>
        <w:t xml:space="preserve">8 скликання </w:t>
      </w:r>
    </w:p>
    <w:p w14:paraId="5E7CF38C" w14:textId="77777777" w:rsidR="00520ABA" w:rsidRPr="0098216B" w:rsidRDefault="00520ABA">
      <w:pPr>
        <w:rPr>
          <w:b/>
          <w:sz w:val="28"/>
          <w:szCs w:val="28"/>
          <w:lang w:val="uk-UA"/>
        </w:rPr>
      </w:pPr>
      <w:r w:rsidRPr="00520ABA">
        <w:rPr>
          <w:b/>
          <w:sz w:val="28"/>
          <w:szCs w:val="28"/>
          <w:lang w:val="uk-UA"/>
        </w:rPr>
        <w:t>№839/26-</w:t>
      </w:r>
      <w:r w:rsidRPr="00520ABA">
        <w:rPr>
          <w:b/>
          <w:sz w:val="28"/>
          <w:szCs w:val="28"/>
          <w:lang w:val="en-US"/>
        </w:rPr>
        <w:t>VIII</w:t>
      </w:r>
      <w:r w:rsidR="0098216B">
        <w:rPr>
          <w:b/>
          <w:sz w:val="28"/>
          <w:szCs w:val="28"/>
          <w:lang w:val="uk-UA"/>
        </w:rPr>
        <w:t xml:space="preserve"> від 28 квітня 2023року</w:t>
      </w:r>
    </w:p>
    <w:p w14:paraId="7A9839AB" w14:textId="77777777" w:rsidR="00520ABA" w:rsidRPr="00375729" w:rsidRDefault="00520ABA" w:rsidP="00520ABA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Про надання згоди  на придбання  у</w:t>
      </w:r>
    </w:p>
    <w:p w14:paraId="3CE956F9" w14:textId="77777777" w:rsidR="00520ABA" w:rsidRPr="00375729" w:rsidRDefault="00520ABA" w:rsidP="00520ABA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комунальну   власність  Березнянської </w:t>
      </w:r>
    </w:p>
    <w:p w14:paraId="5EBA600D" w14:textId="77777777" w:rsidR="00520ABA" w:rsidRPr="00375729" w:rsidRDefault="00520ABA" w:rsidP="00520ABA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селищної ради нерухомого  майна, </w:t>
      </w:r>
    </w:p>
    <w:p w14:paraId="2F03CB82" w14:textId="77777777" w:rsidR="00520ABA" w:rsidRDefault="00520ABA" w:rsidP="00520ABA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що</w:t>
      </w:r>
      <w:r>
        <w:rPr>
          <w:b/>
          <w:sz w:val="28"/>
          <w:szCs w:val="28"/>
          <w:lang w:val="uk-UA"/>
        </w:rPr>
        <w:t xml:space="preserve"> розташовується </w:t>
      </w:r>
      <w:r w:rsidRPr="00375729">
        <w:rPr>
          <w:b/>
          <w:sz w:val="28"/>
          <w:szCs w:val="28"/>
          <w:lang w:val="uk-UA"/>
        </w:rPr>
        <w:t xml:space="preserve">по </w:t>
      </w:r>
    </w:p>
    <w:p w14:paraId="3FA30C93" w14:textId="77777777" w:rsidR="00520ABA" w:rsidRPr="00375729" w:rsidRDefault="00520ABA" w:rsidP="00520ABA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вул. Свято-Покровська, буд.  2-А у  </w:t>
      </w:r>
    </w:p>
    <w:p w14:paraId="6D262EC7" w14:textId="77777777" w:rsidR="00520ABA" w:rsidRDefault="00520ABA" w:rsidP="00520ABA">
      <w:pPr>
        <w:jc w:val="both"/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смт. Березна</w:t>
      </w:r>
      <w:r>
        <w:rPr>
          <w:b/>
          <w:sz w:val="28"/>
          <w:szCs w:val="28"/>
          <w:lang w:val="uk-UA"/>
        </w:rPr>
        <w:t xml:space="preserve"> Чернігівського району</w:t>
      </w:r>
    </w:p>
    <w:p w14:paraId="6CDD7E27" w14:textId="77777777" w:rsidR="00520ABA" w:rsidRPr="003425A4" w:rsidRDefault="00520ABA" w:rsidP="00520A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</w:t>
      </w:r>
      <w:r w:rsidR="003425A4">
        <w:rPr>
          <w:b/>
          <w:sz w:val="28"/>
          <w:szCs w:val="28"/>
          <w:lang w:val="uk-UA"/>
        </w:rPr>
        <w:t>ької області</w:t>
      </w:r>
      <w:r w:rsidR="00CD2B0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25A4">
        <w:rPr>
          <w:b/>
          <w:sz w:val="28"/>
          <w:szCs w:val="28"/>
          <w:lang w:val="uk-UA"/>
        </w:rPr>
        <w:t xml:space="preserve">                             </w:t>
      </w:r>
    </w:p>
    <w:p w14:paraId="083D93BC" w14:textId="77777777" w:rsidR="00520ABA" w:rsidRDefault="00520ABA">
      <w:pPr>
        <w:rPr>
          <w:lang w:val="uk-UA"/>
        </w:rPr>
      </w:pPr>
    </w:p>
    <w:p w14:paraId="3D5946A0" w14:textId="77777777" w:rsidR="00FC4F1E" w:rsidRDefault="00FC4F1E" w:rsidP="00FC4F1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</w:rPr>
        <w:t>Закон</w:t>
      </w:r>
      <w:proofErr w:type="spellStart"/>
      <w:r>
        <w:rPr>
          <w:sz w:val="28"/>
          <w:szCs w:val="28"/>
          <w:lang w:val="uk-UA"/>
        </w:rPr>
        <w:t>ом</w:t>
      </w:r>
      <w:proofErr w:type="spellEnd"/>
      <w:r w:rsidRPr="00FC4F1E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Березнянська селищна рада </w:t>
      </w:r>
      <w:r w:rsidRPr="00FC4F1E">
        <w:rPr>
          <w:b/>
          <w:sz w:val="28"/>
          <w:szCs w:val="28"/>
          <w:lang w:val="uk-UA"/>
        </w:rPr>
        <w:t>ВИРІШИЛА</w:t>
      </w:r>
      <w:r w:rsidRPr="00FC4F1E">
        <w:rPr>
          <w:sz w:val="28"/>
          <w:szCs w:val="28"/>
          <w:lang w:val="uk-UA"/>
        </w:rPr>
        <w:t>:</w:t>
      </w:r>
    </w:p>
    <w:p w14:paraId="24F72BDD" w14:textId="77777777" w:rsidR="00847B85" w:rsidRDefault="00847B85" w:rsidP="00FC4F1E">
      <w:pPr>
        <w:ind w:firstLine="708"/>
        <w:rPr>
          <w:sz w:val="28"/>
          <w:szCs w:val="28"/>
          <w:lang w:val="uk-UA"/>
        </w:rPr>
      </w:pPr>
    </w:p>
    <w:p w14:paraId="395A788E" w14:textId="77777777" w:rsidR="002023F0" w:rsidRDefault="00847B85" w:rsidP="003425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Пункт 2 рішення </w:t>
      </w:r>
      <w:r w:rsidRPr="0098216B">
        <w:rPr>
          <w:sz w:val="28"/>
          <w:szCs w:val="28"/>
          <w:lang w:val="uk-UA"/>
        </w:rPr>
        <w:t>26 сесії 8 скликання №839/26-</w:t>
      </w:r>
      <w:r w:rsidRPr="0098216B">
        <w:rPr>
          <w:sz w:val="28"/>
          <w:szCs w:val="28"/>
          <w:lang w:val="en-US"/>
        </w:rPr>
        <w:t>VIII</w:t>
      </w:r>
      <w:r w:rsidRPr="0098216B">
        <w:rPr>
          <w:sz w:val="28"/>
          <w:szCs w:val="28"/>
          <w:lang w:val="uk-UA"/>
        </w:rPr>
        <w:t xml:space="preserve"> </w:t>
      </w:r>
      <w:r w:rsidR="00D21536">
        <w:rPr>
          <w:sz w:val="28"/>
          <w:szCs w:val="28"/>
          <w:lang w:val="uk-UA"/>
        </w:rPr>
        <w:t>«</w:t>
      </w:r>
      <w:r w:rsidRPr="0098216B">
        <w:rPr>
          <w:sz w:val="28"/>
          <w:szCs w:val="28"/>
          <w:lang w:val="uk-UA"/>
        </w:rPr>
        <w:t xml:space="preserve">Про надання згоди  на придбання </w:t>
      </w:r>
      <w:r w:rsidR="0098216B">
        <w:rPr>
          <w:sz w:val="28"/>
          <w:szCs w:val="28"/>
          <w:lang w:val="uk-UA"/>
        </w:rPr>
        <w:t>у</w:t>
      </w:r>
      <w:r w:rsidR="002023F0">
        <w:rPr>
          <w:sz w:val="28"/>
          <w:szCs w:val="28"/>
          <w:lang w:val="uk-UA"/>
        </w:rPr>
        <w:t xml:space="preserve"> </w:t>
      </w:r>
      <w:r w:rsidRPr="0098216B">
        <w:rPr>
          <w:sz w:val="28"/>
          <w:szCs w:val="28"/>
          <w:lang w:val="uk-UA"/>
        </w:rPr>
        <w:t>комунальну   власність  Березнянської селищної ради нерухомого  майна, що розташовується по вул. Свято-Покровська, буд.  2-А у  смт. Березна Чернігівського району Чернігівської області</w:t>
      </w:r>
      <w:r w:rsidR="00D21536">
        <w:rPr>
          <w:sz w:val="28"/>
          <w:szCs w:val="28"/>
          <w:lang w:val="uk-UA"/>
        </w:rPr>
        <w:t>»</w:t>
      </w:r>
      <w:r w:rsidR="0098216B">
        <w:rPr>
          <w:sz w:val="28"/>
          <w:szCs w:val="28"/>
          <w:lang w:val="uk-UA"/>
        </w:rPr>
        <w:t>,</w:t>
      </w:r>
      <w:r w:rsidRPr="0098216B">
        <w:rPr>
          <w:sz w:val="28"/>
          <w:szCs w:val="28"/>
          <w:lang w:val="uk-UA"/>
        </w:rPr>
        <w:t xml:space="preserve"> викласти в новій редакції</w:t>
      </w:r>
      <w:r w:rsidR="0098216B">
        <w:rPr>
          <w:sz w:val="28"/>
          <w:szCs w:val="28"/>
          <w:lang w:val="uk-UA"/>
        </w:rPr>
        <w:t>:</w:t>
      </w:r>
      <w:r w:rsidRPr="0098216B">
        <w:rPr>
          <w:sz w:val="28"/>
          <w:szCs w:val="28"/>
          <w:lang w:val="uk-UA"/>
        </w:rPr>
        <w:t xml:space="preserve"> «Доручити виконавчому комітету Березнянської селищної  ради прийняти участь в електронному аукціоні, оголошеному в ЕТС «</w:t>
      </w:r>
      <w:proofErr w:type="spellStart"/>
      <w:r w:rsidRPr="0098216B">
        <w:rPr>
          <w:sz w:val="28"/>
          <w:szCs w:val="28"/>
          <w:lang w:val="uk-UA"/>
        </w:rPr>
        <w:t>Прозоро.Продажі</w:t>
      </w:r>
      <w:proofErr w:type="spellEnd"/>
      <w:r w:rsidRPr="0098216B">
        <w:rPr>
          <w:sz w:val="28"/>
          <w:szCs w:val="28"/>
          <w:lang w:val="uk-UA"/>
        </w:rPr>
        <w:t>», з продажу об’єкта, зазначеного в п.1 цього рішення, за стартовою ціною, яка буде оголошена  на дату проведення</w:t>
      </w:r>
      <w:r w:rsidR="0098216B" w:rsidRPr="0098216B">
        <w:rPr>
          <w:sz w:val="28"/>
          <w:szCs w:val="28"/>
          <w:lang w:val="uk-UA"/>
        </w:rPr>
        <w:t xml:space="preserve"> аукціону та скла</w:t>
      </w:r>
      <w:r w:rsidR="00D21536">
        <w:rPr>
          <w:sz w:val="28"/>
          <w:szCs w:val="28"/>
          <w:lang w:val="uk-UA"/>
        </w:rPr>
        <w:t>да</w:t>
      </w:r>
      <w:r w:rsidR="0098216B" w:rsidRPr="0098216B">
        <w:rPr>
          <w:sz w:val="28"/>
          <w:szCs w:val="28"/>
          <w:lang w:val="uk-UA"/>
        </w:rPr>
        <w:t xml:space="preserve">є 397 959,57 грн (триста дев’яносто сім тисяч дев’ятсот п’ятсот дев’ять тисяч грн 57 </w:t>
      </w:r>
      <w:proofErr w:type="spellStart"/>
      <w:r w:rsidR="0098216B" w:rsidRPr="0098216B">
        <w:rPr>
          <w:sz w:val="28"/>
          <w:szCs w:val="28"/>
          <w:lang w:val="uk-UA"/>
        </w:rPr>
        <w:t>коп</w:t>
      </w:r>
      <w:proofErr w:type="spellEnd"/>
      <w:r w:rsidR="0098216B" w:rsidRPr="0098216B">
        <w:rPr>
          <w:sz w:val="28"/>
          <w:szCs w:val="28"/>
          <w:lang w:val="uk-UA"/>
        </w:rPr>
        <w:t>)</w:t>
      </w:r>
      <w:r w:rsidR="009074BC">
        <w:rPr>
          <w:sz w:val="28"/>
          <w:szCs w:val="28"/>
          <w:lang w:val="uk-UA"/>
        </w:rPr>
        <w:t>, але не більш</w:t>
      </w:r>
      <w:r w:rsidR="0098216B">
        <w:rPr>
          <w:sz w:val="28"/>
          <w:szCs w:val="28"/>
          <w:lang w:val="uk-UA"/>
        </w:rPr>
        <w:t xml:space="preserve">е від </w:t>
      </w:r>
      <w:r w:rsidR="002023F0">
        <w:rPr>
          <w:sz w:val="28"/>
          <w:szCs w:val="28"/>
          <w:lang w:val="uk-UA"/>
        </w:rPr>
        <w:t>600 000 грн (шістсот тисяч гривень)</w:t>
      </w:r>
      <w:r w:rsidR="0098216B">
        <w:rPr>
          <w:sz w:val="28"/>
          <w:szCs w:val="28"/>
          <w:lang w:val="uk-UA"/>
        </w:rPr>
        <w:t>»</w:t>
      </w:r>
    </w:p>
    <w:p w14:paraId="5ECFAD0F" w14:textId="77777777" w:rsidR="0098216B" w:rsidRDefault="002023F0" w:rsidP="002023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Доповнити пункт 3 рішення </w:t>
      </w:r>
      <w:r w:rsidRPr="0098216B">
        <w:rPr>
          <w:sz w:val="28"/>
          <w:szCs w:val="28"/>
          <w:lang w:val="uk-UA"/>
        </w:rPr>
        <w:t>26 сесії 8 скликання №839/26-</w:t>
      </w:r>
      <w:r w:rsidRPr="0098216B">
        <w:rPr>
          <w:sz w:val="28"/>
          <w:szCs w:val="28"/>
          <w:lang w:val="en-US"/>
        </w:rPr>
        <w:t>VIII</w:t>
      </w:r>
      <w:r w:rsidRPr="00982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8216B">
        <w:rPr>
          <w:sz w:val="28"/>
          <w:szCs w:val="28"/>
          <w:lang w:val="uk-UA"/>
        </w:rPr>
        <w:t xml:space="preserve">Про надання згоди  на придбання </w:t>
      </w:r>
      <w:r>
        <w:rPr>
          <w:sz w:val="28"/>
          <w:szCs w:val="28"/>
          <w:lang w:val="uk-UA"/>
        </w:rPr>
        <w:t xml:space="preserve">у </w:t>
      </w:r>
      <w:r w:rsidRPr="0098216B">
        <w:rPr>
          <w:sz w:val="28"/>
          <w:szCs w:val="28"/>
          <w:lang w:val="uk-UA"/>
        </w:rPr>
        <w:t>комунальну   власність  Березнянської селищної ради нерухомого  майна, що розташовується по вул. Свято-Покровська, буд.  2-А у  смт. Березна Чернігівського району Чернігівської області</w:t>
      </w:r>
      <w:r>
        <w:rPr>
          <w:sz w:val="28"/>
          <w:szCs w:val="28"/>
          <w:lang w:val="uk-UA"/>
        </w:rPr>
        <w:t xml:space="preserve">» виразом «та доручити селищному голові підписувати договір купівлі –продажу та інші документи пов’язані з </w:t>
      </w:r>
      <w:proofErr w:type="spellStart"/>
      <w:r>
        <w:rPr>
          <w:sz w:val="28"/>
          <w:szCs w:val="28"/>
          <w:lang w:val="uk-UA"/>
        </w:rPr>
        <w:t>прибанням</w:t>
      </w:r>
      <w:proofErr w:type="spellEnd"/>
      <w:r>
        <w:rPr>
          <w:sz w:val="28"/>
          <w:szCs w:val="28"/>
          <w:lang w:val="uk-UA"/>
        </w:rPr>
        <w:t xml:space="preserve"> та реєстрацією даного майна»</w:t>
      </w:r>
      <w:r w:rsidR="003425A4">
        <w:rPr>
          <w:sz w:val="28"/>
          <w:szCs w:val="28"/>
          <w:lang w:val="uk-UA"/>
        </w:rPr>
        <w:t>.</w:t>
      </w:r>
    </w:p>
    <w:p w14:paraId="602F119B" w14:textId="77777777" w:rsidR="0098216B" w:rsidRDefault="002023F0" w:rsidP="0098216B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3</w:t>
      </w:r>
      <w:r w:rsidR="0098216B">
        <w:rPr>
          <w:sz w:val="28"/>
          <w:szCs w:val="28"/>
          <w:lang w:val="uk-UA"/>
        </w:rPr>
        <w:t>.</w:t>
      </w:r>
      <w:r w:rsidR="0098216B" w:rsidRPr="00AA4C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</w:t>
      </w:r>
      <w:proofErr w:type="spellStart"/>
      <w:r w:rsidR="0098216B" w:rsidRPr="00AA4C81">
        <w:rPr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="0098216B" w:rsidRPr="001978D9">
        <w:rPr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цього рішення покласти на постійну комісію  з питань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98216B" w:rsidRPr="001978D9">
        <w:rPr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98216B" w:rsidRPr="001978D9">
        <w:rPr>
          <w:color w:val="1D1D1B"/>
          <w:sz w:val="28"/>
          <w:szCs w:val="28"/>
          <w:bdr w:val="none" w:sz="0" w:space="0" w:color="auto" w:frame="1"/>
        </w:rPr>
        <w:t>.</w:t>
      </w:r>
    </w:p>
    <w:p w14:paraId="376DA73A" w14:textId="75836B12" w:rsidR="00847B85" w:rsidRPr="0098216B" w:rsidRDefault="0098216B" w:rsidP="004A0940">
      <w:pPr>
        <w:shd w:val="clear" w:color="auto" w:fill="FFFFFF"/>
        <w:ind w:right="450" w:firstLine="708"/>
        <w:jc w:val="both"/>
        <w:rPr>
          <w:sz w:val="28"/>
          <w:szCs w:val="28"/>
          <w:lang w:val="uk-UA"/>
        </w:rPr>
      </w:pPr>
      <w:r w:rsidRPr="0098216B">
        <w:rPr>
          <w:b/>
          <w:color w:val="1D1D1B"/>
          <w:sz w:val="28"/>
          <w:szCs w:val="28"/>
          <w:bdr w:val="none" w:sz="0" w:space="0" w:color="auto" w:frame="1"/>
          <w:lang w:val="uk-UA"/>
        </w:rPr>
        <w:t>Селищний голова</w:t>
      </w:r>
      <w:r w:rsidRPr="0098216B">
        <w:rPr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98216B">
        <w:rPr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98216B">
        <w:rPr>
          <w:b/>
          <w:color w:val="1D1D1B"/>
          <w:sz w:val="28"/>
          <w:szCs w:val="28"/>
          <w:bdr w:val="none" w:sz="0" w:space="0" w:color="auto" w:frame="1"/>
          <w:lang w:val="uk-UA"/>
        </w:rPr>
        <w:tab/>
        <w:t>Володимир ПАВЛЕНКО</w:t>
      </w:r>
      <w:bookmarkStart w:id="0" w:name="_GoBack"/>
      <w:bookmarkEnd w:id="0"/>
    </w:p>
    <w:sectPr w:rsidR="00847B85" w:rsidRPr="0098216B" w:rsidSect="00C00D5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9C"/>
    <w:rsid w:val="00044670"/>
    <w:rsid w:val="001F31FA"/>
    <w:rsid w:val="001F7C1D"/>
    <w:rsid w:val="002023F0"/>
    <w:rsid w:val="003425A4"/>
    <w:rsid w:val="003C42E6"/>
    <w:rsid w:val="003D51BC"/>
    <w:rsid w:val="00423E3F"/>
    <w:rsid w:val="004A0940"/>
    <w:rsid w:val="00520ABA"/>
    <w:rsid w:val="00525B1B"/>
    <w:rsid w:val="00596B97"/>
    <w:rsid w:val="00754583"/>
    <w:rsid w:val="00847B85"/>
    <w:rsid w:val="009074BC"/>
    <w:rsid w:val="0098216B"/>
    <w:rsid w:val="00AE70B9"/>
    <w:rsid w:val="00B07C44"/>
    <w:rsid w:val="00B7649C"/>
    <w:rsid w:val="00BB0FD1"/>
    <w:rsid w:val="00CC76CE"/>
    <w:rsid w:val="00CD2B04"/>
    <w:rsid w:val="00D21536"/>
    <w:rsid w:val="00D343B5"/>
    <w:rsid w:val="00D63C04"/>
    <w:rsid w:val="00DA6EE1"/>
    <w:rsid w:val="00EC60A7"/>
    <w:rsid w:val="00EF6C94"/>
    <w:rsid w:val="00F5245A"/>
    <w:rsid w:val="00F75DC2"/>
    <w:rsid w:val="00FA1DDB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2DA3"/>
  <w15:docId w15:val="{578B8351-F0E1-4606-91D9-3D94137B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6B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6">
    <w:name w:val="heading 6"/>
    <w:basedOn w:val="a"/>
    <w:next w:val="a"/>
    <w:link w:val="60"/>
    <w:qFormat/>
    <w:rsid w:val="00596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B97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60">
    <w:name w:val="Заголовок 6 Знак"/>
    <w:basedOn w:val="a0"/>
    <w:link w:val="6"/>
    <w:rsid w:val="00596B97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"/>
    <w:basedOn w:val="a"/>
    <w:link w:val="a4"/>
    <w:rsid w:val="00596B97"/>
    <w:pPr>
      <w:spacing w:after="120"/>
    </w:pPr>
    <w:rPr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96B9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596B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2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5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C4C9-8F82-41E6-8C86-ADA4C161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2023-06-27T06:48:00Z</cp:lastPrinted>
  <dcterms:created xsi:type="dcterms:W3CDTF">2023-06-28T09:53:00Z</dcterms:created>
  <dcterms:modified xsi:type="dcterms:W3CDTF">2023-06-28T09:53:00Z</dcterms:modified>
</cp:coreProperties>
</file>