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A7BB0" w14:textId="6091CE1D" w:rsidR="00AE423A" w:rsidRDefault="009B28FD" w:rsidP="00AE423A">
      <w:pPr>
        <w:jc w:val="center"/>
        <w:rPr>
          <w:rFonts w:ascii="Times New Roman" w:cs="Times New Roman"/>
          <w:color w:val="auto"/>
          <w:sz w:val="32"/>
        </w:rPr>
      </w:pPr>
      <w:bookmarkStart w:id="0" w:name="_GoBack"/>
      <w:bookmarkEnd w:id="0"/>
      <w:r w:rsidRPr="00AE423A">
        <w:rPr>
          <w:rFonts w:ascii="Times New Roman" w:eastAsia="Times New Roman" w:cs="Times New Roman"/>
          <w:noProof/>
          <w:sz w:val="32"/>
          <w:szCs w:val="22"/>
          <w:lang w:eastAsia="en-US"/>
        </w:rPr>
        <w:drawing>
          <wp:inline distT="0" distB="0" distL="0" distR="0" wp14:anchorId="63CD4933" wp14:editId="0855D9D1">
            <wp:extent cx="4000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7C6B0" w14:textId="77777777" w:rsidR="00AE423A" w:rsidRDefault="00AE423A" w:rsidP="00AE423A">
      <w:pPr>
        <w:jc w:val="center"/>
        <w:rPr>
          <w:rFonts w:ascii="Times New Roman" w:cs="Times New Roman"/>
          <w:b/>
          <w:sz w:val="32"/>
          <w:szCs w:val="32"/>
        </w:rPr>
      </w:pPr>
      <w:r>
        <w:rPr>
          <w:rFonts w:ascii="Times New Roman" w:cs="Times New Roman"/>
          <w:b/>
          <w:sz w:val="32"/>
          <w:szCs w:val="32"/>
        </w:rPr>
        <w:t>У К Р А Ї Н А</w:t>
      </w:r>
    </w:p>
    <w:p w14:paraId="2F4E06CF" w14:textId="77777777" w:rsidR="00AE423A" w:rsidRDefault="00AE423A" w:rsidP="00AE423A">
      <w:pPr>
        <w:jc w:val="center"/>
        <w:rPr>
          <w:rFonts w:ascii="Times New Roman" w:cs="Times New Roman"/>
          <w:b/>
          <w:sz w:val="32"/>
          <w:szCs w:val="32"/>
        </w:rPr>
      </w:pPr>
      <w:r>
        <w:rPr>
          <w:rFonts w:ascii="Times New Roman" w:cs="Times New Roman"/>
          <w:b/>
          <w:sz w:val="32"/>
          <w:szCs w:val="32"/>
        </w:rPr>
        <w:t xml:space="preserve">БЕРЕЗНЯНСЬКА СЕЛИЩНА РАДА </w:t>
      </w:r>
    </w:p>
    <w:p w14:paraId="5F6807DE" w14:textId="77777777" w:rsidR="00AE423A" w:rsidRDefault="00AE423A" w:rsidP="00AE423A">
      <w:pPr>
        <w:jc w:val="center"/>
        <w:rPr>
          <w:rFonts w:ascii="Times New Roman" w:cs="Times New Roman"/>
          <w:b/>
          <w:sz w:val="32"/>
          <w:szCs w:val="32"/>
        </w:rPr>
      </w:pPr>
      <w:r>
        <w:rPr>
          <w:rFonts w:asci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502B33B" w14:textId="77777777" w:rsidR="00AE423A" w:rsidRDefault="00AE423A" w:rsidP="00AE423A">
      <w:pPr>
        <w:jc w:val="center"/>
        <w:rPr>
          <w:rFonts w:ascii="Times New Roman" w:cs="Times New Roman"/>
          <w:b/>
          <w:sz w:val="8"/>
          <w:szCs w:val="8"/>
        </w:rPr>
      </w:pPr>
    </w:p>
    <w:p w14:paraId="43A2A145" w14:textId="77777777" w:rsidR="00AE423A" w:rsidRDefault="00AE423A" w:rsidP="00AE423A">
      <w:pPr>
        <w:jc w:val="center"/>
        <w:rPr>
          <w:rFonts w:ascii="Times New Roman" w:cs="Times New Roman"/>
          <w:b/>
          <w:sz w:val="32"/>
          <w:szCs w:val="32"/>
        </w:rPr>
      </w:pPr>
      <w:r>
        <w:rPr>
          <w:rFonts w:ascii="Times New Roman" w:cs="Times New Roman"/>
          <w:b/>
          <w:sz w:val="32"/>
          <w:szCs w:val="32"/>
        </w:rPr>
        <w:t>/двадцять восьма сесія восьмого скликання/</w:t>
      </w:r>
    </w:p>
    <w:p w14:paraId="5111AECE" w14:textId="77777777" w:rsidR="00AE423A" w:rsidRDefault="00AE423A" w:rsidP="00AE423A">
      <w:pPr>
        <w:jc w:val="center"/>
        <w:rPr>
          <w:rFonts w:ascii="Times New Roman" w:cs="Times New Roman"/>
          <w:b/>
          <w:sz w:val="32"/>
          <w:szCs w:val="32"/>
        </w:rPr>
      </w:pPr>
      <w:r>
        <w:rPr>
          <w:rFonts w:ascii="Times New Roman" w:cs="Times New Roman"/>
          <w:b/>
          <w:sz w:val="32"/>
          <w:szCs w:val="32"/>
        </w:rPr>
        <w:t>(Перше пленарне засідання)</w:t>
      </w:r>
    </w:p>
    <w:p w14:paraId="2E6BED67" w14:textId="77777777" w:rsidR="00AE423A" w:rsidRDefault="00AE423A" w:rsidP="00AE423A">
      <w:pPr>
        <w:jc w:val="center"/>
        <w:rPr>
          <w:rFonts w:ascii="Times New Roman" w:cs="Times New Roman"/>
          <w:b/>
          <w:sz w:val="32"/>
          <w:szCs w:val="32"/>
        </w:rPr>
      </w:pPr>
      <w:r>
        <w:rPr>
          <w:rFonts w:ascii="Times New Roman" w:cs="Times New Roman"/>
          <w:b/>
          <w:sz w:val="32"/>
          <w:szCs w:val="32"/>
        </w:rPr>
        <w:t xml:space="preserve"> Р І Ш Е Н Н Я</w:t>
      </w:r>
    </w:p>
    <w:p w14:paraId="7D7F56B7" w14:textId="77777777" w:rsidR="00AE423A" w:rsidRDefault="00AE423A" w:rsidP="00AE423A">
      <w:pPr>
        <w:jc w:val="center"/>
        <w:rPr>
          <w:rFonts w:ascii="Times New Roman" w:cs="Times New Roman"/>
          <w:b/>
          <w:sz w:val="22"/>
          <w:szCs w:val="22"/>
        </w:rPr>
      </w:pPr>
    </w:p>
    <w:p w14:paraId="192EA391" w14:textId="77777777" w:rsidR="00AE423A" w:rsidRDefault="00AE423A" w:rsidP="00AE423A">
      <w:pPr>
        <w:pStyle w:val="a6"/>
        <w:spacing w:before="0" w:beforeAutospacing="0" w:after="200" w:afterAutospacing="0" w:line="268" w:lineRule="auto"/>
        <w:jc w:val="both"/>
      </w:pPr>
      <w:r>
        <w:rPr>
          <w:color w:val="000000"/>
          <w:sz w:val="28"/>
          <w:szCs w:val="28"/>
        </w:rPr>
        <w:t xml:space="preserve">            від  17 липня 2023 року                                                           № 899/28-VІІІ</w:t>
      </w:r>
    </w:p>
    <w:p w14:paraId="2D45B989" w14:textId="77777777" w:rsidR="00AE423A" w:rsidRDefault="00AE423A" w:rsidP="00AE423A">
      <w:pPr>
        <w:pStyle w:val="a3"/>
        <w:framePr w:w="10272" w:h="12470" w:hRule="exact" w:wrap="none" w:vAnchor="page" w:hAnchor="page" w:x="1036" w:y="4374"/>
        <w:rPr>
          <w:rStyle w:val="21"/>
          <w:b/>
          <w:bCs/>
          <w:color w:val="000000"/>
        </w:rPr>
      </w:pPr>
      <w:r>
        <w:rPr>
          <w:rStyle w:val="21"/>
          <w:b/>
          <w:bCs/>
          <w:color w:val="000000"/>
        </w:rPr>
        <w:t>Про упорядкування структури</w:t>
      </w:r>
    </w:p>
    <w:p w14:paraId="66EB77A9" w14:textId="77777777" w:rsidR="00AE423A" w:rsidRDefault="00AE423A" w:rsidP="00AE423A">
      <w:pPr>
        <w:pStyle w:val="a3"/>
        <w:framePr w:w="10272" w:h="12470" w:hRule="exact" w:wrap="none" w:vAnchor="page" w:hAnchor="page" w:x="1036" w:y="4374"/>
        <w:rPr>
          <w:rStyle w:val="21"/>
          <w:b/>
          <w:bCs/>
          <w:color w:val="000000"/>
        </w:rPr>
      </w:pPr>
      <w:r>
        <w:rPr>
          <w:rStyle w:val="21"/>
          <w:b/>
          <w:bCs/>
          <w:color w:val="000000"/>
        </w:rPr>
        <w:t xml:space="preserve"> КП «Березнакомунпослуга»</w:t>
      </w:r>
    </w:p>
    <w:p w14:paraId="725A85C1" w14:textId="77777777" w:rsidR="00AE423A" w:rsidRDefault="00AE423A" w:rsidP="00AE423A">
      <w:pPr>
        <w:pStyle w:val="a3"/>
        <w:framePr w:w="10272" w:h="12470" w:hRule="exact" w:wrap="none" w:vAnchor="page" w:hAnchor="page" w:x="1036" w:y="4374"/>
        <w:rPr>
          <w:rStyle w:val="21"/>
          <w:b/>
          <w:bCs/>
          <w:color w:val="000000"/>
        </w:rPr>
      </w:pPr>
      <w:r>
        <w:rPr>
          <w:rStyle w:val="21"/>
          <w:b/>
          <w:bCs/>
          <w:color w:val="000000"/>
        </w:rPr>
        <w:t xml:space="preserve"> Березнянської селищної ради </w:t>
      </w:r>
    </w:p>
    <w:p w14:paraId="15CA2484" w14:textId="77777777" w:rsidR="00AE423A" w:rsidRDefault="00AE423A" w:rsidP="00AE423A">
      <w:pPr>
        <w:pStyle w:val="a3"/>
        <w:framePr w:w="10272" w:h="12470" w:hRule="exact" w:wrap="none" w:vAnchor="page" w:hAnchor="page" w:x="1036" w:y="4374"/>
        <w:jc w:val="both"/>
        <w:rPr>
          <w:rStyle w:val="21"/>
          <w:color w:val="000000"/>
        </w:rPr>
      </w:pPr>
      <w:r>
        <w:rPr>
          <w:rStyle w:val="21"/>
          <w:color w:val="000000"/>
        </w:rPr>
        <w:t xml:space="preserve">З метою забезпечення належного рівня діяльності КП «Березнакомунпослуга» Березнянської селищної ради, підвищення ефективності і якості роботи, відповідно підпункту 5 пункту 1 статті 26, статті 59 закону України « Про місцеве самоврядування в Україні», селищна рада </w:t>
      </w:r>
      <w:r w:rsidRPr="00AE423A">
        <w:rPr>
          <w:rStyle w:val="21"/>
          <w:b/>
          <w:bCs/>
          <w:color w:val="000000"/>
        </w:rPr>
        <w:t>ВИРІШИЛА:</w:t>
      </w:r>
      <w:r>
        <w:rPr>
          <w:rStyle w:val="21"/>
          <w:color w:val="000000"/>
        </w:rPr>
        <w:t xml:space="preserve"> </w:t>
      </w:r>
    </w:p>
    <w:p w14:paraId="06E7A8E9" w14:textId="77777777" w:rsidR="00AE423A" w:rsidRDefault="00AE423A" w:rsidP="00AE423A">
      <w:pPr>
        <w:pStyle w:val="a6"/>
        <w:framePr w:w="10272" w:h="12470" w:hRule="exact" w:wrap="none" w:vAnchor="page" w:hAnchor="page" w:x="1036" w:y="4374"/>
        <w:spacing w:before="0" w:beforeAutospacing="0" w:after="200" w:afterAutospacing="0" w:line="268" w:lineRule="auto"/>
        <w:jc w:val="both"/>
        <w:rPr>
          <w:rStyle w:val="21"/>
          <w:color w:val="000000"/>
        </w:rPr>
      </w:pPr>
      <w:r>
        <w:rPr>
          <w:rStyle w:val="21"/>
          <w:color w:val="000000"/>
        </w:rPr>
        <w:t>1 .Внести зміни до структури КП «Березнакомунпослуга» Березнянської селищної ради, затвердженої рішенням першої сесії (першого пленарного засідання) восьмого скликання Березнянської селищної ради від 24.11.2020 р.№07/1-</w:t>
      </w:r>
      <w:r w:rsidRPr="00AE42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VІІІ «</w:t>
      </w:r>
      <w:r>
        <w:rPr>
          <w:rStyle w:val="21"/>
          <w:color w:val="000000"/>
        </w:rPr>
        <w:t xml:space="preserve">Про затвердження структури апарату Березнянської селищної ради та виконавчого комітету», а саме: 1.1 Включити до структури КП «Березнакомунпослуга» Березнянської селищної ради наступні посади: </w:t>
      </w:r>
    </w:p>
    <w:p w14:paraId="004794AB" w14:textId="77777777" w:rsidR="00AE423A" w:rsidRDefault="00AE423A" w:rsidP="00AE423A">
      <w:pPr>
        <w:pStyle w:val="a3"/>
        <w:framePr w:w="10272" w:h="12470" w:hRule="exact" w:wrap="none" w:vAnchor="page" w:hAnchor="page" w:x="1036" w:y="4374"/>
        <w:rPr>
          <w:rFonts w:ascii="Arial Unicode MS" w:cs="Arial Unicode MS"/>
          <w:sz w:val="24"/>
          <w:szCs w:val="24"/>
        </w:rPr>
      </w:pPr>
      <w:r>
        <w:rPr>
          <w:rStyle w:val="21"/>
          <w:color w:val="000000"/>
        </w:rPr>
        <w:t>- Робітник з благоустрою – 1,5 шт. посад.</w:t>
      </w:r>
    </w:p>
    <w:p w14:paraId="551F0311" w14:textId="77777777" w:rsidR="00AE423A" w:rsidRDefault="00AE423A" w:rsidP="00AE423A">
      <w:pPr>
        <w:pStyle w:val="a3"/>
        <w:framePr w:w="10272" w:h="12470" w:hRule="exact" w:wrap="none" w:vAnchor="page" w:hAnchor="page" w:x="1036" w:y="4374"/>
        <w:tabs>
          <w:tab w:val="left" w:pos="6365"/>
        </w:tabs>
        <w:jc w:val="both"/>
        <w:rPr>
          <w:rStyle w:val="21"/>
          <w:color w:val="000000"/>
        </w:rPr>
      </w:pPr>
      <w:r>
        <w:rPr>
          <w:rStyle w:val="21"/>
          <w:color w:val="000000"/>
        </w:rPr>
        <w:t>2.Контроль за виконанням рішення покласти на постійну комісію з питань соціально-економічного розвитку територій, бюджету та здійснення регуляторної політики.</w:t>
      </w:r>
    </w:p>
    <w:p w14:paraId="21C57DB1" w14:textId="77777777" w:rsidR="00AE423A" w:rsidRDefault="00AE423A" w:rsidP="00AE423A">
      <w:pPr>
        <w:pStyle w:val="a3"/>
        <w:framePr w:w="10272" w:h="12470" w:hRule="exact" w:wrap="none" w:vAnchor="page" w:hAnchor="page" w:x="1036" w:y="4374"/>
        <w:tabs>
          <w:tab w:val="left" w:pos="6365"/>
        </w:tabs>
        <w:jc w:val="both"/>
        <w:rPr>
          <w:rFonts w:ascii="Arial Unicode MS" w:cs="Arial Unicode MS"/>
          <w:sz w:val="24"/>
          <w:szCs w:val="24"/>
        </w:rPr>
      </w:pPr>
      <w:r>
        <w:rPr>
          <w:rStyle w:val="21"/>
          <w:color w:val="000000"/>
        </w:rPr>
        <w:t xml:space="preserve"> </w:t>
      </w:r>
      <w:r>
        <w:rPr>
          <w:rStyle w:val="21"/>
          <w:b/>
          <w:bCs/>
          <w:color w:val="000000"/>
        </w:rPr>
        <w:t>Селищний голова</w:t>
      </w:r>
      <w:r>
        <w:rPr>
          <w:rStyle w:val="21"/>
          <w:b/>
          <w:bCs/>
          <w:color w:val="000000"/>
        </w:rPr>
        <w:tab/>
        <w:t>Володимир ПАВЛЕНКО</w:t>
      </w:r>
    </w:p>
    <w:p w14:paraId="3073C159" w14:textId="77777777" w:rsidR="004B23AA" w:rsidRDefault="004B23AA">
      <w:pPr>
        <w:spacing w:line="1" w:lineRule="exact"/>
        <w:rPr>
          <w:color w:val="auto"/>
        </w:rPr>
      </w:pPr>
    </w:p>
    <w:sectPr w:rsidR="004B23A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02"/>
    <w:rsid w:val="0040238A"/>
    <w:rsid w:val="004B23AA"/>
    <w:rsid w:val="004F1B02"/>
    <w:rsid w:val="00582AC7"/>
    <w:rsid w:val="009B28FD"/>
    <w:rsid w:val="00A12144"/>
    <w:rsid w:val="00A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FB437"/>
  <w14:defaultImageDpi w14:val="0"/>
  <w15:docId w15:val="{AC71F3D3-A0D6-4CF2-9742-6F174C74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Times New Roman" w:cs="Arial Unicode MS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21">
    <w:name w:val="Основной текст Знак2"/>
    <w:basedOn w:val="a0"/>
    <w:link w:val="a3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uiPriority w:val="99"/>
    <w:pPr>
      <w:spacing w:after="220"/>
      <w:jc w:val="center"/>
    </w:pPr>
    <w:rPr>
      <w:rFonts w:ascii="Times New Roman" w:cs="Times New Roman"/>
      <w:b/>
      <w:bCs/>
      <w:color w:val="auto"/>
      <w:sz w:val="32"/>
      <w:szCs w:val="32"/>
    </w:rPr>
  </w:style>
  <w:style w:type="paragraph" w:styleId="a3">
    <w:name w:val="Body Text"/>
    <w:basedOn w:val="a"/>
    <w:link w:val="21"/>
    <w:uiPriority w:val="99"/>
    <w:pPr>
      <w:spacing w:line="360" w:lineRule="auto"/>
    </w:pPr>
    <w:rPr>
      <w:rFonts w:asci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Pr>
      <w:color w:val="000000"/>
    </w:rPr>
  </w:style>
  <w:style w:type="character" w:customStyle="1" w:styleId="a5">
    <w:name w:val="Основний текст Знак"/>
    <w:basedOn w:val="a0"/>
    <w:uiPriority w:val="99"/>
    <w:semiHidden/>
    <w:rPr>
      <w:rFonts w:cs="Arial Unicode MS"/>
      <w:color w:val="000000"/>
    </w:rPr>
  </w:style>
  <w:style w:type="character" w:customStyle="1" w:styleId="1">
    <w:name w:val="Основной текст Знак1"/>
    <w:basedOn w:val="a0"/>
    <w:uiPriority w:val="99"/>
    <w:semiHidden/>
    <w:rPr>
      <w:rFonts w:cs="Arial Unicode MS"/>
      <w:color w:val="000000"/>
    </w:rPr>
  </w:style>
  <w:style w:type="paragraph" w:styleId="a6">
    <w:name w:val="Normal (Web)"/>
    <w:basedOn w:val="a"/>
    <w:uiPriority w:val="99"/>
    <w:unhideWhenUsed/>
    <w:rsid w:val="00AE423A"/>
    <w:pPr>
      <w:widowControl/>
      <w:spacing w:before="100" w:beforeAutospacing="1" w:after="100" w:afterAutospacing="1"/>
    </w:pPr>
    <w:rPr>
      <w:rFonts w:asci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37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2023-07-19T08:09:00Z</cp:lastPrinted>
  <dcterms:created xsi:type="dcterms:W3CDTF">2023-08-30T06:54:00Z</dcterms:created>
  <dcterms:modified xsi:type="dcterms:W3CDTF">2023-08-30T06:54:00Z</dcterms:modified>
</cp:coreProperties>
</file>