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F14A7E8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 w:rsidRPr="00F415BD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2A1CD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269" r:id="rId7"/>
        </w:object>
      </w:r>
    </w:p>
    <w:p w14:paraId="467A3D35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A8AF07F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F39149A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BD810F7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B0FB656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4D2DC95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 w:rsidRPr="00F415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>)</w:t>
      </w:r>
    </w:p>
    <w:p w14:paraId="286503B7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64C572D" w14:textId="77777777" w:rsidR="00A356A8" w:rsidRPr="00F415BD" w:rsidRDefault="00A356A8" w:rsidP="00A356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B92F10" w14:textId="710FF607" w:rsidR="00A356A8" w:rsidRPr="00F415BD" w:rsidRDefault="00A356A8" w:rsidP="00A356A8">
      <w:pPr>
        <w:pStyle w:val="a6"/>
        <w:spacing w:before="0" w:beforeAutospacing="0" w:after="0" w:afterAutospacing="0" w:line="268" w:lineRule="auto"/>
        <w:jc w:val="both"/>
      </w:pPr>
      <w:r w:rsidRPr="00F415BD"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>2</w:t>
      </w:r>
      <w:r w:rsidRPr="00F415BD">
        <w:rPr>
          <w:color w:val="000000"/>
          <w:sz w:val="28"/>
          <w:szCs w:val="28"/>
        </w:rPr>
        <w:t>7 липня 2023 року                                                           № 9</w:t>
      </w:r>
      <w:r>
        <w:rPr>
          <w:color w:val="000000"/>
          <w:sz w:val="28"/>
          <w:szCs w:val="28"/>
        </w:rPr>
        <w:t>30</w:t>
      </w:r>
      <w:r w:rsidRPr="00F415BD">
        <w:rPr>
          <w:color w:val="000000"/>
          <w:sz w:val="28"/>
          <w:szCs w:val="28"/>
        </w:rPr>
        <w:t>/28-VІІІ</w:t>
      </w:r>
    </w:p>
    <w:p w14:paraId="665FFDF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5FDDD7A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F250F" w14:textId="6F5BAB49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оренди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«Агрофірма 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A356A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р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передані 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підприємству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A356A8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735D5DA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7063C5E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63C4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15225FB" w14:textId="77777777" w:rsidR="00A356A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 xml:space="preserve">Розглянувши клопотання ПП «Агрофірма </w:t>
      </w:r>
      <w:proofErr w:type="spellStart"/>
      <w:r w:rsidR="00C42D6B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тимчасового користування невитребуваними земельними частками  (паями)</w:t>
      </w:r>
      <w:r w:rsidR="00224A9D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 від 11 жовтня 2013 року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8498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 зв</w:t>
      </w:r>
      <w:r w:rsidR="0038498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язку </w:t>
      </w:r>
      <w:r w:rsidR="00A356A8">
        <w:rPr>
          <w:rFonts w:ascii="Times New Roman" w:hAnsi="Times New Roman" w:cs="Times New Roman"/>
          <w:sz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lang w:val="uk-UA"/>
        </w:rPr>
        <w:t xml:space="preserve">оформленням  громадянами власниками земельних часток (паїв)  права власності на земельні ділянки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(Сахнівського  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EAD66F9" w14:textId="2006774A" w:rsidR="00224A9D" w:rsidRPr="00A356A8" w:rsidRDefault="00A356A8" w:rsidP="0022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356A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542FC2" w14:textId="2E5CB416" w:rsidR="0061334E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  <w:r w:rsidR="00A356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Арофірма</w:t>
      </w:r>
      <w:proofErr w:type="spellEnd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право тимчасового користування невитребуваними земельними  </w:t>
      </w:r>
      <w:r w:rsidRPr="00384981">
        <w:rPr>
          <w:rFonts w:ascii="Times New Roman" w:hAnsi="Times New Roman" w:cs="Times New Roman"/>
          <w:sz w:val="28"/>
          <w:szCs w:val="28"/>
          <w:lang w:val="uk-UA"/>
        </w:rPr>
        <w:t>частками (паями) згідно договору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оренди невитребуваних земельних часток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>паїв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від 11 жовтня 2013 року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укладених 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Арофірма</w:t>
      </w:r>
      <w:proofErr w:type="spellEnd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Менською районною державною адміністрацією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старостинс</w:t>
      </w:r>
      <w:r w:rsidR="00A356A8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A3A86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:</w:t>
      </w:r>
    </w:p>
    <w:p w14:paraId="6BDDB502" w14:textId="77FC3025" w:rsidR="00384981" w:rsidRPr="00384981" w:rsidRDefault="00A356A8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ідповідно договору оренди від 11 жовтня 2013 року</w:t>
      </w:r>
    </w:p>
    <w:p w14:paraId="3375FDF8" w14:textId="77777777" w:rsidR="00224A9D" w:rsidRPr="00224A9D" w:rsidRDefault="003B457A" w:rsidP="00224A9D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            площа                  номер паю</w:t>
      </w:r>
    </w:p>
    <w:p w14:paraId="509CF0D4" w14:textId="69183A7E" w:rsidR="003B457A" w:rsidRDefault="00B3167F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3A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7423085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>500:08:000:03</w:t>
      </w:r>
      <w:r w:rsidR="00B306AF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        - 2,5766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 xml:space="preserve">га   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             15/225</w:t>
      </w:r>
    </w:p>
    <w:p w14:paraId="2FCFD7C6" w14:textId="366B2C53" w:rsidR="00B3540A" w:rsidRDefault="00616727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7423085500:08:000:0</w:t>
      </w:r>
      <w:r w:rsidR="00B306AF">
        <w:rPr>
          <w:rFonts w:ascii="Times New Roman" w:hAnsi="Times New Roman" w:cs="Times New Roman"/>
          <w:sz w:val="28"/>
          <w:szCs w:val="28"/>
          <w:lang w:val="uk-UA"/>
        </w:rPr>
        <w:t>239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- 1,0202га                 5/225</w:t>
      </w:r>
    </w:p>
    <w:p w14:paraId="539589D7" w14:textId="77777777" w:rsidR="00FF5088" w:rsidRPr="00384981" w:rsidRDefault="00FF5088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5DED0" w14:textId="20CFF008" w:rsidR="003B457A" w:rsidRDefault="003B457A" w:rsidP="009C0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3,5968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A356A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9C0B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(паїв) права власності на земельні ділянки.</w:t>
      </w:r>
    </w:p>
    <w:p w14:paraId="69D1A601" w14:textId="77777777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ADA6967" w14:textId="64382EA8" w:rsidR="003B457A" w:rsidRDefault="00C249A3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житлового-комунального господарства Березнянської селищно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>ї ради внести зміни 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0B">
        <w:rPr>
          <w:rFonts w:ascii="Times New Roman" w:hAnsi="Times New Roman" w:cs="Times New Roman"/>
          <w:sz w:val="28"/>
          <w:lang w:val="uk-UA"/>
        </w:rPr>
        <w:t xml:space="preserve">11 жовтня 2013 року </w:t>
      </w:r>
      <w:r w:rsidR="00616727">
        <w:rPr>
          <w:rFonts w:ascii="Times New Roman" w:hAnsi="Times New Roman" w:cs="Times New Roman"/>
          <w:sz w:val="28"/>
          <w:lang w:val="uk-UA"/>
        </w:rPr>
        <w:t xml:space="preserve"> укладеного</w:t>
      </w:r>
      <w:r w:rsidR="00641A16">
        <w:rPr>
          <w:rFonts w:ascii="Times New Roman" w:hAnsi="Times New Roman" w:cs="Times New Roman"/>
          <w:sz w:val="28"/>
          <w:lang w:val="uk-UA"/>
        </w:rPr>
        <w:t xml:space="preserve"> між Менською районною державною адміністрацією та ПП «Агр</w:t>
      </w:r>
      <w:r w:rsidR="009C0BFB">
        <w:rPr>
          <w:rFonts w:ascii="Times New Roman" w:hAnsi="Times New Roman" w:cs="Times New Roman"/>
          <w:sz w:val="28"/>
          <w:lang w:val="uk-UA"/>
        </w:rPr>
        <w:t xml:space="preserve">офірма </w:t>
      </w:r>
      <w:proofErr w:type="spellStart"/>
      <w:r w:rsidR="009C0BFB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9C0BFB">
        <w:rPr>
          <w:rFonts w:ascii="Times New Roman" w:hAnsi="Times New Roman" w:cs="Times New Roman"/>
          <w:sz w:val="28"/>
          <w:lang w:val="uk-UA"/>
        </w:rPr>
        <w:t xml:space="preserve">» зареєстрованих </w:t>
      </w:r>
      <w:r w:rsidR="00616727">
        <w:rPr>
          <w:rFonts w:ascii="Times New Roman" w:hAnsi="Times New Roman" w:cs="Times New Roman"/>
          <w:sz w:val="28"/>
          <w:lang w:val="uk-UA"/>
        </w:rPr>
        <w:t xml:space="preserve"> 31.05.2023 року № 2742589674230 та №2742595474230</w:t>
      </w:r>
      <w:r w:rsidR="00A356A8">
        <w:rPr>
          <w:rFonts w:ascii="Times New Roman" w:hAnsi="Times New Roman" w:cs="Times New Roman"/>
          <w:sz w:val="28"/>
          <w:lang w:val="uk-UA"/>
        </w:rPr>
        <w:t>.</w:t>
      </w:r>
    </w:p>
    <w:p w14:paraId="180A639F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19C7E0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967619" w14:textId="73F5187F" w:rsidR="002E792F" w:rsidRDefault="00A356A8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E3A4D"/>
    <w:rsid w:val="00224A9D"/>
    <w:rsid w:val="002E64C6"/>
    <w:rsid w:val="002E792F"/>
    <w:rsid w:val="00336CED"/>
    <w:rsid w:val="00384981"/>
    <w:rsid w:val="003B457A"/>
    <w:rsid w:val="00412B30"/>
    <w:rsid w:val="0061334E"/>
    <w:rsid w:val="00616727"/>
    <w:rsid w:val="00641A16"/>
    <w:rsid w:val="00647C88"/>
    <w:rsid w:val="006C4387"/>
    <w:rsid w:val="006E440B"/>
    <w:rsid w:val="00780B1D"/>
    <w:rsid w:val="008E2FAA"/>
    <w:rsid w:val="00944BB2"/>
    <w:rsid w:val="009C0BFB"/>
    <w:rsid w:val="00A356A8"/>
    <w:rsid w:val="00B306AF"/>
    <w:rsid w:val="00B3167F"/>
    <w:rsid w:val="00B3540A"/>
    <w:rsid w:val="00B67C95"/>
    <w:rsid w:val="00C249A3"/>
    <w:rsid w:val="00C25F35"/>
    <w:rsid w:val="00C42D6B"/>
    <w:rsid w:val="00C512F9"/>
    <w:rsid w:val="00C75970"/>
    <w:rsid w:val="00C96EDE"/>
    <w:rsid w:val="00CA3A86"/>
    <w:rsid w:val="00CD6712"/>
    <w:rsid w:val="00CF50BD"/>
    <w:rsid w:val="00D62AEA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ABB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3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AD65-33C2-4AFC-9F94-7E10A3D3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2023-08-15T08:57:00Z</cp:lastPrinted>
  <dcterms:created xsi:type="dcterms:W3CDTF">2023-08-30T07:40:00Z</dcterms:created>
  <dcterms:modified xsi:type="dcterms:W3CDTF">2023-08-30T07:40:00Z</dcterms:modified>
</cp:coreProperties>
</file>