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54977939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B36307" w14:textId="7F997A18" w:rsidR="00876011" w:rsidRPr="00876011" w:rsidRDefault="00876011" w:rsidP="008760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52208D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Pr="00876011">
        <w:rPr>
          <w:rFonts w:ascii="Times New Roman" w:hAnsi="Times New Roman" w:cs="Times New Roman"/>
          <w:sz w:val="28"/>
          <w:szCs w:val="28"/>
        </w:rPr>
        <w:t xml:space="preserve"> 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№</w:t>
      </w:r>
      <w:r w:rsidR="0052208D">
        <w:rPr>
          <w:rFonts w:ascii="Times New Roman" w:hAnsi="Times New Roman" w:cs="Times New Roman"/>
          <w:sz w:val="28"/>
          <w:szCs w:val="28"/>
          <w:lang w:val="uk-UA"/>
        </w:rPr>
        <w:t>69</w:t>
      </w:r>
    </w:p>
    <w:p w14:paraId="1E6C99AD" w14:textId="77777777" w:rsidR="00E87595" w:rsidRDefault="00E87595" w:rsidP="00E87595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погодження Програми</w:t>
      </w:r>
    </w:p>
    <w:p w14:paraId="47503699" w14:textId="77777777" w:rsidR="00E87595" w:rsidRDefault="00E87595" w:rsidP="00E87595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підтримки внутрішньо переміщених осіб на 2023рік</w:t>
      </w:r>
    </w:p>
    <w:p w14:paraId="6B4B60A0" w14:textId="77777777" w:rsidR="00E87595" w:rsidRDefault="00E87595" w:rsidP="00E8759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45C6BA2F" w14:textId="1FF5E7D9" w:rsidR="00E87595" w:rsidRPr="006F3A73" w:rsidRDefault="00E87595" w:rsidP="00E87595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6878C2F" w14:textId="77777777" w:rsidR="00E87595" w:rsidRPr="009253B6" w:rsidRDefault="00E87595" w:rsidP="00E87595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9253B6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П</w:t>
      </w:r>
      <w:r w:rsidRPr="009253B6">
        <w:rPr>
          <w:iCs/>
          <w:color w:val="000000"/>
          <w:sz w:val="28"/>
          <w:szCs w:val="28"/>
          <w:lang w:val="uk-UA"/>
        </w:rPr>
        <w:t>огод</w:t>
      </w:r>
      <w:r>
        <w:rPr>
          <w:iCs/>
          <w:color w:val="000000"/>
          <w:sz w:val="28"/>
          <w:szCs w:val="28"/>
          <w:lang w:val="uk-UA"/>
        </w:rPr>
        <w:t>ити</w:t>
      </w:r>
      <w:r w:rsidRPr="009253B6"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Програму підтримки внутрішньо переміщених осіб на 2023 рік</w:t>
      </w:r>
      <w:r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9253B6">
        <w:rPr>
          <w:iCs/>
          <w:color w:val="000000"/>
          <w:sz w:val="28"/>
          <w:szCs w:val="28"/>
          <w:lang w:val="uk-UA"/>
        </w:rPr>
        <w:t>та подати на розгляд сесії селищної ради</w:t>
      </w:r>
      <w:r>
        <w:rPr>
          <w:iCs/>
          <w:color w:val="000000"/>
          <w:sz w:val="28"/>
          <w:szCs w:val="28"/>
          <w:lang w:val="uk-UA"/>
        </w:rPr>
        <w:t>.</w:t>
      </w:r>
    </w:p>
    <w:p w14:paraId="5919D01F" w14:textId="77777777" w:rsidR="00E87595" w:rsidRDefault="00E87595" w:rsidP="00E8759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F330110" w14:textId="5F13454E" w:rsidR="00572045" w:rsidRPr="00572045" w:rsidRDefault="00572045" w:rsidP="00572045">
      <w:pPr>
        <w:pStyle w:val="a4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r w:rsidRPr="00572045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77777777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653DA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643E20F8"/>
    <w:lvl w:ilvl="0" w:tplc="EF9A7AD2">
      <w:start w:val="2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203299"/>
    <w:rsid w:val="00216885"/>
    <w:rsid w:val="0052208D"/>
    <w:rsid w:val="00572045"/>
    <w:rsid w:val="00876011"/>
    <w:rsid w:val="00E87595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dcterms:created xsi:type="dcterms:W3CDTF">2023-08-31T06:06:00Z</dcterms:created>
  <dcterms:modified xsi:type="dcterms:W3CDTF">2023-08-31T06:06:00Z</dcterms:modified>
</cp:coreProperties>
</file>