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91AE" w14:textId="77777777" w:rsidR="00C14879" w:rsidRDefault="00C14879" w:rsidP="00C14879">
      <w:pPr>
        <w:spacing w:after="0"/>
        <w:rPr>
          <w:rFonts w:ascii="Times New Roman" w:hAnsi="Times New Roman"/>
          <w:b/>
          <w:sz w:val="32"/>
          <w:lang w:val="ru-RU"/>
        </w:rPr>
      </w:pPr>
    </w:p>
    <w:p w14:paraId="33A2A511" w14:textId="77777777" w:rsidR="00C14879" w:rsidRPr="00B9256D" w:rsidRDefault="00C14879" w:rsidP="00C14879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 w14:anchorId="0B0B8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56800638" r:id="rId6"/>
        </w:object>
      </w:r>
    </w:p>
    <w:p w14:paraId="01A34363" w14:textId="77777777" w:rsidR="00C14879" w:rsidRDefault="00C14879" w:rsidP="00C14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F5CE801" w14:textId="77777777" w:rsidR="00C14879" w:rsidRDefault="00C14879" w:rsidP="00C14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A3D73A9" w14:textId="77777777" w:rsidR="00C14879" w:rsidRDefault="00C14879" w:rsidP="00C14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28B052C" w14:textId="77777777" w:rsidR="00C14879" w:rsidRDefault="00C14879" w:rsidP="00C1487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A52163E" w14:textId="34CBD528" w:rsidR="00C14879" w:rsidRDefault="00C14879" w:rsidP="00C148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 w:rsidR="00020FEA">
        <w:rPr>
          <w:rFonts w:ascii="Times New Roman" w:hAnsi="Times New Roman"/>
          <w:b/>
          <w:sz w:val="32"/>
          <w:szCs w:val="32"/>
        </w:rPr>
        <w:t>тридцять перша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A2C1747" w14:textId="6DBB5045" w:rsidR="00C14879" w:rsidRDefault="00AD08C8" w:rsidP="00C1487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ПРОЄКТ </w:t>
      </w:r>
      <w:r w:rsidR="00C14879">
        <w:rPr>
          <w:rFonts w:ascii="Times New Roman" w:hAnsi="Times New Roman"/>
          <w:b/>
          <w:sz w:val="32"/>
          <w:szCs w:val="32"/>
        </w:rPr>
        <w:t>Р І Ш Е Н Н Я</w:t>
      </w:r>
    </w:p>
    <w:p w14:paraId="7885C599" w14:textId="77777777" w:rsidR="00C14879" w:rsidRDefault="00C14879" w:rsidP="00C1487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EFA715F" w14:textId="77777777" w:rsidR="00C14879" w:rsidRDefault="00C14879" w:rsidP="00C1487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28DC2DD8" w14:textId="13F9351B" w:rsidR="00C14879" w:rsidRPr="002C4170" w:rsidRDefault="00C14879" w:rsidP="00C14879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від ___ </w:t>
      </w:r>
      <w:r w:rsidR="00020FEA">
        <w:rPr>
          <w:rFonts w:ascii="Times New Roman" w:hAnsi="Times New Roman"/>
          <w:b/>
          <w:sz w:val="28"/>
          <w:szCs w:val="28"/>
        </w:rPr>
        <w:t>верес</w:t>
      </w:r>
      <w:r>
        <w:rPr>
          <w:rFonts w:ascii="Times New Roman" w:hAnsi="Times New Roman"/>
          <w:b/>
          <w:sz w:val="28"/>
          <w:szCs w:val="28"/>
        </w:rPr>
        <w:t xml:space="preserve">ня  2023 року                      </w:t>
      </w:r>
      <w:r w:rsidR="00020FEA">
        <w:rPr>
          <w:rFonts w:ascii="Times New Roman" w:hAnsi="Times New Roman"/>
          <w:b/>
          <w:sz w:val="28"/>
          <w:szCs w:val="28"/>
        </w:rPr>
        <w:t xml:space="preserve">                       №  ___/</w:t>
      </w:r>
      <w:r w:rsidR="00020FEA" w:rsidRPr="006F7483">
        <w:rPr>
          <w:rFonts w:ascii="Times New Roman" w:hAnsi="Times New Roman"/>
          <w:b/>
          <w:sz w:val="28"/>
          <w:szCs w:val="28"/>
          <w:lang w:val="ru-RU"/>
        </w:rPr>
        <w:t>31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1D77344" w14:textId="77777777" w:rsidR="00C14879" w:rsidRDefault="00C14879" w:rsidP="00C148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EECF4F" w14:textId="77777777" w:rsidR="006F7483" w:rsidRDefault="00C14879" w:rsidP="006F7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470218BF" w14:textId="4593DE71" w:rsidR="00C14879" w:rsidRPr="006F7483" w:rsidRDefault="00C14879" w:rsidP="006F7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14:paraId="367C28D6" w14:textId="77777777" w:rsidR="00C14879" w:rsidRDefault="00C14879" w:rsidP="006F7483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14:paraId="54375E3A" w14:textId="77777777" w:rsidR="00C14879" w:rsidRDefault="00C14879" w:rsidP="006F7483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26B1A8" w14:textId="77777777" w:rsidR="00C14879" w:rsidRDefault="00C14879" w:rsidP="006F7483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14:paraId="467A6B06" w14:textId="77777777" w:rsidR="00C14879" w:rsidRDefault="00C14879" w:rsidP="006F7483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61689BB8" w14:textId="77777777" w:rsidR="00C14879" w:rsidRDefault="00C14879" w:rsidP="00C14879"/>
    <w:p w14:paraId="052ADA2F" w14:textId="77777777" w:rsidR="00C14879" w:rsidRDefault="00C14879" w:rsidP="00C14879"/>
    <w:p w14:paraId="5800E59C" w14:textId="77777777" w:rsidR="00C14879" w:rsidRDefault="00C14879" w:rsidP="00C14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 Бюджетного кодексу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Березнянська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7575C7" w14:textId="77777777" w:rsidR="00C14879" w:rsidRDefault="00C14879" w:rsidP="00C14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34208B" w14:textId="7C791E9D" w:rsidR="00C14879" w:rsidRPr="00A952EE" w:rsidRDefault="00C14879" w:rsidP="00C148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зміни до рішення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сесії Березнянської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 xml:space="preserve"> ( зі змінами внесеними відповідно до рішень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 селищної ради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від 21.02.2023року №809/24-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від 02.05.2023року №861/26-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від 25 травня 2023 року </w:t>
      </w:r>
      <w:r w:rsidRPr="00D0493B">
        <w:rPr>
          <w:rFonts w:ascii="Times New Roman" w:hAnsi="Times New Roman"/>
          <w:sz w:val="28"/>
          <w:szCs w:val="28"/>
        </w:rPr>
        <w:t>№  879/27-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 w:rsidR="00020FEA">
        <w:rPr>
          <w:rFonts w:ascii="Times New Roman" w:hAnsi="Times New Roman"/>
          <w:sz w:val="28"/>
          <w:szCs w:val="28"/>
        </w:rPr>
        <w:t>;від 17.07.2023 року №895/28-</w:t>
      </w:r>
      <w:r w:rsidR="00020FEA" w:rsidRPr="00020FEA">
        <w:rPr>
          <w:rFonts w:ascii="Times New Roman" w:hAnsi="Times New Roman"/>
          <w:sz w:val="28"/>
          <w:szCs w:val="28"/>
        </w:rPr>
        <w:t xml:space="preserve"> </w:t>
      </w:r>
      <w:r w:rsidR="00020FEA" w:rsidRPr="00D0493B">
        <w:rPr>
          <w:rFonts w:ascii="Times New Roman" w:hAnsi="Times New Roman"/>
          <w:sz w:val="28"/>
          <w:szCs w:val="28"/>
          <w:lang w:val="en-US"/>
        </w:rPr>
        <w:t>VIII</w:t>
      </w:r>
      <w:r w:rsidR="00020FEA">
        <w:rPr>
          <w:rFonts w:ascii="Times New Roman" w:hAnsi="Times New Roman"/>
          <w:sz w:val="28"/>
          <w:szCs w:val="28"/>
        </w:rPr>
        <w:t>.</w:t>
      </w:r>
      <w:r w:rsidRPr="00D0493B">
        <w:rPr>
          <w:rFonts w:ascii="Times New Roman" w:hAnsi="Times New Roman" w:cs="Times New Roman"/>
          <w:sz w:val="28"/>
          <w:szCs w:val="28"/>
        </w:rPr>
        <w:t>)</w:t>
      </w:r>
    </w:p>
    <w:p w14:paraId="48D158C0" w14:textId="77777777" w:rsidR="00C14879" w:rsidRPr="00BD2345" w:rsidRDefault="00C14879" w:rsidP="00C148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14:paraId="22469917" w14:textId="77777777" w:rsidR="00C14879" w:rsidRDefault="00C14879" w:rsidP="00C14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14:paraId="096BCAF2" w14:textId="4A67EC0A" w:rsidR="00C14879" w:rsidRPr="00D86A0E" w:rsidRDefault="00C14879" w:rsidP="00C1487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0" w:name="n22"/>
      <w:bookmarkEnd w:id="0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67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633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 xml:space="preserve">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623,18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63 990 090,00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доходи спеціального фонду місцевого бюджету –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643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533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14:paraId="07555340" w14:textId="140266FA" w:rsidR="00C14879" w:rsidRDefault="00C14879" w:rsidP="00C1487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1" w:name="n23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982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664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71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021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444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,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961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71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6F676D9A" w14:textId="4CD26CD4" w:rsidR="00C14879" w:rsidRDefault="00C14879" w:rsidP="00C1487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7 031 354,7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317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020F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686,5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 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14:paraId="6DE4A55A" w14:textId="77777777" w:rsidR="00C14879" w:rsidRDefault="00C14879" w:rsidP="00C148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14:paraId="77A86A00" w14:textId="77777777" w:rsidR="00C14879" w:rsidRDefault="00C14879" w:rsidP="00C148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2F76908" w14:textId="77777777" w:rsidR="00C14879" w:rsidRPr="006F3A86" w:rsidRDefault="00C14879" w:rsidP="00C1487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Березнянської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14:paraId="38850217" w14:textId="77777777" w:rsidR="00C14879" w:rsidRDefault="00C14879" w:rsidP="00C14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14:paraId="61AE104F" w14:textId="77777777" w:rsidR="00C14879" w:rsidRDefault="00C14879" w:rsidP="00C1487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Березнянської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14:paraId="6DB48C60" w14:textId="77777777" w:rsidR="00C14879" w:rsidRDefault="00C14879" w:rsidP="00C14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14:paraId="427A2B5F" w14:textId="77777777" w:rsidR="00C14879" w:rsidRDefault="00C14879" w:rsidP="00C14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5 рішення сесії Березнянської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14:paraId="63DEB5F3" w14:textId="783D284A" w:rsidR="00C14879" w:rsidRDefault="00C14879" w:rsidP="00C14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020FEA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20FEA">
        <w:rPr>
          <w:rFonts w:ascii="Times New Roman" w:hAnsi="Times New Roman" w:cs="Times New Roman"/>
          <w:b/>
          <w:sz w:val="28"/>
          <w:szCs w:val="28"/>
        </w:rPr>
        <w:t>339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020FEA">
        <w:rPr>
          <w:rFonts w:ascii="Times New Roman" w:hAnsi="Times New Roman" w:cs="Times New Roman"/>
          <w:b/>
          <w:sz w:val="28"/>
          <w:szCs w:val="28"/>
        </w:rPr>
        <w:t>443</w:t>
      </w:r>
      <w:r>
        <w:rPr>
          <w:rFonts w:ascii="Times New Roman" w:hAnsi="Times New Roman" w:cs="Times New Roman"/>
          <w:b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 гривні згідно з додатком 7 до цього рішення».</w:t>
      </w:r>
    </w:p>
    <w:p w14:paraId="71F70E54" w14:textId="77777777" w:rsidR="00C14879" w:rsidRDefault="00C14879" w:rsidP="00C14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Пункт 17 рішення сесії Березнянської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2DEDB1AA" w14:textId="77777777" w:rsidR="00C14879" w:rsidRDefault="00C14879" w:rsidP="00C14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12C5980F" w14:textId="77777777" w:rsidR="00C14879" w:rsidRDefault="00C14879" w:rsidP="00C14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E5C7278" w14:textId="77777777" w:rsidR="00C14879" w:rsidRPr="00152756" w:rsidRDefault="00C14879" w:rsidP="006214A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14:paraId="2BA02F7A" w14:textId="77777777" w:rsidR="00C14879" w:rsidRDefault="00C14879" w:rsidP="00C1487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1F7EF5" w14:textId="77777777" w:rsidR="006F7483" w:rsidRDefault="006F7483" w:rsidP="00C1487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4A128B" w14:textId="77777777" w:rsidR="00C14879" w:rsidRDefault="00C14879" w:rsidP="00C1487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23B63351" w14:textId="509EBAB9" w:rsidR="00C14879" w:rsidRDefault="00C14879" w:rsidP="00C1487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двадцять п’ятої  сесії восьмого скликання  Березнянської се</w:t>
      </w:r>
      <w:r w:rsidR="006F74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лищної ради № ___ від __ верес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ня 2023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 (зі змінами)</w:t>
      </w:r>
    </w:p>
    <w:p w14:paraId="1FDB7595" w14:textId="77777777" w:rsidR="00C14879" w:rsidRDefault="00C14879" w:rsidP="00C148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, 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B594F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65A6C8" w14:textId="3114806D" w:rsidR="00CB45DA" w:rsidRDefault="00CB45DA" w:rsidP="00CB45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забезпечення  оплати за проведення технічної інвентаризації об´єктів нерухомого майна підвідомчих закладів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наказу начальника відділу ОКМС  №51-ОД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 липня 2023 року, а саме:</w:t>
      </w:r>
    </w:p>
    <w:p w14:paraId="7AC4C127" w14:textId="3B522FC3" w:rsidR="00CB45DA" w:rsidRDefault="00CB45DA" w:rsidP="00CB45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0614030 «Забезпечення діяльності бібліотек» шляхом зменшення кошторисних призначень загального фонду бюджету 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2210 «Предмети, матеріали, обладнання та інвентар» 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>в червні місяці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282,0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грн,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в липні  місяці на 2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 серпні місяці на 1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збільшивши  кошторисні призначення по КЕКВ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2240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«Оплата послуг (крім комунальних)»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пні місяця поточного року на суму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3AF">
        <w:rPr>
          <w:rFonts w:ascii="Times New Roman" w:hAnsi="Times New Roman" w:cs="Times New Roman"/>
          <w:color w:val="000000" w:themeColor="text1"/>
          <w:sz w:val="28"/>
          <w:szCs w:val="28"/>
        </w:rPr>
        <w:t>282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грн.</w:t>
      </w:r>
    </w:p>
    <w:p w14:paraId="2072A6C4" w14:textId="26126668" w:rsidR="002E3B53" w:rsidRDefault="002E3B53" w:rsidP="002E3B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0614040 «Забезпечення діяльності музеїв і виставок» шляхом зменшення кошторисних призначень загального фонду бюджету по КЕКВ 2210 «Предмети, матеріали, обладнання та інвентар» в 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листопаді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місяці на 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>909,00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 </w:t>
      </w:r>
      <w:r w:rsidR="00174CDD">
        <w:rPr>
          <w:rFonts w:ascii="Times New Roman" w:hAnsi="Times New Roman" w:cs="Times New Roman"/>
          <w:color w:val="000000" w:themeColor="text1"/>
          <w:sz w:val="28"/>
          <w:szCs w:val="28"/>
        </w:rPr>
        <w:t>груд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ні місяці на 1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612097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612097">
        <w:rPr>
          <w:rFonts w:ascii="Times New Roman" w:hAnsi="Times New Roman" w:cs="Times New Roman"/>
          <w:color w:val="000000" w:themeColor="text1"/>
          <w:sz w:val="28"/>
          <w:szCs w:val="28"/>
        </w:rPr>
        <w:t>, по КЕКВ 2240 «Оплата послуг (крім комунальних)» в грудні місяці на 2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000,00 грн,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збільшивши  кошторисні призначення по КЕКВ 2240 «Оплата послуг (крім комунальних)» в липні місяця поточного року на суму </w:t>
      </w:r>
      <w:r w:rsidR="006120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097">
        <w:rPr>
          <w:rFonts w:ascii="Times New Roman" w:hAnsi="Times New Roman" w:cs="Times New Roman"/>
          <w:color w:val="000000" w:themeColor="text1"/>
          <w:sz w:val="28"/>
          <w:szCs w:val="28"/>
        </w:rPr>
        <w:t>909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</w:t>
      </w:r>
      <w:r w:rsidR="0061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3A7CBE" w14:textId="5B92B62B" w:rsidR="007057C5" w:rsidRDefault="007057C5" w:rsidP="00705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>буд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матеріали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фарба, 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>книги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допомоги від Європейського союзу  (телевізор та комплектуюче до нього, кулер для води, тепловентилятор,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настільна лампа, обігрівач інфрачервоний, ліхтарі)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зміни до спеціального фонду бюджету  Березнянської селищної територіальної громади,  відповідно до акту приймання 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>передачі майна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.2023р. 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 б/н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акт</w:t>
      </w:r>
      <w:r w:rsidR="0055424E">
        <w:rPr>
          <w:rFonts w:ascii="Times New Roman" w:hAnsi="Times New Roman" w:cs="Times New Roman"/>
          <w:color w:val="000000" w:themeColor="text1"/>
          <w:sz w:val="28"/>
          <w:szCs w:val="28"/>
        </w:rPr>
        <w:t>у №1 від 03.07.2023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292EF400" w14:textId="63A6677F" w:rsidR="00FD2E47" w:rsidRDefault="007057C5" w:rsidP="00FD2E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153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 та видаткову частину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0611021 «Надання загальної середньої освіти закладами загальної середньої освіти за рахунок коштів місцевого бюджету»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матеріали, обладнання та інвентар» в сумі 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61,00 грн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, по КЕКВ 3110 «Придбання обладнання і предметів довгострокового користування» в сумі 5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>492,0</w:t>
      </w:r>
      <w:r w:rsidR="00210A8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D2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6BC615FF" w14:textId="10331A4B" w:rsidR="00210A8B" w:rsidRDefault="00210A8B" w:rsidP="00FD2E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Для оплати робіт по облаштуванню приміщень Березнянського ліцею пожежної сигналізацією</w:t>
      </w:r>
      <w:r w:rsidR="002B7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враховуючи звернення відділу ОКМС Березнянської  селищної ради відповідно до розпорядження голови Березнянської селищної ради №124 від</w:t>
      </w:r>
      <w:r w:rsidR="002B7D47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7D47">
        <w:rPr>
          <w:rFonts w:ascii="Times New Roman" w:hAnsi="Times New Roman" w:cs="Times New Roman"/>
          <w:color w:val="000000" w:themeColor="text1"/>
          <w:sz w:val="28"/>
          <w:szCs w:val="28"/>
        </w:rPr>
        <w:t>08 серпня 2023 року, а саме:</w:t>
      </w:r>
    </w:p>
    <w:p w14:paraId="19175490" w14:textId="643BF808" w:rsidR="002B7D47" w:rsidRDefault="002B7D47" w:rsidP="002B7D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Перерозподілити кошторисні призначення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0611021 «Надання загальної середньої освіти закладами загальної середньої освіти за рахунок коштів місцевого бюджету» КЕКВ 2240 «Оплата послуг (крім комунальних)» шляхом зменшення кошторисних призначень по загальному фонду бюджету в січні місяця на 65554,</w:t>
      </w:r>
      <w:r w:rsidR="00A9237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грн</w:t>
      </w:r>
      <w:r w:rsidR="00A92379">
        <w:rPr>
          <w:rFonts w:ascii="Times New Roman" w:hAnsi="Times New Roman" w:cs="Times New Roman"/>
          <w:color w:val="000000" w:themeColor="text1"/>
          <w:sz w:val="28"/>
          <w:szCs w:val="28"/>
        </w:rPr>
        <w:t>, в лютому на 389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379">
        <w:rPr>
          <w:rFonts w:ascii="Times New Roman" w:hAnsi="Times New Roman" w:cs="Times New Roman"/>
          <w:color w:val="000000" w:themeColor="text1"/>
          <w:sz w:val="28"/>
          <w:szCs w:val="28"/>
        </w:rPr>
        <w:t>000,00 грн та в березні місяці на 231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300,00 грн та збільшити кошторисні призначення по спеціальному фонду (бюджет розвитку) КЕКВ 3122 «Капітальне будівництво (придбання) інших </w:t>
      </w:r>
      <w:r w:rsidR="00A92379">
        <w:rPr>
          <w:rFonts w:ascii="Times New Roman" w:hAnsi="Times New Roman" w:cs="Times New Roman"/>
          <w:sz w:val="28"/>
          <w:szCs w:val="28"/>
        </w:rPr>
        <w:t>об´єктів» в серпні місяці поточного року на суму 685</w:t>
      </w:r>
      <w:r w:rsidR="00983068">
        <w:rPr>
          <w:rFonts w:ascii="Times New Roman" w:hAnsi="Times New Roman" w:cs="Times New Roman"/>
          <w:sz w:val="28"/>
          <w:szCs w:val="28"/>
        </w:rPr>
        <w:t xml:space="preserve"> </w:t>
      </w:r>
      <w:r w:rsidR="00A92379">
        <w:rPr>
          <w:rFonts w:ascii="Times New Roman" w:hAnsi="Times New Roman" w:cs="Times New Roman"/>
          <w:sz w:val="28"/>
          <w:szCs w:val="28"/>
        </w:rPr>
        <w:t>854,30 грн.</w:t>
      </w:r>
    </w:p>
    <w:p w14:paraId="5C9F0E54" w14:textId="30FC48A4" w:rsidR="00CB45DA" w:rsidRDefault="00344806" w:rsidP="00FD2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D2E47" w:rsidRPr="00FD2E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14879">
        <w:rPr>
          <w:rFonts w:ascii="Times New Roman" w:hAnsi="Times New Roman" w:cs="Times New Roman"/>
          <w:color w:val="000000" w:themeColor="text1"/>
          <w:sz w:val="28"/>
          <w:szCs w:val="28"/>
        </w:rPr>
        <w:t>. Для забезпечення  оплати судових витрат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</w:t>
      </w:r>
      <w:r w:rsidR="006C41E5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</w:t>
      </w:r>
      <w:r w:rsidR="00C1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відповідно 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>до розпорядження голови Березнянської селищної ради №127 від</w:t>
      </w:r>
      <w:r w:rsidR="007301CA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серпня 2023 року, </w:t>
      </w:r>
      <w:r w:rsidR="00C14879">
        <w:rPr>
          <w:rFonts w:ascii="Times New Roman" w:hAnsi="Times New Roman" w:cs="Times New Roman"/>
          <w:color w:val="000000" w:themeColor="text1"/>
          <w:sz w:val="28"/>
          <w:szCs w:val="28"/>
        </w:rPr>
        <w:t>а саме:</w:t>
      </w:r>
    </w:p>
    <w:p w14:paraId="172EBBA1" w14:textId="6CD2B5A4" w:rsidR="002E3B53" w:rsidRDefault="00C14879" w:rsidP="009830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</w:t>
      </w:r>
      <w:r w:rsidR="006441CA">
        <w:rPr>
          <w:rFonts w:ascii="Times New Roman" w:hAnsi="Times New Roman" w:cs="Times New Roman"/>
          <w:color w:val="000000" w:themeColor="text1"/>
          <w:sz w:val="28"/>
          <w:szCs w:val="28"/>
        </w:rPr>
        <w:t>кошторисних призначень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>110150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шляхом збільшення кошторисних призначень в серпні місяці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«</w:t>
      </w:r>
      <w:r w:rsidR="007301CA"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4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200,00 грн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>, зменшивши  кошторисні призначення по КЕКВ 2210 «Предмети, матеріали, обладнання та інвентар» в серпні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в сумі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>200,00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8C5F52" w14:textId="742BA688" w:rsidR="003C163B" w:rsidRDefault="00344806" w:rsidP="003C16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1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оплати виконаних робіт по виготовленню нормативно-грошової оцінки землі </w:t>
      </w:r>
      <w:r w:rsidR="003C163B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="003C163B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63B"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розпорядження голови Березнянської селищної ради №127 від</w:t>
      </w:r>
      <w:r w:rsidR="003C163B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63B">
        <w:rPr>
          <w:rFonts w:ascii="Times New Roman" w:hAnsi="Times New Roman" w:cs="Times New Roman"/>
          <w:color w:val="000000" w:themeColor="text1"/>
          <w:sz w:val="28"/>
          <w:szCs w:val="28"/>
        </w:rPr>
        <w:t>10 серпня 2023 року, а саме:</w:t>
      </w:r>
    </w:p>
    <w:p w14:paraId="33422C29" w14:textId="4047BB33" w:rsidR="006214AC" w:rsidRPr="006214AC" w:rsidRDefault="003C163B" w:rsidP="00C14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кошторисні призначення по загальному фонду бюджету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0117130 «Здійснення заходів з землеустрою» КЕКВ 2240 </w:t>
      </w:r>
      <w:r w:rsidR="00AD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«Оплата послуг (крім комунальних)»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100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000,00 грн в серпні місяці шляхом зменшення кошторисних призначень 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КЕКВ 2240 </w:t>
      </w:r>
      <w:r w:rsidR="00AD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«Оплата послуг (крім комунальних)»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100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000,00 грн в липні місяці поточного року.</w:t>
      </w:r>
    </w:p>
    <w:p w14:paraId="226A8930" w14:textId="352D1D75" w:rsidR="007301CA" w:rsidRDefault="00344806" w:rsidP="003262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 оплати послуг за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лекцій, занять, семінарів на протипожежну тематику для працівників місцевої пожежної команди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зміни</w:t>
      </w:r>
      <w:r w:rsidR="006C41E5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загального фонду бюджету  Березнянської селищної територіальної громади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розпорядження голови Березнянської селищної ради №127 від</w:t>
      </w:r>
      <w:r w:rsidR="0032624D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10 серпня 2023 року, а саме:</w:t>
      </w:r>
    </w:p>
    <w:p w14:paraId="6C1DC1E3" w14:textId="263E1876" w:rsidR="0032624D" w:rsidRDefault="007301CA" w:rsidP="003262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</w:t>
      </w:r>
      <w:r w:rsidR="006441CA">
        <w:rPr>
          <w:rFonts w:ascii="Times New Roman" w:hAnsi="Times New Roman" w:cs="Times New Roman"/>
          <w:color w:val="000000" w:themeColor="text1"/>
          <w:sz w:val="28"/>
          <w:szCs w:val="28"/>
        </w:rPr>
        <w:t>кошторисних призначень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644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0118130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місцевої пожежної охорони”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» шляхом збільшення кошторисних призначень в серпні місяці по КЕКВ 2282 «</w:t>
      </w:r>
      <w:r w:rsidR="0032624D"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» в сумі 56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000,00грн, зменшивши  кошторисні призначення по КЕКВ 2210 «Предмети, матеріали, обладнання та інвентар» в липні місяця поточного року на 56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000,00 грн.</w:t>
      </w:r>
    </w:p>
    <w:p w14:paraId="4CA41E4C" w14:textId="2645A605" w:rsidR="0032624D" w:rsidRDefault="00344806" w:rsidP="003262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2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годійної допомоги (генераторів-1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шт,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ноутбук-1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шт, </w:t>
      </w:r>
      <w:r w:rsidR="00625DC0">
        <w:rPr>
          <w:rFonts w:ascii="Times New Roman" w:hAnsi="Times New Roman" w:cs="Times New Roman"/>
          <w:color w:val="000000" w:themeColor="text1"/>
          <w:sz w:val="28"/>
          <w:szCs w:val="28"/>
        </w:rPr>
        <w:t>планшет -8шт, стартові пакети -8 шт, програмне забезпечення-1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шт.)</w:t>
      </w:r>
      <w:r w:rsidR="0032624D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Березнянської селищної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,  відповідно до акту приймання - передачі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благодійної допомоги від 02.08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>.2023 року,</w:t>
      </w:r>
      <w:r w:rsidR="0048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орми безоплатного приймання майна та висновку експертного дослідження (вартість автобуса),</w:t>
      </w:r>
      <w:r w:rsidR="0032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саме:</w:t>
      </w:r>
    </w:p>
    <w:p w14:paraId="4F2B14C3" w14:textId="00F8E0A5" w:rsidR="0032624D" w:rsidRDefault="0032624D" w:rsidP="003262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</w:t>
      </w:r>
      <w:r w:rsidR="0048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спеціального фонду 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коду надходжень 25020100 «Благодійні  внески, гранти та подарунки» </w:t>
      </w:r>
      <w:r w:rsidR="00482B6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</w:t>
      </w:r>
      <w:r w:rsidR="00482B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1 118 498,85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по</w:t>
      </w:r>
      <w:r w:rsidR="0048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482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матеріали, обладнання та інвентар» в сумі 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109 571,06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 КЕКВ 3110 «Придбання обладнання і предметів довгострокового користування» в сумі </w:t>
      </w:r>
      <w:r w:rsidR="006C41E5">
        <w:rPr>
          <w:rFonts w:ascii="Times New Roman" w:hAnsi="Times New Roman" w:cs="Times New Roman"/>
          <w:color w:val="000000" w:themeColor="text1"/>
          <w:sz w:val="28"/>
          <w:szCs w:val="28"/>
        </w:rPr>
        <w:t>1 008 927,79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42C85DCC" w14:textId="407B09B8" w:rsidR="00625DC0" w:rsidRDefault="00344806" w:rsidP="00625D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25DC0">
        <w:rPr>
          <w:rFonts w:ascii="Times New Roman" w:hAnsi="Times New Roman" w:cs="Times New Roman"/>
          <w:color w:val="000000" w:themeColor="text1"/>
          <w:sz w:val="28"/>
          <w:szCs w:val="28"/>
        </w:rPr>
        <w:t>. Для  укладення договору на виконання проектно-кошторисних робіт по виготовленню проектно-кошторисної документації внести зміни</w:t>
      </w:r>
      <w:r w:rsidR="00625DC0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DC0"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та спеціального фонду бюджету  Березнянської селищної територіальної громади відповідно до розпорядження голови Березнянської селищної ради №130 від</w:t>
      </w:r>
      <w:r w:rsidR="00625DC0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DC0">
        <w:rPr>
          <w:rFonts w:ascii="Times New Roman" w:hAnsi="Times New Roman" w:cs="Times New Roman"/>
          <w:color w:val="000000" w:themeColor="text1"/>
          <w:sz w:val="28"/>
          <w:szCs w:val="28"/>
        </w:rPr>
        <w:t>16 серпня 2023 року, а саме:</w:t>
      </w:r>
    </w:p>
    <w:p w14:paraId="1BC33699" w14:textId="2D3FDE94" w:rsidR="006441CA" w:rsidRDefault="006441CA" w:rsidP="006441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0611021 «Надання загальної середньої освіти закладами загальної середньої освіти за рахунок коштів місцевого бюджету» шляхом зменшення кошторисних призначень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фонду 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липні місяці по КЕКВ 2240 «Оплата послуг (крім комунальних)» в сумі 98 797,00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грн, збільшивши  кошторисні призначення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спеціального фонду бюджету</w:t>
      </w:r>
      <w:r w:rsidR="0034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 розвитку)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A53A9" w:rsidRPr="00DA53A9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Капітальний ремонт інших об'єктів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серпні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місяця поточного року на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суму 98797,00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2B125D1B" w14:textId="10AC7F91" w:rsidR="00DA53A9" w:rsidRDefault="00344806" w:rsidP="00DA53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53A9" w:rsidRP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забезпечення  оплати судових витрат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відряджень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="00DA53A9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розпорядження голови Березнянської селищної ради №132 від</w:t>
      </w:r>
      <w:r w:rsidR="00DA53A9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3A9">
        <w:rPr>
          <w:rFonts w:ascii="Times New Roman" w:hAnsi="Times New Roman" w:cs="Times New Roman"/>
          <w:color w:val="000000" w:themeColor="text1"/>
          <w:sz w:val="28"/>
          <w:szCs w:val="28"/>
        </w:rPr>
        <w:t>17 серпня 2023 року, а саме:</w:t>
      </w:r>
    </w:p>
    <w:p w14:paraId="7A8AA042" w14:textId="3A72E481" w:rsidR="00DA53A9" w:rsidRDefault="00DA53A9" w:rsidP="00DA53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Здійснити перерозподіл кошторисних призначень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шляхом збільшення кошторисних призначень в серпні місяці по КЕКВ 2800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24 500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грн,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КЕКВ 2250 «</w:t>
      </w:r>
      <w:r w:rsidR="00EA4BA2" w:rsidRPr="00EA4BA2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20 000,00 грн,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зменшивши  кошторисні призначення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2240 «Оплата послуг (крім комунальних)»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пні місяці поточного року в сумі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44 5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00,00 грн.</w:t>
      </w:r>
    </w:p>
    <w:p w14:paraId="333300CF" w14:textId="77A0AEAE" w:rsidR="00EA4BA2" w:rsidRDefault="00344806" w:rsidP="00EA4B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4BA2" w:rsidRPr="00EA4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BA2" w:rsidRP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Для оплати видатків за придбаний принтер для установи  КЗ «Центр надання соціальних послуг</w:t>
      </w:r>
      <w:r w:rsidR="005D6FC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враховуючи повне та надлишкове забезпечення плановими </w:t>
      </w:r>
      <w:r w:rsidR="005D6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показниками  видатків по заробітній платі по закладу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="00EA4BA2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розпорядження голови Березнянської селищної ради №132 від</w:t>
      </w:r>
      <w:r w:rsidR="00EA4BA2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BA2">
        <w:rPr>
          <w:rFonts w:ascii="Times New Roman" w:hAnsi="Times New Roman" w:cs="Times New Roman"/>
          <w:color w:val="000000" w:themeColor="text1"/>
          <w:sz w:val="28"/>
          <w:szCs w:val="28"/>
        </w:rPr>
        <w:t>17 серпня 2023 року, а саме:</w:t>
      </w:r>
    </w:p>
    <w:p w14:paraId="46B2D05A" w14:textId="196FB0D3" w:rsidR="005D6FCB" w:rsidRDefault="005D6FCB" w:rsidP="005D6F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0113104 «</w:t>
      </w:r>
      <w:r>
        <w:rPr>
          <w:rFonts w:ascii="Times New Roman" w:eastAsia="Times New Roman" w:hAnsi="Times New Roman" w:cs="Times New Roman"/>
          <w:spacing w:val="-6"/>
          <w:sz w:val="28"/>
        </w:rPr>
        <w:t>Забезпечення соціальними послугами за місцем проживання громадян, які не здатні до самообслуговування у зв’язку з похилим віком,</w:t>
      </w:r>
      <w:r w:rsidRPr="005D6FC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</w:rPr>
        <w:t>хворобою, інвалідністю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шляхом збільшення кошторисних призначень в серпні місяці по КЕКВ 2210 «Предмети, матеріали, обладнання та інвентар» в сумі 15000,00 грн, зменшивши  кошторисні призначення  по КЕКВ 2110 «</w:t>
      </w:r>
      <w:r w:rsidRPr="005D6FCB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серпні місяці поточного року в сумі 15000,00 грн.</w:t>
      </w:r>
    </w:p>
    <w:p w14:paraId="54EFEDA7" w14:textId="633FEB6C" w:rsidR="00C411EF" w:rsidRDefault="00344806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12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придбання шафи холодильної для шкільної їдальні </w:t>
      </w:r>
      <w:r w:rsidR="005F3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кошти грошової допомоги наданої ООН (ЮНІСЕФ)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</w:t>
      </w:r>
      <w:r w:rsidR="005F3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відділу ОКМС №56-ОД від 17.08.2023 року</w:t>
      </w:r>
      <w:r w:rsidR="00C411EF" w:rsidRP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громади,</w:t>
      </w:r>
      <w:r w:rsidR="00C411EF" w:rsidRP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саме:</w:t>
      </w:r>
    </w:p>
    <w:p w14:paraId="137CFB29" w14:textId="148BEBF2" w:rsidR="0041214F" w:rsidRDefault="00C411EF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70 476,00 грн та видаткову частину 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5F3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0611021 «Надання загальної середньої освіти закладами загальної середньої освіти за рахунок коштів місцевого бюджету»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3110 «Придбання обладнання і предметів довгострокового користування» в сумі 70 476,00 грн.</w:t>
      </w:r>
    </w:p>
    <w:p w14:paraId="3CBBFF0E" w14:textId="672396D3" w:rsidR="00C411EF" w:rsidRDefault="00B1153F" w:rsidP="00B115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12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11EF" w:rsidRP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матеріали та  фарба, деззасоби)</w:t>
      </w:r>
      <w:r w:rsidR="00C411EF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Березнянської селищної територіальної громади, відповідно до акту приймання </w:t>
      </w:r>
      <w:r w:rsidR="0009615A">
        <w:rPr>
          <w:rFonts w:ascii="Times New Roman" w:hAnsi="Times New Roman" w:cs="Times New Roman"/>
          <w:color w:val="000000" w:themeColor="text1"/>
          <w:sz w:val="28"/>
          <w:szCs w:val="28"/>
        </w:rPr>
        <w:t>матеріалів від 21.08.2023р. та акта оцінки вартості майна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96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615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411EF">
        <w:rPr>
          <w:rFonts w:ascii="Times New Roman" w:hAnsi="Times New Roman" w:cs="Times New Roman"/>
          <w:color w:val="000000" w:themeColor="text1"/>
          <w:sz w:val="28"/>
          <w:szCs w:val="28"/>
        </w:rPr>
        <w:t>.08.2023 року, а саме:</w:t>
      </w:r>
    </w:p>
    <w:p w14:paraId="1334878B" w14:textId="46E1368F" w:rsidR="00C411EF" w:rsidRDefault="00C411EF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</w:t>
      </w:r>
      <w:r w:rsidR="0009615A">
        <w:rPr>
          <w:rFonts w:ascii="Times New Roman" w:hAnsi="Times New Roman" w:cs="Times New Roman"/>
          <w:color w:val="000000" w:themeColor="text1"/>
          <w:sz w:val="28"/>
          <w:szCs w:val="28"/>
        </w:rPr>
        <w:t>27461,00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</w:t>
      </w:r>
      <w:r w:rsidR="00B1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B11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0611010 «Надання дошкільної освіти»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матеріали, обладнання та інвентар» в сумі  </w:t>
      </w:r>
      <w:r w:rsidR="0009615A">
        <w:rPr>
          <w:rFonts w:ascii="Times New Roman" w:hAnsi="Times New Roman" w:cs="Times New Roman"/>
          <w:color w:val="000000" w:themeColor="text1"/>
          <w:sz w:val="28"/>
          <w:szCs w:val="28"/>
        </w:rPr>
        <w:t>27461,00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61408F99" w14:textId="447CECA3" w:rsidR="00C411EF" w:rsidRDefault="006009A4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0961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0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реалізації  Програми енергозбереження та енергоефективності Березнянської селищної ради на 2023 рік внести зміни до загального фонду бюджету  Березнянської селищної територіальної громади відповідно до </w:t>
      </w:r>
      <w:r w:rsidR="00DA0D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розпорядження голови Березнянської селищної ради №137 від</w:t>
      </w:r>
      <w:r w:rsidR="00DA0D71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D71">
        <w:rPr>
          <w:rFonts w:ascii="Times New Roman" w:hAnsi="Times New Roman" w:cs="Times New Roman"/>
          <w:color w:val="000000" w:themeColor="text1"/>
          <w:sz w:val="28"/>
          <w:szCs w:val="28"/>
        </w:rPr>
        <w:t>24 серпня 2023 року, а саме:</w:t>
      </w:r>
    </w:p>
    <w:p w14:paraId="04D1D1F4" w14:textId="1D5ACB4C" w:rsidR="00DA0D71" w:rsidRDefault="00DA0D71" w:rsidP="005676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шляхом збільшення кошторисних призначень в серпні місяці по КЕКВ 2210 «Предмети, матеріали, обладнання та інвентар» в сумі 340 400,00 грн, зменшивши  кошторисні призначення по КЕКВ 2240 «Оплата послуг (крім комунальних)» в липні місяці поточного року в сумі 340 400,00 грн.</w:t>
      </w:r>
    </w:p>
    <w:p w14:paraId="00702A4D" w14:textId="27C0DF36" w:rsidR="00DA0D71" w:rsidRDefault="00DA0D71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009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7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>З метою проведення навчання</w:t>
      </w:r>
      <w:r w:rsidR="00A1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068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персоналу</w:t>
      </w:r>
      <w:r w:rsidR="00A1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 до загального фонду бюджету  Березнянської селищної територіальної громади відповідно  до наказу начальника відділу ОКМС Березнянської селищної ради №57-ОД від 23.08.2023року, а саме:</w:t>
      </w:r>
    </w:p>
    <w:p w14:paraId="6A138956" w14:textId="4B74CCEA" w:rsidR="00E1419A" w:rsidRDefault="00993F8E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кошторисних призначень по</w:t>
      </w:r>
      <w:r w:rsidRPr="00A1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«Надання загальної середньої освіти закладами загальної середньої освіти за рахунок коштів місцевого бюджету» по КЕКВ 2282 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» шляхом  </w:t>
      </w:r>
      <w:r w:rsidR="00E1419A">
        <w:rPr>
          <w:rFonts w:ascii="Times New Roman" w:hAnsi="Times New Roman" w:cs="Times New Roman"/>
          <w:color w:val="040C28"/>
          <w:sz w:val="28"/>
          <w:szCs w:val="28"/>
        </w:rPr>
        <w:t xml:space="preserve">перерозподілу 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кошторисних призначень </w:t>
      </w:r>
      <w:r w:rsidR="00E1419A">
        <w:rPr>
          <w:rFonts w:ascii="Times New Roman" w:hAnsi="Times New Roman" w:cs="Times New Roman"/>
          <w:color w:val="040C28"/>
          <w:sz w:val="28"/>
          <w:szCs w:val="28"/>
        </w:rPr>
        <w:t xml:space="preserve">з вересня 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на серпень поточного року в сумі 10 000,00 грн. </w:t>
      </w:r>
    </w:p>
    <w:p w14:paraId="0A889F62" w14:textId="022FA4A0" w:rsidR="00C411EF" w:rsidRDefault="00993F8E" w:rsidP="00C411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1</w:t>
      </w:r>
      <w:r w:rsidR="00F57C06">
        <w:rPr>
          <w:rFonts w:ascii="Times New Roman" w:hAnsi="Times New Roman" w:cs="Times New Roman"/>
          <w:color w:val="040C28"/>
          <w:sz w:val="28"/>
          <w:szCs w:val="28"/>
        </w:rPr>
        <w:t>5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="00F57C06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E1419A">
        <w:rPr>
          <w:rFonts w:ascii="Times New Roman" w:hAnsi="Times New Roman" w:cs="Times New Roman"/>
          <w:color w:val="040C28"/>
          <w:sz w:val="28"/>
          <w:szCs w:val="28"/>
        </w:rPr>
        <w:t xml:space="preserve">Для придбання подарунків дітям Березнянської територіальної громади, які в 2023 році досягли 14-ти річного віку та отримали паспорт громадянина України  </w:t>
      </w:r>
      <w:r w:rsidR="00E1419A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фонду бюджету  Березнянської селищної територіальної громади відповідно  до наказу начальника відділу ОКМС Березнянської селищної ради №60-ОД від 23.08.2023року, а саме:</w:t>
      </w:r>
    </w:p>
    <w:p w14:paraId="36572A33" w14:textId="77777777" w:rsidR="00E1419A" w:rsidRDefault="00E1419A" w:rsidP="00E141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кошторисних призначень по</w:t>
      </w:r>
      <w:r w:rsidRPr="00A1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0614082 «</w:t>
      </w:r>
      <w:r w:rsidRPr="00E1419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заходи в галузі культури і мистецтва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2210 «Предмети, матеріали, обладнання та інвентар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» шляхом перерозподілу кошторисних призначень з грудня на серпень поточного року в сумі 4998,24 грн. </w:t>
      </w:r>
    </w:p>
    <w:p w14:paraId="48FAB7D3" w14:textId="28F3DEDF" w:rsidR="00912F9D" w:rsidRDefault="00912F9D" w:rsidP="00912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1</w:t>
      </w:r>
      <w:r w:rsidR="00F57C06">
        <w:rPr>
          <w:rFonts w:ascii="Times New Roman" w:hAnsi="Times New Roman" w:cs="Times New Roman"/>
          <w:color w:val="040C28"/>
          <w:sz w:val="28"/>
          <w:szCs w:val="28"/>
        </w:rPr>
        <w:t>6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Pr="0091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(тюль, тасьма)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громади,  відповідно до акту б/н від 25.08.2023 року, а саме:</w:t>
      </w:r>
    </w:p>
    <w:p w14:paraId="556AF690" w14:textId="6F1590AC" w:rsidR="00912F9D" w:rsidRDefault="00912F9D" w:rsidP="00912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1752,00 грн та видаткову частину </w:t>
      </w:r>
      <w:r w:rsidR="00F57C06">
        <w:rPr>
          <w:rFonts w:ascii="Times New Roman" w:hAnsi="Times New Roman" w:cs="Times New Roman"/>
          <w:color w:val="000000" w:themeColor="text1"/>
          <w:sz w:val="28"/>
          <w:szCs w:val="28"/>
        </w:rPr>
        <w:t>по КПКВК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 </w:t>
      </w:r>
      <w:r w:rsidR="00F5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0611010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«Надання дошкільної освіти»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1752,00 грн .</w:t>
      </w:r>
    </w:p>
    <w:p w14:paraId="0381D526" w14:textId="66304E92" w:rsidR="00B812BB" w:rsidRDefault="00912F9D" w:rsidP="00B812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1</w:t>
      </w:r>
      <w:r w:rsidR="00B841B9">
        <w:rPr>
          <w:rFonts w:ascii="Times New Roman" w:hAnsi="Times New Roman" w:cs="Times New Roman"/>
          <w:color w:val="040C28"/>
          <w:sz w:val="28"/>
          <w:szCs w:val="28"/>
        </w:rPr>
        <w:t>7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="00B812BB" w:rsidRPr="00B812BB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B812BB" w:rsidRPr="00912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2BB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харчування, миючі засоби)</w:t>
      </w:r>
      <w:r w:rsidR="00B812BB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2BB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громади,  відповідно до акту №144 від 25.08.2023 року, а саме:</w:t>
      </w:r>
    </w:p>
    <w:p w14:paraId="26DAB653" w14:textId="727EDDDC" w:rsidR="00B812BB" w:rsidRDefault="00B812BB" w:rsidP="00B812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1474,50 грн та видаткову частину </w:t>
      </w:r>
      <w:r w:rsidR="00B84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B841B9">
        <w:rPr>
          <w:rFonts w:ascii="Times New Roman" w:hAnsi="Times New Roman" w:cs="Times New Roman"/>
          <w:color w:val="000000" w:themeColor="text1"/>
          <w:sz w:val="28"/>
          <w:szCs w:val="28"/>
        </w:rPr>
        <w:t>0611010«Надання дошкільної освіти»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матеріали, обладнання та інвентар» в сумі  1237,50 грн по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237,00 грн.</w:t>
      </w:r>
    </w:p>
    <w:p w14:paraId="2F914560" w14:textId="5FC2A57A" w:rsidR="00873E8B" w:rsidRDefault="00873E8B" w:rsidP="00873E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1</w:t>
      </w:r>
      <w:r w:rsidR="00B841B9">
        <w:rPr>
          <w:rFonts w:ascii="Times New Roman" w:hAnsi="Times New Roman" w:cs="Times New Roman"/>
          <w:color w:val="040C28"/>
          <w:sz w:val="28"/>
          <w:szCs w:val="28"/>
        </w:rPr>
        <w:t>8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Pr="00873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(будматеріали для ремонту - фарбування)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спеціального фонду бюджету  Березнянської селищної територіальної громади,  відповідно до акту №б/н від 05.09.2023 року, а саме:</w:t>
      </w:r>
    </w:p>
    <w:p w14:paraId="731F48B1" w14:textId="6F765683" w:rsidR="00873E8B" w:rsidRDefault="00873E8B" w:rsidP="00873E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17 240,00 грн та видаткову частину 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</w:t>
      </w:r>
      <w:r w:rsidR="0079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="00B84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0611021 «Надання загальної середньої освіти закладами загальної середньої освіти за рахунок коштів місцевого бюджету»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сумі  17 240,00 грн.</w:t>
      </w:r>
    </w:p>
    <w:p w14:paraId="12349FD2" w14:textId="6AF3D2BC" w:rsidR="00BA415D" w:rsidRDefault="00BA415D" w:rsidP="00BA41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1</w:t>
      </w:r>
      <w:r w:rsidR="00B841B9">
        <w:rPr>
          <w:rFonts w:ascii="Times New Roman" w:hAnsi="Times New Roman" w:cs="Times New Roman"/>
          <w:color w:val="040C28"/>
          <w:sz w:val="28"/>
          <w:szCs w:val="28"/>
        </w:rPr>
        <w:t>9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Pr="00BA4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забезпечення  оплати судових витрат 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 кошторисних призначень загального фонду бюджету  Березнянської селищної територіальної громади  відповідно до розпорядження голови Березнянської селищної ради №155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ACA">
        <w:rPr>
          <w:rFonts w:ascii="Times New Roman" w:hAnsi="Times New Roman" w:cs="Times New Roman"/>
          <w:color w:val="000000" w:themeColor="text1"/>
          <w:sz w:val="28"/>
          <w:szCs w:val="28"/>
        </w:rPr>
        <w:t>08 верес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 2023 року, а саме:</w:t>
      </w:r>
    </w:p>
    <w:p w14:paraId="07E3F5F6" w14:textId="032B3601" w:rsidR="00BA415D" w:rsidRDefault="00BA415D" w:rsidP="00BA41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</w:t>
      </w:r>
      <w:r w:rsidR="00B84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шляхом збільшення кошторисних призначень в вересні місяці по КЕКВ 2800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100 000,00 грн, зменшивши  кошторисні призначення по КЕКВ 2110 «</w:t>
      </w:r>
      <w:r w:rsidRPr="005D6FCB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вересні місяці поточного року в сумі 100 000,00 грн.</w:t>
      </w:r>
    </w:p>
    <w:p w14:paraId="4F5F9A76" w14:textId="77777777" w:rsidR="00873E8B" w:rsidRDefault="00873E8B" w:rsidP="00873E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40C28"/>
          <w:sz w:val="28"/>
          <w:szCs w:val="28"/>
        </w:rPr>
      </w:pPr>
    </w:p>
    <w:p w14:paraId="4249077A" w14:textId="77777777" w:rsidR="007301CA" w:rsidRPr="007301CA" w:rsidRDefault="007301CA" w:rsidP="00D0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0A838" w14:textId="77777777" w:rsidR="00C14879" w:rsidRDefault="00C14879" w:rsidP="00C14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32181A" w14:textId="77777777" w:rsidR="00C14879" w:rsidRDefault="00C14879" w:rsidP="00C1487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14:paraId="16D37A49" w14:textId="77777777" w:rsidR="00C14879" w:rsidRDefault="00C14879" w:rsidP="00C1487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Ольга Романченко</w:t>
      </w:r>
    </w:p>
    <w:p w14:paraId="4A06F805" w14:textId="77777777" w:rsidR="00C14879" w:rsidRDefault="00C14879" w:rsidP="00C1487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65A5D2" w14:textId="77777777" w:rsidR="00C14879" w:rsidRDefault="00C14879" w:rsidP="00C14879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972023" w14:textId="77777777" w:rsidR="00C14879" w:rsidRDefault="00C14879" w:rsidP="00C148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B8B70E" w14:textId="77777777" w:rsidR="00C14879" w:rsidRDefault="00C14879" w:rsidP="00C14879"/>
    <w:p w14:paraId="375373D8" w14:textId="77777777" w:rsidR="00C14879" w:rsidRDefault="00C14879" w:rsidP="00C14879">
      <w:pPr>
        <w:spacing w:after="0" w:line="240" w:lineRule="auto"/>
        <w:ind w:firstLine="708"/>
        <w:jc w:val="both"/>
      </w:pPr>
    </w:p>
    <w:p w14:paraId="1790048E" w14:textId="77777777" w:rsidR="0045612F" w:rsidRPr="00C14879" w:rsidRDefault="0045612F" w:rsidP="00C14879"/>
    <w:sectPr w:rsidR="0045612F" w:rsidRPr="00C1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AC"/>
    <w:rsid w:val="00020FEA"/>
    <w:rsid w:val="0009615A"/>
    <w:rsid w:val="00174CDD"/>
    <w:rsid w:val="001F50D1"/>
    <w:rsid w:val="00210A8B"/>
    <w:rsid w:val="002677DC"/>
    <w:rsid w:val="002B4677"/>
    <w:rsid w:val="002B7D47"/>
    <w:rsid w:val="002E3B53"/>
    <w:rsid w:val="0032624D"/>
    <w:rsid w:val="00344806"/>
    <w:rsid w:val="003A23AF"/>
    <w:rsid w:val="003C163B"/>
    <w:rsid w:val="0041214F"/>
    <w:rsid w:val="00445ACA"/>
    <w:rsid w:val="0045612F"/>
    <w:rsid w:val="00482B64"/>
    <w:rsid w:val="0055424E"/>
    <w:rsid w:val="00567675"/>
    <w:rsid w:val="00570A26"/>
    <w:rsid w:val="005D6FCB"/>
    <w:rsid w:val="005F343D"/>
    <w:rsid w:val="006009A4"/>
    <w:rsid w:val="00612097"/>
    <w:rsid w:val="006214AC"/>
    <w:rsid w:val="00625DC0"/>
    <w:rsid w:val="006441CA"/>
    <w:rsid w:val="00681CAC"/>
    <w:rsid w:val="006C41E5"/>
    <w:rsid w:val="006F7483"/>
    <w:rsid w:val="007057C5"/>
    <w:rsid w:val="007301CA"/>
    <w:rsid w:val="00795061"/>
    <w:rsid w:val="00873E8B"/>
    <w:rsid w:val="00912F9D"/>
    <w:rsid w:val="00983068"/>
    <w:rsid w:val="00993F8E"/>
    <w:rsid w:val="00A17D32"/>
    <w:rsid w:val="00A92379"/>
    <w:rsid w:val="00AD08C8"/>
    <w:rsid w:val="00AD5D57"/>
    <w:rsid w:val="00B1153F"/>
    <w:rsid w:val="00B812BB"/>
    <w:rsid w:val="00B82D69"/>
    <w:rsid w:val="00B841B9"/>
    <w:rsid w:val="00BA415D"/>
    <w:rsid w:val="00C14879"/>
    <w:rsid w:val="00C411EF"/>
    <w:rsid w:val="00CB45DA"/>
    <w:rsid w:val="00D000B4"/>
    <w:rsid w:val="00DA0D71"/>
    <w:rsid w:val="00DA53A9"/>
    <w:rsid w:val="00E1419A"/>
    <w:rsid w:val="00EA4BA2"/>
    <w:rsid w:val="00F57C06"/>
    <w:rsid w:val="00F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DE56"/>
  <w15:docId w15:val="{CE9FE177-6017-4AA4-AFF0-5B0010F4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48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4879"/>
    <w:pPr>
      <w:ind w:left="720"/>
      <w:contextualSpacing/>
    </w:pPr>
  </w:style>
  <w:style w:type="character" w:styleId="a5">
    <w:name w:val="Emphasis"/>
    <w:basedOn w:val="a0"/>
    <w:uiPriority w:val="20"/>
    <w:qFormat/>
    <w:rsid w:val="00C14879"/>
    <w:rPr>
      <w:i/>
      <w:iCs/>
    </w:rPr>
  </w:style>
  <w:style w:type="paragraph" w:styleId="a6">
    <w:name w:val="No Spacing"/>
    <w:uiPriority w:val="1"/>
    <w:qFormat/>
    <w:rsid w:val="00267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1D24-D15A-4170-BE15-E49DF8EA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12412</Words>
  <Characters>7075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21</cp:revision>
  <cp:lastPrinted>2023-09-15T11:37:00Z</cp:lastPrinted>
  <dcterms:created xsi:type="dcterms:W3CDTF">2023-09-14T07:31:00Z</dcterms:created>
  <dcterms:modified xsi:type="dcterms:W3CDTF">2023-09-21T08:24:00Z</dcterms:modified>
</cp:coreProperties>
</file>