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0F1F9A" w:rsidP="00B170B3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7979E8">
        <w:rPr>
          <w:rFonts w:ascii="Times New Roman" w:hAnsi="Times New Roman" w:cs="Times New Roman"/>
          <w:sz w:val="28"/>
          <w:szCs w:val="28"/>
          <w:lang w:val="uk-UA"/>
        </w:rPr>
        <w:t xml:space="preserve">            листопада</w:t>
      </w:r>
      <w:bookmarkStart w:id="0" w:name="_GoBack"/>
      <w:bookmarkEnd w:id="0"/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ПП «Агрофірма Прогресс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земельними ділянками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були надані в оренду за рахунок невитребуваних земельних часток (паїв)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заяву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lang w:val="uk-UA"/>
        </w:rPr>
        <w:t>ПП «Агрофірмам Прогресс</w:t>
      </w:r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AC0246">
        <w:rPr>
          <w:rFonts w:ascii="Times New Roman" w:hAnsi="Times New Roman" w:cs="Times New Roman"/>
          <w:sz w:val="28"/>
          <w:lang w:val="uk-UA"/>
        </w:rPr>
        <w:t xml:space="preserve">емельними  ділянками </w:t>
      </w:r>
      <w:r w:rsidR="005A7672">
        <w:rPr>
          <w:rFonts w:ascii="Times New Roman" w:hAnsi="Times New Roman" w:cs="Times New Roman"/>
          <w:sz w:val="28"/>
          <w:lang w:val="uk-UA"/>
        </w:rPr>
        <w:t xml:space="preserve"> площею 2,5801га</w:t>
      </w:r>
      <w:r w:rsidR="003E13B1">
        <w:rPr>
          <w:rFonts w:ascii="Times New Roman" w:hAnsi="Times New Roman" w:cs="Times New Roman"/>
          <w:sz w:val="28"/>
          <w:lang w:val="uk-UA"/>
        </w:rPr>
        <w:t xml:space="preserve"> кадастровий</w:t>
      </w:r>
      <w:r w:rsidR="009A6216">
        <w:rPr>
          <w:rFonts w:ascii="Times New Roman" w:hAnsi="Times New Roman" w:cs="Times New Roman"/>
          <w:sz w:val="28"/>
          <w:lang w:val="uk-UA"/>
        </w:rPr>
        <w:t xml:space="preserve"> номер</w:t>
      </w:r>
      <w:r w:rsidR="00DA54CD">
        <w:rPr>
          <w:rFonts w:ascii="Times New Roman" w:hAnsi="Times New Roman" w:cs="Times New Roman"/>
          <w:sz w:val="28"/>
          <w:lang w:val="uk-UA"/>
        </w:rPr>
        <w:t xml:space="preserve">ами </w:t>
      </w:r>
      <w:r w:rsidR="005A7672">
        <w:rPr>
          <w:rFonts w:ascii="Times New Roman" w:hAnsi="Times New Roman" w:cs="Times New Roman"/>
          <w:sz w:val="28"/>
          <w:lang w:val="uk-UA"/>
        </w:rPr>
        <w:t>7423085500:08:000:0356</w:t>
      </w:r>
      <w:r w:rsidR="00DA54CD">
        <w:rPr>
          <w:rFonts w:ascii="Times New Roman" w:hAnsi="Times New Roman" w:cs="Times New Roman"/>
          <w:sz w:val="28"/>
          <w:lang w:val="uk-UA"/>
        </w:rPr>
        <w:t xml:space="preserve">,  </w:t>
      </w:r>
      <w:r w:rsidR="005A7672">
        <w:rPr>
          <w:rFonts w:ascii="Times New Roman" w:hAnsi="Times New Roman" w:cs="Times New Roman"/>
          <w:sz w:val="28"/>
          <w:lang w:val="uk-UA"/>
        </w:rPr>
        <w:t>та площею 2,1708га кадастровий номер 7423085500:06:000:0943</w:t>
      </w:r>
      <w:r w:rsidR="00AC0246">
        <w:rPr>
          <w:rFonts w:ascii="Times New Roman" w:hAnsi="Times New Roman" w:cs="Times New Roman"/>
          <w:sz w:val="28"/>
          <w:lang w:val="uk-UA"/>
        </w:rPr>
        <w:t>, які</w:t>
      </w:r>
      <w:r w:rsidR="002D47BF">
        <w:rPr>
          <w:rFonts w:ascii="Times New Roman" w:hAnsi="Times New Roman" w:cs="Times New Roman"/>
          <w:sz w:val="28"/>
          <w:lang w:val="uk-UA"/>
        </w:rPr>
        <w:t xml:space="preserve"> </w:t>
      </w:r>
      <w:r w:rsidR="00AC0246">
        <w:rPr>
          <w:rFonts w:ascii="Times New Roman" w:hAnsi="Times New Roman" w:cs="Times New Roman"/>
          <w:sz w:val="28"/>
          <w:lang w:val="uk-UA"/>
        </w:rPr>
        <w:t xml:space="preserve"> були надані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</w:t>
      </w:r>
      <w:r w:rsidR="000E2DA6">
        <w:rPr>
          <w:rFonts w:ascii="Times New Roman" w:hAnsi="Times New Roman" w:cs="Times New Roman"/>
          <w:sz w:val="28"/>
          <w:lang w:val="uk-UA"/>
        </w:rPr>
        <w:t xml:space="preserve">за рахунок невитребуваних земельних часток (паїв)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5A7672">
        <w:rPr>
          <w:rFonts w:ascii="Times New Roman" w:hAnsi="Times New Roman" w:cs="Times New Roman"/>
          <w:sz w:val="28"/>
          <w:lang w:val="uk-UA"/>
        </w:rPr>
        <w:t>землі  від 11 жовтня</w:t>
      </w:r>
      <w:r w:rsidR="00AC0246">
        <w:rPr>
          <w:rFonts w:ascii="Times New Roman" w:hAnsi="Times New Roman" w:cs="Times New Roman"/>
          <w:sz w:val="28"/>
          <w:lang w:val="uk-UA"/>
        </w:rPr>
        <w:t xml:space="preserve"> </w:t>
      </w:r>
      <w:r w:rsidR="00FE70F4">
        <w:rPr>
          <w:rFonts w:ascii="Times New Roman" w:hAnsi="Times New Roman" w:cs="Times New Roman"/>
          <w:sz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lang w:val="uk-UA"/>
        </w:rPr>
        <w:t>2013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</w:t>
      </w:r>
      <w:r w:rsidR="003E13B1">
        <w:rPr>
          <w:rFonts w:ascii="Times New Roman" w:hAnsi="Times New Roman" w:cs="Times New Roman"/>
          <w:sz w:val="28"/>
          <w:lang w:val="uk-UA"/>
        </w:rPr>
        <w:t xml:space="preserve">о </w:t>
      </w:r>
      <w:r w:rsidR="005A7672">
        <w:rPr>
          <w:rFonts w:ascii="Times New Roman" w:hAnsi="Times New Roman" w:cs="Times New Roman"/>
          <w:sz w:val="28"/>
          <w:lang w:val="uk-UA"/>
        </w:rPr>
        <w:t>між Менською РДА</w:t>
      </w:r>
      <w:r w:rsidR="003E0C5B">
        <w:rPr>
          <w:rFonts w:ascii="Times New Roman" w:hAnsi="Times New Roman" w:cs="Times New Roman"/>
          <w:sz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т</w:t>
      </w:r>
      <w:r w:rsidR="009A6216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</w:t>
      </w:r>
      <w:r w:rsidR="005A7672">
        <w:rPr>
          <w:rFonts w:ascii="Times New Roman" w:hAnsi="Times New Roman" w:cs="Times New Roman"/>
          <w:sz w:val="28"/>
          <w:lang w:val="uk-UA"/>
        </w:rPr>
        <w:t>ПП «Агрофірма Прогресс</w:t>
      </w:r>
      <w:r w:rsidR="00B170B3">
        <w:rPr>
          <w:rFonts w:ascii="Times New Roman" w:hAnsi="Times New Roman" w:cs="Times New Roman"/>
          <w:sz w:val="28"/>
          <w:lang w:val="uk-UA"/>
        </w:rPr>
        <w:t xml:space="preserve">» </w:t>
      </w:r>
      <w:r w:rsidR="003E13B1">
        <w:rPr>
          <w:rFonts w:ascii="Times New Roman" w:hAnsi="Times New Roman" w:cs="Times New Roman"/>
          <w:sz w:val="28"/>
          <w:lang w:val="uk-UA"/>
        </w:rPr>
        <w:t xml:space="preserve"> , і</w:t>
      </w:r>
      <w:r w:rsidR="003E0C5B">
        <w:rPr>
          <w:rFonts w:ascii="Times New Roman" w:hAnsi="Times New Roman" w:cs="Times New Roman"/>
          <w:sz w:val="28"/>
          <w:lang w:val="uk-UA"/>
        </w:rPr>
        <w:t xml:space="preserve">  які розташовані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>ї селищної ради (Сахнівського</w:t>
      </w:r>
      <w:r w:rsidR="000C4E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стинства)  за межами</w:t>
      </w:r>
      <w:r w:rsidR="00B17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с. Сахнівка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>, які зареєстровані в реєстрі речових прав на нерухоме майно від 16.10.2023 за №2813395874230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оформленням громадянами правовстановлюючих документів на вищезазначені земельні ділянки,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 та припинити право тимчасового користування земельною ділянкою площею 0,8153га кадастровий номер 7423055300: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06:000:0248 відповідно договору оренди землі від 17 жовтня 2016 року укладеного між Менською РДА та ПП «Агрофірма Прогресс» , зареєстрованої в ДРРП про нерухоме майно від 16.10.2023 №2813407574230,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оформленням громадянами правовстановлюючих документів на вищезазначену земельну ділянку, 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на території Березнянської селищної ради (Сахнівського старостинства) Чернігівського району Чернігівської області,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lastRenderedPageBreak/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:rsidR="00224A9D" w:rsidRDefault="008B1FA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314331" w:rsidRDefault="00314331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4331" w:rsidRDefault="00314331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Припинити </w:t>
      </w:r>
      <w:r>
        <w:rPr>
          <w:rFonts w:ascii="Times New Roman" w:hAnsi="Times New Roman" w:cs="Times New Roman"/>
          <w:sz w:val="28"/>
          <w:lang w:val="uk-UA"/>
        </w:rPr>
        <w:t xml:space="preserve">ПП «Агрофірма Прогресс» право тимчасового користування земельними  ділянками  площею 2,5801га кадастровий номерами 7423085500:08:000:0356,  та площею 2,1708га кадастровий номер 7423085500:06:000:0943, які  були надані в оренду для ведення товарного сільськогосподарського виробництва за рахунок невитребуваних земельних часток (паїв)  відповідно договору оренди землі  від 11 жовтня  2013 року, укладеного між Менською РДА  та  ПП «Агрофірма Прогресс»  , і  які розташовані     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 (Сахнівського  старостинства)  за межами  с. Сахнівка Чернігівського району Чернігівської області,  в зв’язку з оформленням громадянами правовстановлюючих документів на вищезазначені земельні ділянки.</w:t>
      </w:r>
    </w:p>
    <w:p w:rsidR="00314331" w:rsidRDefault="00275355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14331">
        <w:rPr>
          <w:rFonts w:ascii="Times New Roman" w:hAnsi="Times New Roman" w:cs="Times New Roman"/>
          <w:sz w:val="28"/>
          <w:szCs w:val="28"/>
          <w:lang w:val="uk-UA"/>
        </w:rPr>
        <w:t xml:space="preserve">. Припинити </w:t>
      </w:r>
      <w:r w:rsidR="00314331">
        <w:rPr>
          <w:rFonts w:ascii="Times New Roman" w:hAnsi="Times New Roman" w:cs="Times New Roman"/>
          <w:sz w:val="28"/>
          <w:lang w:val="uk-UA"/>
        </w:rPr>
        <w:t>ПП «Агрофірма Прогресс» право тимчасового користування земельною</w:t>
      </w:r>
      <w:r>
        <w:rPr>
          <w:rFonts w:ascii="Times New Roman" w:hAnsi="Times New Roman" w:cs="Times New Roman"/>
          <w:sz w:val="28"/>
          <w:lang w:val="uk-UA"/>
        </w:rPr>
        <w:t xml:space="preserve">  ділянкою</w:t>
      </w:r>
      <w:r w:rsidR="0031433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площею 0,8153</w:t>
      </w:r>
      <w:r w:rsidR="00314331">
        <w:rPr>
          <w:rFonts w:ascii="Times New Roman" w:hAnsi="Times New Roman" w:cs="Times New Roman"/>
          <w:sz w:val="28"/>
          <w:lang w:val="uk-UA"/>
        </w:rPr>
        <w:t xml:space="preserve">га кадастровий номерами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7423055300:06:000:0248,</w:t>
      </w:r>
      <w:r>
        <w:rPr>
          <w:rFonts w:ascii="Times New Roman" w:hAnsi="Times New Roman" w:cs="Times New Roman"/>
          <w:sz w:val="28"/>
          <w:lang w:val="uk-UA"/>
        </w:rPr>
        <w:t xml:space="preserve">  яка</w:t>
      </w:r>
      <w:r w:rsidR="0031433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була надана</w:t>
      </w:r>
      <w:r w:rsidR="00314331"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за рахунок невитребуваних земельних часток (паїв)  відповідно договору оренди </w:t>
      </w:r>
      <w:r>
        <w:rPr>
          <w:rFonts w:ascii="Times New Roman" w:hAnsi="Times New Roman" w:cs="Times New Roman"/>
          <w:sz w:val="28"/>
          <w:lang w:val="uk-UA"/>
        </w:rPr>
        <w:t>землі  від 17</w:t>
      </w:r>
      <w:r w:rsidR="00314331">
        <w:rPr>
          <w:rFonts w:ascii="Times New Roman" w:hAnsi="Times New Roman" w:cs="Times New Roman"/>
          <w:sz w:val="28"/>
          <w:lang w:val="uk-UA"/>
        </w:rPr>
        <w:t xml:space="preserve"> жовтня  </w:t>
      </w:r>
      <w:r>
        <w:rPr>
          <w:rFonts w:ascii="Times New Roman" w:hAnsi="Times New Roman" w:cs="Times New Roman"/>
          <w:sz w:val="28"/>
          <w:lang w:val="uk-UA"/>
        </w:rPr>
        <w:t>2016</w:t>
      </w:r>
      <w:r w:rsidR="00314331">
        <w:rPr>
          <w:rFonts w:ascii="Times New Roman" w:hAnsi="Times New Roman" w:cs="Times New Roman"/>
          <w:sz w:val="28"/>
          <w:lang w:val="uk-UA"/>
        </w:rPr>
        <w:t xml:space="preserve"> року, укладеного між Менською РДА  та  ПП «Агрофірма Прогресс» </w:t>
      </w:r>
      <w:r>
        <w:rPr>
          <w:rFonts w:ascii="Times New Roman" w:hAnsi="Times New Roman" w:cs="Times New Roman"/>
          <w:sz w:val="28"/>
          <w:lang w:val="uk-UA"/>
        </w:rPr>
        <w:t xml:space="preserve"> , та яка розташована</w:t>
      </w:r>
      <w:r w:rsidR="00314331">
        <w:rPr>
          <w:rFonts w:ascii="Times New Roman" w:hAnsi="Times New Roman" w:cs="Times New Roman"/>
          <w:sz w:val="28"/>
          <w:lang w:val="uk-UA"/>
        </w:rPr>
        <w:t xml:space="preserve">      </w:t>
      </w:r>
      <w:r w:rsidR="00314331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 (Сахнівського  старостинства)  за межами  с. Сахнівка Чернігівського району Чернігівської області,  в зв’язку з оформленням громадянами правовстановлюючих документів на вищезазначені земельні ділянки.</w:t>
      </w:r>
    </w:p>
    <w:p w:rsidR="00314331" w:rsidRDefault="0031433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2BDE" w:rsidRDefault="00D57C53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Березнянської селищ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додаткові угоди до вищезазначених договорів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пинення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4B1159">
        <w:rPr>
          <w:rFonts w:ascii="Times New Roman" w:hAnsi="Times New Roman" w:cs="Times New Roman"/>
          <w:sz w:val="28"/>
          <w:szCs w:val="28"/>
          <w:lang w:val="uk-UA"/>
        </w:rPr>
        <w:t>земельними ділянками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оформленням громадянами правовстановлюючих документів на вищезазначені земельні ділянки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3. ПП «Агрофірма Прогресс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додаткові угоди до договорів оренди землі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34366"/>
    <w:rsid w:val="000523AD"/>
    <w:rsid w:val="00060405"/>
    <w:rsid w:val="000A7CAC"/>
    <w:rsid w:val="000C4EF3"/>
    <w:rsid w:val="000D573F"/>
    <w:rsid w:val="000E2DA6"/>
    <w:rsid w:val="000E3A4D"/>
    <w:rsid w:val="000F1F9A"/>
    <w:rsid w:val="00112276"/>
    <w:rsid w:val="00132BDE"/>
    <w:rsid w:val="0015529B"/>
    <w:rsid w:val="00184D57"/>
    <w:rsid w:val="001A7293"/>
    <w:rsid w:val="00224A9D"/>
    <w:rsid w:val="00275355"/>
    <w:rsid w:val="002D47BF"/>
    <w:rsid w:val="002E64C6"/>
    <w:rsid w:val="002E792F"/>
    <w:rsid w:val="00314331"/>
    <w:rsid w:val="00336CED"/>
    <w:rsid w:val="00384981"/>
    <w:rsid w:val="003A76F9"/>
    <w:rsid w:val="003B457A"/>
    <w:rsid w:val="003E0C5B"/>
    <w:rsid w:val="003E13B1"/>
    <w:rsid w:val="00412B30"/>
    <w:rsid w:val="004208EB"/>
    <w:rsid w:val="004462B4"/>
    <w:rsid w:val="00495889"/>
    <w:rsid w:val="004B1159"/>
    <w:rsid w:val="005124C4"/>
    <w:rsid w:val="00534F2C"/>
    <w:rsid w:val="00554325"/>
    <w:rsid w:val="0056556A"/>
    <w:rsid w:val="00593055"/>
    <w:rsid w:val="005A7672"/>
    <w:rsid w:val="005E61D0"/>
    <w:rsid w:val="0061334E"/>
    <w:rsid w:val="00617046"/>
    <w:rsid w:val="00641A16"/>
    <w:rsid w:val="00647C88"/>
    <w:rsid w:val="00656220"/>
    <w:rsid w:val="006C4387"/>
    <w:rsid w:val="006E440B"/>
    <w:rsid w:val="00780B1D"/>
    <w:rsid w:val="007979E8"/>
    <w:rsid w:val="007A3274"/>
    <w:rsid w:val="00846D33"/>
    <w:rsid w:val="008833F2"/>
    <w:rsid w:val="008B1FAB"/>
    <w:rsid w:val="008D32F6"/>
    <w:rsid w:val="008E2FAA"/>
    <w:rsid w:val="00940511"/>
    <w:rsid w:val="00944BB2"/>
    <w:rsid w:val="00950DEA"/>
    <w:rsid w:val="009A6216"/>
    <w:rsid w:val="009C0BFB"/>
    <w:rsid w:val="00AA69A2"/>
    <w:rsid w:val="00AC0246"/>
    <w:rsid w:val="00AD6B06"/>
    <w:rsid w:val="00B170B3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B1200"/>
    <w:rsid w:val="00E84664"/>
    <w:rsid w:val="00EC5829"/>
    <w:rsid w:val="00F45B79"/>
    <w:rsid w:val="00F85C3C"/>
    <w:rsid w:val="00FC1B83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AED7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C8B0B-6C80-4AA0-96B7-C344FC98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2023-10-11T10:04:00Z</cp:lastPrinted>
  <dcterms:created xsi:type="dcterms:W3CDTF">2023-10-23T07:54:00Z</dcterms:created>
  <dcterms:modified xsi:type="dcterms:W3CDTF">2023-11-13T12:31:00Z</dcterms:modified>
</cp:coreProperties>
</file>