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0952C6">
        <w:rPr>
          <w:rFonts w:ascii="Times New Roman" w:hAnsi="Times New Roman" w:cs="Times New Roman"/>
          <w:sz w:val="28"/>
          <w:szCs w:val="28"/>
          <w:lang w:val="uk-UA"/>
        </w:rPr>
        <w:t xml:space="preserve">          листопада</w:t>
      </w:r>
      <w:bookmarkStart w:id="0" w:name="_GoBack"/>
      <w:bookmarkEnd w:id="0"/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952C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02758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громадянину Пустовой Валерію Івановичу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(Локнистенського старостинства)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межеми с.Локнисте.</w:t>
            </w:r>
          </w:p>
        </w:tc>
      </w:tr>
      <w:tr w:rsidR="0061334E" w:rsidRPr="000952C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02758B">
        <w:rPr>
          <w:rFonts w:ascii="Times New Roman" w:hAnsi="Times New Roman" w:cs="Times New Roman"/>
          <w:sz w:val="28"/>
          <w:szCs w:val="28"/>
          <w:lang w:val="uk-UA"/>
        </w:rPr>
        <w:t xml:space="preserve">ина Пустовой Валерія Івановича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</w:t>
      </w:r>
      <w:r w:rsidR="0002758B">
        <w:rPr>
          <w:rFonts w:ascii="Times New Roman" w:hAnsi="Times New Roman" w:cs="Times New Roman"/>
          <w:sz w:val="28"/>
          <w:lang w:val="uk-UA"/>
        </w:rPr>
        <w:t>загальною площею 61,9544га</w:t>
      </w:r>
      <w:r w:rsidR="00FC46BB">
        <w:rPr>
          <w:rFonts w:ascii="Times New Roman" w:hAnsi="Times New Roman" w:cs="Times New Roman"/>
          <w:sz w:val="28"/>
          <w:lang w:val="uk-UA"/>
        </w:rPr>
        <w:t xml:space="preserve">, які були надані йому в оренду за рахунок невитребуваних земельних часток (паїв) 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на території Березнянської селищної ради </w:t>
      </w:r>
      <w:r w:rsidR="0002758B">
        <w:rPr>
          <w:rFonts w:ascii="Times New Roman" w:hAnsi="Times New Roman" w:cs="Times New Roman"/>
          <w:sz w:val="28"/>
          <w:lang w:val="uk-UA"/>
        </w:rPr>
        <w:t xml:space="preserve">(Локнистенського старостинства)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02758B">
        <w:rPr>
          <w:rFonts w:ascii="Times New Roman" w:hAnsi="Times New Roman" w:cs="Times New Roman"/>
          <w:sz w:val="28"/>
          <w:lang w:val="uk-UA"/>
        </w:rPr>
        <w:t xml:space="preserve"> за межами </w:t>
      </w:r>
      <w:r w:rsidR="00FC46BB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="0002758B">
        <w:rPr>
          <w:rFonts w:ascii="Times New Roman" w:hAnsi="Times New Roman" w:cs="Times New Roman"/>
          <w:sz w:val="28"/>
          <w:lang w:val="uk-UA"/>
        </w:rPr>
        <w:t>с. Локнисте</w:t>
      </w:r>
      <w:r w:rsidR="00FC46BB">
        <w:rPr>
          <w:rFonts w:ascii="Times New Roman" w:hAnsi="Times New Roman" w:cs="Times New Roman"/>
          <w:sz w:val="28"/>
          <w:lang w:val="uk-UA"/>
        </w:rPr>
        <w:t xml:space="preserve"> та яка була розроблена з меьою реєстрації земельних ділянок у Державному земельному кадастрі 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</w:t>
      </w:r>
      <w:r w:rsidR="00FC46BB">
        <w:rPr>
          <w:rFonts w:ascii="Times New Roman" w:hAnsi="Times New Roman" w:cs="Times New Roman"/>
          <w:sz w:val="28"/>
          <w:szCs w:val="28"/>
          <w:lang w:val="uk-UA"/>
        </w:rPr>
        <w:t xml:space="preserve">«Про Державний земельний кадастр» , Законом України « Про оренду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Pr="00253137" w:rsidRDefault="003C4BD0" w:rsidP="0025313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137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 w:rsidRPr="002531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58B" w:rsidRPr="00253137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>ину  Пустовой Валерію Івановичу</w:t>
      </w:r>
      <w:r w:rsidR="0002758B" w:rsidRPr="002531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 xml:space="preserve">  технічну документацію</w:t>
      </w:r>
      <w:r w:rsidR="0002758B" w:rsidRPr="00253137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встановлення (відновлення) меж </w:t>
      </w:r>
      <w:r w:rsidR="0002758B" w:rsidRPr="002531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земельних ділянок в натурі (на місцевості)  </w:t>
      </w:r>
      <w:r w:rsidR="0002758B" w:rsidRPr="00253137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</w:t>
      </w:r>
      <w:r w:rsidR="00461D94">
        <w:rPr>
          <w:rFonts w:ascii="Times New Roman" w:hAnsi="Times New Roman" w:cs="Times New Roman"/>
          <w:sz w:val="28"/>
          <w:lang w:val="uk-UA"/>
        </w:rPr>
        <w:t xml:space="preserve">(за рахунок невитребуваних земельних часток паїв) </w:t>
      </w:r>
      <w:r w:rsidR="0002758B" w:rsidRPr="00253137">
        <w:rPr>
          <w:rFonts w:ascii="Times New Roman" w:hAnsi="Times New Roman" w:cs="Times New Roman"/>
          <w:sz w:val="28"/>
          <w:lang w:val="uk-UA"/>
        </w:rPr>
        <w:t>загальною площею 61,9544га на території Березнянської селищної ради (Локнистенського старостинства) Чернігівського району Чернігівської області за межами с. Локнисте</w:t>
      </w:r>
      <w:r w:rsidR="00253137">
        <w:rPr>
          <w:rFonts w:ascii="Times New Roman" w:hAnsi="Times New Roman" w:cs="Times New Roman"/>
          <w:sz w:val="28"/>
          <w:lang w:val="uk-UA"/>
        </w:rPr>
        <w:t xml:space="preserve"> відповідно Додатку, яка була розроблена з метою реєстрації земельних ділянок які знаходяться в оренді громадянина з метою реєстрації земельних ділянок у Державному земельному кадастрі.</w:t>
      </w:r>
    </w:p>
    <w:p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Pr="00FC46BB" w:rsidRDefault="00461D94" w:rsidP="00FC46B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6BB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житлово-комунального господарства Березнянської селищної ради підготувати додаткову угоду до договору оренди землі від 22 листопада 2016 року укладеного між Менською РДА та громадянином Пустовоєм В. І. , який зареєстрований Локнистенською сільською радою 22.11.2016 року за №74.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46BB" w:rsidRDefault="002F7A4E" w:rsidP="00AB4AC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6B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C46BB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ромадянину Пустовой Валерію Івановичу зареєструвати правовстановлюючі документи на земельні ділянки </w:t>
      </w:r>
      <w:r w:rsidR="00346D5D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 w:rsidRPr="00FC46BB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FC46BB" w:rsidRPr="00FC46BB" w:rsidRDefault="00FC46BB" w:rsidP="00FC46B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FC46BB" w:rsidRDefault="0002474D" w:rsidP="00FC46B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6B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FC46BB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FC46BB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33B60BDE"/>
    <w:multiLevelType w:val="hybridMultilevel"/>
    <w:tmpl w:val="63448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565F0"/>
    <w:multiLevelType w:val="hybridMultilevel"/>
    <w:tmpl w:val="3C920BF4"/>
    <w:lvl w:ilvl="0" w:tplc="FB5C9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58B"/>
    <w:rsid w:val="00033C2C"/>
    <w:rsid w:val="00040A5C"/>
    <w:rsid w:val="000515AD"/>
    <w:rsid w:val="000952C6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53137"/>
    <w:rsid w:val="0026436D"/>
    <w:rsid w:val="0027478E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1D94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D6712"/>
    <w:rsid w:val="00CE57DA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C46BB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883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2023-11-07T07:08:00Z</cp:lastPrinted>
  <dcterms:created xsi:type="dcterms:W3CDTF">2023-11-10T12:29:00Z</dcterms:created>
  <dcterms:modified xsi:type="dcterms:W3CDTF">2023-11-13T12:30:00Z</dcterms:modified>
</cp:coreProperties>
</file>