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Pr="002E429D" w:rsidRDefault="00565B38"/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B24D43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№7</w:t>
      </w:r>
      <w:r w:rsidR="00F94F59">
        <w:rPr>
          <w:rFonts w:ascii="Times New Roman" w:hAnsi="Times New Roman" w:cs="Times New Roman"/>
          <w:b/>
          <w:lang w:val="uk-UA"/>
        </w:rPr>
        <w:t xml:space="preserve"> від 23</w:t>
      </w:r>
      <w:r w:rsidR="00AB77DF">
        <w:rPr>
          <w:rFonts w:ascii="Times New Roman" w:hAnsi="Times New Roman" w:cs="Times New Roman"/>
          <w:b/>
          <w:lang w:val="uk-UA"/>
        </w:rPr>
        <w:t>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264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7349">
        <w:rPr>
          <w:rFonts w:ascii="Times New Roman" w:hAnsi="Times New Roman" w:cs="Times New Roman"/>
          <w:b/>
          <w:sz w:val="24"/>
          <w:szCs w:val="24"/>
          <w:lang w:val="uk-UA"/>
        </w:rPr>
        <w:t>зміну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утворився в результаті поділу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«Про утворення Центру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затвердження Положення та Регламенту Центру», розглянувши заяву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4F59">
        <w:rPr>
          <w:rFonts w:ascii="Times New Roman" w:hAnsi="Times New Roman" w:cs="Times New Roman"/>
          <w:sz w:val="24"/>
          <w:szCs w:val="24"/>
          <w:lang w:val="uk-UA"/>
        </w:rPr>
        <w:t>Чижевської</w:t>
      </w:r>
      <w:proofErr w:type="spellEnd"/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Єлизавети Олександрівни 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>про зміну адреси об’єкту нерухомого майна у результаті об’єднання, поділу або виділу частки</w:t>
      </w:r>
      <w:r w:rsidR="00B24D43">
        <w:rPr>
          <w:rFonts w:ascii="Times New Roman" w:hAnsi="Times New Roman" w:cs="Times New Roman"/>
          <w:sz w:val="24"/>
          <w:szCs w:val="24"/>
          <w:lang w:val="uk-UA"/>
        </w:rPr>
        <w:t xml:space="preserve"> №11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>-01240 від 20.11.2023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Змінити адресу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264C72"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єкту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– житловий будинок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3A7349" w:rsidRPr="003A7349">
        <w:rPr>
          <w:rFonts w:ascii="Times New Roman" w:hAnsi="Times New Roman" w:cs="Times New Roman"/>
          <w:sz w:val="24"/>
          <w:szCs w:val="24"/>
          <w:lang w:val="uk-UA"/>
        </w:rPr>
        <w:t xml:space="preserve">дентифікатор об’єкта в ЄДЕССБ: </w:t>
      </w:r>
      <w:r w:rsidR="00B24D43" w:rsidRPr="00B24D43">
        <w:rPr>
          <w:rFonts w:ascii="Times New Roman" w:hAnsi="Times New Roman" w:cs="Times New Roman"/>
          <w:sz w:val="24"/>
          <w:szCs w:val="24"/>
          <w:lang w:val="uk-UA"/>
        </w:rPr>
        <w:t>01.3166600.5152599.20231122.12.0000.62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що утворився в результаті поділу об</w:t>
      </w:r>
      <w:r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єкта нерухомого майна, розташованого за адресою: Чернігівська область, Чернігівський район, 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F94F59">
        <w:rPr>
          <w:rFonts w:ascii="Times New Roman" w:hAnsi="Times New Roman" w:cs="Times New Roman"/>
          <w:sz w:val="24"/>
          <w:szCs w:val="24"/>
          <w:lang w:val="uk-UA"/>
        </w:rPr>
        <w:t>Гориця</w:t>
      </w:r>
      <w:proofErr w:type="spellEnd"/>
      <w:r w:rsidR="00F94F59">
        <w:rPr>
          <w:rFonts w:ascii="Times New Roman" w:hAnsi="Times New Roman" w:cs="Times New Roman"/>
          <w:sz w:val="24"/>
          <w:szCs w:val="24"/>
          <w:lang w:val="uk-UA"/>
        </w:rPr>
        <w:t>, вулиця Липова, 6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349" w:rsidRPr="00F94F59">
        <w:rPr>
          <w:rFonts w:ascii="Times New Roman" w:hAnsi="Times New Roman" w:cs="Times New Roman"/>
          <w:b/>
          <w:sz w:val="24"/>
          <w:szCs w:val="24"/>
          <w:lang w:val="uk-UA"/>
        </w:rPr>
        <w:t>присвоївши наступну адресу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Чернігівська область, Чернігівський район, </w:t>
      </w:r>
      <w:r w:rsidR="00B24D4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proofErr w:type="spellStart"/>
      <w:r w:rsidR="00B24D43">
        <w:rPr>
          <w:rFonts w:ascii="Times New Roman" w:hAnsi="Times New Roman" w:cs="Times New Roman"/>
          <w:sz w:val="24"/>
          <w:szCs w:val="24"/>
          <w:lang w:val="uk-UA"/>
        </w:rPr>
        <w:t>Гориця</w:t>
      </w:r>
      <w:proofErr w:type="spellEnd"/>
      <w:r w:rsidR="00B24D43">
        <w:rPr>
          <w:rFonts w:ascii="Times New Roman" w:hAnsi="Times New Roman" w:cs="Times New Roman"/>
          <w:sz w:val="24"/>
          <w:szCs w:val="24"/>
          <w:lang w:val="uk-UA"/>
        </w:rPr>
        <w:t>, вулиця Липова, 6-Б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та його реєстрацію в ЄДЕССБ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237400"/>
    <w:rsid w:val="00253EBC"/>
    <w:rsid w:val="00264C72"/>
    <w:rsid w:val="002E429D"/>
    <w:rsid w:val="003A7349"/>
    <w:rsid w:val="004C76F6"/>
    <w:rsid w:val="00507460"/>
    <w:rsid w:val="00565B38"/>
    <w:rsid w:val="00605D37"/>
    <w:rsid w:val="006D42EB"/>
    <w:rsid w:val="006D5738"/>
    <w:rsid w:val="007E0A88"/>
    <w:rsid w:val="008042CF"/>
    <w:rsid w:val="0086129D"/>
    <w:rsid w:val="00927812"/>
    <w:rsid w:val="00AB77DF"/>
    <w:rsid w:val="00AF2165"/>
    <w:rsid w:val="00B24D43"/>
    <w:rsid w:val="00B2790F"/>
    <w:rsid w:val="00C24EC9"/>
    <w:rsid w:val="00C267A3"/>
    <w:rsid w:val="00CD131D"/>
    <w:rsid w:val="00CD6346"/>
    <w:rsid w:val="00F9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2023-11-23T10:15:00Z</cp:lastPrinted>
  <dcterms:created xsi:type="dcterms:W3CDTF">2023-11-23T10:16:00Z</dcterms:created>
  <dcterms:modified xsi:type="dcterms:W3CDTF">2023-11-23T10:16:00Z</dcterms:modified>
</cp:coreProperties>
</file>