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2468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0E72A11B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3014ED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B156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№</w:t>
      </w:r>
      <w:r w:rsidR="003014ED">
        <w:rPr>
          <w:rFonts w:ascii="Times New Roman" w:hAnsi="Times New Roman" w:cs="Times New Roman"/>
          <w:sz w:val="28"/>
          <w:szCs w:val="28"/>
          <w:lang w:val="uk-UA"/>
        </w:rPr>
        <w:t>110</w:t>
      </w:r>
    </w:p>
    <w:p w14:paraId="3EDADDBC" w14:textId="77777777" w:rsidR="00611EA2" w:rsidRPr="00120177" w:rsidRDefault="00E87595" w:rsidP="00120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12017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погодження </w:t>
      </w:r>
      <w:r w:rsidR="00611EA2" w:rsidRPr="0012017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Програми </w:t>
      </w:r>
    </w:p>
    <w:p w14:paraId="758170CA" w14:textId="77777777" w:rsidR="00120177" w:rsidRPr="00120177" w:rsidRDefault="00120177" w:rsidP="00120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01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вшанування пам’яті військовослужбовців, </w:t>
      </w:r>
    </w:p>
    <w:p w14:paraId="4667C450" w14:textId="77777777" w:rsidR="00120177" w:rsidRPr="00120177" w:rsidRDefault="00120177" w:rsidP="00120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0177">
        <w:rPr>
          <w:rFonts w:ascii="Times New Roman" w:hAnsi="Times New Roman" w:cs="Times New Roman"/>
          <w:b/>
          <w:sz w:val="28"/>
          <w:szCs w:val="28"/>
          <w:lang w:val="uk-UA"/>
        </w:rPr>
        <w:t>загиблих під час виконання військового обов’язку,</w:t>
      </w:r>
    </w:p>
    <w:p w14:paraId="43653A3D" w14:textId="77777777" w:rsidR="00120177" w:rsidRPr="00120177" w:rsidRDefault="00120177" w:rsidP="00120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01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проживали на території Березнянської селищної </w:t>
      </w:r>
    </w:p>
    <w:p w14:paraId="494EA933" w14:textId="37AFDAD7" w:rsidR="00120177" w:rsidRPr="00120177" w:rsidRDefault="00120177" w:rsidP="00120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0177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20177">
        <w:rPr>
          <w:rFonts w:ascii="Times New Roman" w:hAnsi="Times New Roman" w:cs="Times New Roman"/>
          <w:b/>
          <w:sz w:val="28"/>
          <w:szCs w:val="28"/>
          <w:lang w:val="uk-UA"/>
        </w:rPr>
        <w:t>на 2024 -2025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20177">
        <w:rPr>
          <w:rFonts w:ascii="Times New Roman" w:hAnsi="Times New Roman" w:cs="Times New Roman"/>
          <w:b/>
          <w:sz w:val="28"/>
          <w:szCs w:val="28"/>
          <w:lang w:val="uk-UA"/>
        </w:rPr>
        <w:t>роки.</w:t>
      </w:r>
    </w:p>
    <w:p w14:paraId="6B4B60A0" w14:textId="5B4F07C3" w:rsidR="00E87595" w:rsidRPr="00904244" w:rsidRDefault="00E87595" w:rsidP="00611EA2">
      <w:pPr>
        <w:spacing w:after="0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168B037E" w:rsidR="00E87595" w:rsidRPr="00120177" w:rsidRDefault="00E87595" w:rsidP="00E0098D">
      <w:pPr>
        <w:pStyle w:val="a4"/>
        <w:numPr>
          <w:ilvl w:val="0"/>
          <w:numId w:val="2"/>
        </w:numPr>
        <w:spacing w:after="200" w:line="276" w:lineRule="auto"/>
        <w:ind w:left="284"/>
        <w:jc w:val="both"/>
        <w:rPr>
          <w:iCs/>
          <w:color w:val="000000"/>
          <w:sz w:val="28"/>
          <w:szCs w:val="28"/>
          <w:lang w:val="uk-UA"/>
        </w:rPr>
      </w:pPr>
      <w:r w:rsidRPr="00120177">
        <w:rPr>
          <w:iCs/>
          <w:color w:val="000000"/>
          <w:sz w:val="28"/>
          <w:szCs w:val="28"/>
          <w:lang w:val="uk-UA"/>
        </w:rPr>
        <w:t xml:space="preserve">Погодити </w:t>
      </w:r>
      <w:r w:rsidR="00E245D9" w:rsidRPr="00120177">
        <w:rPr>
          <w:rFonts w:eastAsiaTheme="minorHAnsi"/>
          <w:sz w:val="28"/>
          <w:szCs w:val="28"/>
          <w:lang w:val="uk-UA"/>
        </w:rPr>
        <w:t>Програму</w:t>
      </w:r>
      <w:r w:rsidR="00E245D9" w:rsidRPr="00120177">
        <w:rPr>
          <w:color w:val="000000"/>
          <w:sz w:val="28"/>
          <w:szCs w:val="28"/>
          <w:lang w:val="uk-UA"/>
        </w:rPr>
        <w:t xml:space="preserve"> </w:t>
      </w:r>
      <w:r w:rsidR="00E245D9" w:rsidRPr="00120177">
        <w:rPr>
          <w:rFonts w:eastAsiaTheme="minorHAnsi"/>
          <w:sz w:val="28"/>
          <w:szCs w:val="28"/>
          <w:lang w:val="uk-UA"/>
        </w:rPr>
        <w:t xml:space="preserve"> </w:t>
      </w:r>
      <w:r w:rsidR="00120177" w:rsidRPr="00120177">
        <w:rPr>
          <w:rFonts w:eastAsiaTheme="minorHAnsi"/>
          <w:sz w:val="28"/>
          <w:szCs w:val="28"/>
          <w:lang w:val="uk-UA"/>
        </w:rPr>
        <w:t>вшанування пам’яті військовослужбовців, загиблих під час виконання військового обов’язку, що проживали на території Березнянської селищної територіальної громади, на 2024 -2025роки</w:t>
      </w:r>
      <w:r w:rsidR="00120177">
        <w:rPr>
          <w:rFonts w:eastAsiaTheme="minorHAnsi"/>
          <w:sz w:val="28"/>
          <w:szCs w:val="28"/>
          <w:lang w:val="uk-UA"/>
        </w:rPr>
        <w:t xml:space="preserve"> </w:t>
      </w:r>
      <w:r w:rsidR="00904244" w:rsidRPr="00120177">
        <w:rPr>
          <w:rFonts w:eastAsiaTheme="minorHAnsi"/>
          <w:sz w:val="28"/>
          <w:szCs w:val="28"/>
          <w:lang w:val="uk-UA"/>
        </w:rPr>
        <w:t xml:space="preserve"> </w:t>
      </w:r>
      <w:r w:rsidRPr="00120177">
        <w:rPr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E245D9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E245D9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5FDAAEDA"/>
    <w:lvl w:ilvl="0" w:tplc="EF9A7AD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8180B42A"/>
    <w:lvl w:ilvl="0" w:tplc="2054B2E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120177"/>
    <w:rsid w:val="001B1561"/>
    <w:rsid w:val="00216885"/>
    <w:rsid w:val="002903E6"/>
    <w:rsid w:val="003014ED"/>
    <w:rsid w:val="003B3F87"/>
    <w:rsid w:val="004355BD"/>
    <w:rsid w:val="0052208D"/>
    <w:rsid w:val="00572045"/>
    <w:rsid w:val="00611EA2"/>
    <w:rsid w:val="006941DC"/>
    <w:rsid w:val="00876011"/>
    <w:rsid w:val="008B6439"/>
    <w:rsid w:val="00904244"/>
    <w:rsid w:val="00962A6F"/>
    <w:rsid w:val="00B00C5C"/>
    <w:rsid w:val="00B8316C"/>
    <w:rsid w:val="00BF5FF2"/>
    <w:rsid w:val="00BF6B45"/>
    <w:rsid w:val="00C57B83"/>
    <w:rsid w:val="00E245D9"/>
    <w:rsid w:val="00E75D8D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2023-12-15T14:21:00Z</dcterms:created>
  <dcterms:modified xsi:type="dcterms:W3CDTF">2023-12-15T14:21:00Z</dcterms:modified>
</cp:coreProperties>
</file>