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2F7A" w14:textId="49175D69"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spacing w:line="360" w:lineRule="auto"/>
        <w:ind w:firstLine="5670"/>
        <w:rPr>
          <w:bCs/>
          <w:spacing w:val="-2"/>
          <w:sz w:val="28"/>
          <w:szCs w:val="28"/>
          <w:lang w:val="uk-UA"/>
        </w:rPr>
      </w:pPr>
      <w:bookmarkStart w:id="0" w:name="_GoBack"/>
      <w:bookmarkEnd w:id="0"/>
      <w:r w:rsidRPr="00830C39">
        <w:rPr>
          <w:bCs/>
          <w:spacing w:val="-2"/>
          <w:sz w:val="28"/>
          <w:szCs w:val="28"/>
          <w:lang w:val="uk-UA"/>
        </w:rPr>
        <w:t>ЗАТВЕРДЖЕНО</w:t>
      </w:r>
    </w:p>
    <w:p w14:paraId="00F5438D" w14:textId="77777777"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ind w:firstLine="5670"/>
        <w:rPr>
          <w:bCs/>
          <w:spacing w:val="-2"/>
          <w:sz w:val="28"/>
          <w:szCs w:val="28"/>
          <w:lang w:val="uk-UA"/>
        </w:rPr>
      </w:pPr>
      <w:r w:rsidRPr="00830C39">
        <w:rPr>
          <w:bCs/>
          <w:spacing w:val="-2"/>
          <w:sz w:val="28"/>
          <w:szCs w:val="28"/>
          <w:lang w:val="uk-UA"/>
        </w:rPr>
        <w:t>Рішення</w:t>
      </w:r>
      <w:r>
        <w:rPr>
          <w:bCs/>
          <w:spacing w:val="-2"/>
          <w:sz w:val="28"/>
          <w:szCs w:val="28"/>
          <w:lang w:val="uk-UA"/>
        </w:rPr>
        <w:t>м</w:t>
      </w:r>
      <w:r w:rsidRPr="00830C39">
        <w:rPr>
          <w:bCs/>
          <w:spacing w:val="-2"/>
          <w:sz w:val="28"/>
          <w:szCs w:val="28"/>
          <w:lang w:val="uk-UA"/>
        </w:rPr>
        <w:t xml:space="preserve"> </w:t>
      </w:r>
    </w:p>
    <w:p w14:paraId="5C2D1ECF" w14:textId="77777777"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spacing w:line="360" w:lineRule="auto"/>
        <w:ind w:firstLine="5670"/>
        <w:rPr>
          <w:bCs/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Березнянської</w:t>
      </w:r>
      <w:r w:rsidRPr="00830C39">
        <w:rPr>
          <w:bCs/>
          <w:spacing w:val="-2"/>
          <w:sz w:val="28"/>
          <w:szCs w:val="28"/>
          <w:lang w:val="uk-UA"/>
        </w:rPr>
        <w:t xml:space="preserve"> селищної ради</w:t>
      </w:r>
    </w:p>
    <w:p w14:paraId="4A03D9F2" w14:textId="77777777" w:rsidR="00B270CA" w:rsidRPr="00E02407" w:rsidRDefault="00B270CA" w:rsidP="00B270CA">
      <w:pPr>
        <w:shd w:val="clear" w:color="auto" w:fill="FFFFFF"/>
        <w:tabs>
          <w:tab w:val="left" w:pos="6926"/>
          <w:tab w:val="left" w:pos="7088"/>
        </w:tabs>
        <w:ind w:firstLine="5670"/>
        <w:rPr>
          <w:bCs/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від </w:t>
      </w:r>
      <w:r w:rsidR="00457055">
        <w:rPr>
          <w:bCs/>
          <w:spacing w:val="-2"/>
          <w:sz w:val="28"/>
          <w:szCs w:val="28"/>
          <w:lang w:val="uk-UA"/>
        </w:rPr>
        <w:t>____________________</w:t>
      </w:r>
      <w:r w:rsidRPr="00E02407">
        <w:rPr>
          <w:bCs/>
          <w:spacing w:val="-2"/>
          <w:sz w:val="28"/>
          <w:szCs w:val="28"/>
        </w:rPr>
        <w:t xml:space="preserve"> </w:t>
      </w:r>
    </w:p>
    <w:p w14:paraId="10CCE9B1" w14:textId="77777777" w:rsidR="00B270CA" w:rsidRPr="00830C39" w:rsidRDefault="00B270CA" w:rsidP="00B270C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202DD770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19AE96A4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59D5D8D5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7BEC599D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3536CE01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1289BA7B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8C3CA6A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1A391429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1AC71F98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6413D49F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67D0BFC3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4E597A2D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59B0DE1F" w14:textId="77777777" w:rsidR="00B270CA" w:rsidRPr="00457055" w:rsidRDefault="00B270CA" w:rsidP="00B270CA">
      <w:pPr>
        <w:autoSpaceDE w:val="0"/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714639EE" w14:textId="77777777"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457055">
        <w:rPr>
          <w:b/>
          <w:sz w:val="32"/>
          <w:szCs w:val="32"/>
          <w:lang w:val="uk-UA"/>
        </w:rPr>
        <w:t>ПРОГРАМА</w:t>
      </w:r>
    </w:p>
    <w:p w14:paraId="2E29442A" w14:textId="77777777"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457055">
        <w:rPr>
          <w:b/>
          <w:sz w:val="32"/>
          <w:szCs w:val="32"/>
          <w:lang w:val="uk-UA"/>
        </w:rPr>
        <w:t xml:space="preserve">проведення представницьких заходів </w:t>
      </w:r>
    </w:p>
    <w:p w14:paraId="0028DDE5" w14:textId="77777777"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457055">
        <w:rPr>
          <w:b/>
          <w:sz w:val="32"/>
          <w:szCs w:val="32"/>
          <w:lang w:val="uk-UA"/>
        </w:rPr>
        <w:t>Березнянської селищної ради на 20</w:t>
      </w:r>
      <w:r w:rsidR="00457055">
        <w:rPr>
          <w:b/>
          <w:sz w:val="32"/>
          <w:szCs w:val="32"/>
          <w:lang w:val="uk-UA"/>
        </w:rPr>
        <w:t>24-2025</w:t>
      </w:r>
      <w:r w:rsidRPr="00457055">
        <w:rPr>
          <w:b/>
          <w:sz w:val="32"/>
          <w:szCs w:val="32"/>
          <w:lang w:val="uk-UA"/>
        </w:rPr>
        <w:t xml:space="preserve"> р</w:t>
      </w:r>
      <w:r w:rsidR="00457055">
        <w:rPr>
          <w:b/>
          <w:sz w:val="32"/>
          <w:szCs w:val="32"/>
          <w:lang w:val="uk-UA"/>
        </w:rPr>
        <w:t>оки</w:t>
      </w:r>
    </w:p>
    <w:p w14:paraId="3AD55D7A" w14:textId="77777777" w:rsidR="00B270CA" w:rsidRPr="00457055" w:rsidRDefault="00B270CA" w:rsidP="00B270CA">
      <w:pPr>
        <w:pStyle w:val="a3"/>
        <w:jc w:val="center"/>
        <w:rPr>
          <w:b/>
          <w:sz w:val="32"/>
          <w:szCs w:val="32"/>
        </w:rPr>
      </w:pPr>
    </w:p>
    <w:p w14:paraId="266FEF82" w14:textId="77777777" w:rsidR="00B270CA" w:rsidRPr="00457055" w:rsidRDefault="00B270CA" w:rsidP="00B270CA">
      <w:pPr>
        <w:pStyle w:val="a3"/>
        <w:jc w:val="center"/>
        <w:rPr>
          <w:b/>
          <w:sz w:val="32"/>
          <w:szCs w:val="32"/>
        </w:rPr>
      </w:pPr>
    </w:p>
    <w:p w14:paraId="2F441C74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630459E4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38F9722B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549DBC81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42557562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6385063E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014D69F8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11E702B9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66602C74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12963ACB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285A350C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27B1C2C9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698A600D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7C93B40D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496F550D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4F1EB727" w14:textId="77777777" w:rsidR="00B270CA" w:rsidRDefault="00B270CA" w:rsidP="00B270CA">
      <w:pPr>
        <w:pStyle w:val="a3"/>
        <w:jc w:val="center"/>
        <w:rPr>
          <w:b/>
          <w:szCs w:val="28"/>
        </w:rPr>
      </w:pPr>
    </w:p>
    <w:p w14:paraId="68652E6E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0CB314F2" w14:textId="77777777"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14:paraId="4D37395E" w14:textId="77777777" w:rsidR="00B270CA" w:rsidRPr="00830C39" w:rsidRDefault="00B270CA" w:rsidP="00B270CA">
      <w:pPr>
        <w:pStyle w:val="a3"/>
        <w:jc w:val="center"/>
        <w:rPr>
          <w:szCs w:val="28"/>
        </w:rPr>
      </w:pPr>
      <w:r w:rsidRPr="00830C39">
        <w:rPr>
          <w:szCs w:val="28"/>
        </w:rPr>
        <w:t xml:space="preserve">смт </w:t>
      </w:r>
      <w:r>
        <w:rPr>
          <w:szCs w:val="28"/>
        </w:rPr>
        <w:t>Березна</w:t>
      </w:r>
    </w:p>
    <w:p w14:paraId="5AA0A07E" w14:textId="77777777" w:rsidR="00B270CA" w:rsidRDefault="00B270CA" w:rsidP="00B270CA">
      <w:pPr>
        <w:pStyle w:val="a3"/>
        <w:jc w:val="center"/>
        <w:rPr>
          <w:szCs w:val="28"/>
        </w:rPr>
      </w:pPr>
      <w:r w:rsidRPr="00830C39">
        <w:rPr>
          <w:szCs w:val="28"/>
        </w:rPr>
        <w:t>2023</w:t>
      </w:r>
    </w:p>
    <w:p w14:paraId="5F39D757" w14:textId="77777777" w:rsidR="00B270CA" w:rsidRPr="00830C39" w:rsidRDefault="00B270CA" w:rsidP="00B270CA">
      <w:pPr>
        <w:pStyle w:val="a3"/>
        <w:spacing w:after="240"/>
        <w:jc w:val="center"/>
        <w:rPr>
          <w:szCs w:val="28"/>
        </w:rPr>
      </w:pPr>
      <w:r>
        <w:rPr>
          <w:szCs w:val="28"/>
        </w:rPr>
        <w:br w:type="page"/>
      </w:r>
      <w:r w:rsidRPr="00830C39">
        <w:rPr>
          <w:b/>
          <w:szCs w:val="28"/>
        </w:rPr>
        <w:lastRenderedPageBreak/>
        <w:t xml:space="preserve">І. Паспорт </w:t>
      </w:r>
      <w:r w:rsidRPr="00830C39">
        <w:rPr>
          <w:rFonts w:ascii="TimesNewRomanPSMT" w:hAnsi="TimesNewRomanPSMT" w:cs="TimesNewRomanPSMT"/>
          <w:b/>
          <w:szCs w:val="28"/>
        </w:rPr>
        <w:t>Програми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060"/>
        <w:gridCol w:w="4847"/>
      </w:tblGrid>
      <w:tr w:rsidR="00B270CA" w:rsidRPr="00830C39" w14:paraId="263CD0D8" w14:textId="77777777" w:rsidTr="00DF323D">
        <w:trPr>
          <w:trHeight w:val="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F14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060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21D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</w:t>
            </w:r>
            <w:r w:rsidRPr="00830C39"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B270CA" w:rsidRPr="00830C39" w14:paraId="12A02FB0" w14:textId="77777777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BB0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1C6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Назва розпорядчого документа про розроблення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3AB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Закони України «Про місцеве самоврядування в Україні», «Про статус депутатів місцевих рад», Бюджетний кодекс України </w:t>
            </w:r>
          </w:p>
        </w:tc>
      </w:tr>
      <w:tr w:rsidR="00B270CA" w:rsidRPr="00830C39" w14:paraId="01E0F444" w14:textId="77777777" w:rsidTr="00DF323D">
        <w:trPr>
          <w:trHeight w:val="4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13D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3E2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0CF6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</w:t>
            </w:r>
            <w:r w:rsidRPr="00830C39">
              <w:rPr>
                <w:sz w:val="28"/>
                <w:szCs w:val="28"/>
                <w:lang w:val="uk-UA"/>
              </w:rPr>
              <w:t>а селищна рада</w:t>
            </w:r>
          </w:p>
        </w:tc>
      </w:tr>
      <w:tr w:rsidR="00B270CA" w:rsidRPr="00830C39" w14:paraId="02E65506" w14:textId="77777777" w:rsidTr="00DF323D">
        <w:trPr>
          <w:trHeight w:val="4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F57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DA5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830C39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830C39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B6E6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</w:tr>
      <w:tr w:rsidR="00B270CA" w:rsidRPr="00830C39" w14:paraId="32B13991" w14:textId="77777777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4E2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AAA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033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</w:t>
            </w:r>
            <w:r w:rsidRPr="00830C39">
              <w:rPr>
                <w:sz w:val="28"/>
                <w:szCs w:val="28"/>
                <w:lang w:val="uk-UA"/>
              </w:rPr>
              <w:t>а селищна рада</w:t>
            </w:r>
          </w:p>
        </w:tc>
      </w:tr>
      <w:tr w:rsidR="00B270CA" w:rsidRPr="00830C39" w14:paraId="7D8FEECA" w14:textId="77777777" w:rsidTr="00DF323D">
        <w:trPr>
          <w:trHeight w:val="4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3F06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0BB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0D3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</w:tr>
      <w:tr w:rsidR="00B270CA" w:rsidRPr="00830C39" w14:paraId="41DBC9E4" w14:textId="77777777" w:rsidTr="00DF323D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7CF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D61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062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202</w:t>
            </w:r>
            <w:r w:rsidR="00457055">
              <w:rPr>
                <w:sz w:val="28"/>
                <w:szCs w:val="28"/>
                <w:lang w:val="uk-UA"/>
              </w:rPr>
              <w:t>4-2025 роки</w:t>
            </w:r>
          </w:p>
        </w:tc>
      </w:tr>
      <w:tr w:rsidR="00B270CA" w:rsidRPr="00830C39" w14:paraId="7935472A" w14:textId="77777777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4F3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EF0" w14:textId="77777777" w:rsidR="00B270CA" w:rsidRPr="00830C39" w:rsidRDefault="00B270CA" w:rsidP="0045705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406" w14:textId="77777777" w:rsidR="00B270CA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</w:t>
            </w:r>
            <w:r w:rsidR="00B270CA" w:rsidRPr="00830C39">
              <w:rPr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B270CA" w:rsidRPr="00830C39" w14:paraId="4D4B4338" w14:textId="77777777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000F" w14:textId="77777777"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535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тис. грн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037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22F48" w14:textId="77777777"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2CC93B5" w14:textId="77777777" w:rsidR="00B270CA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B270CA" w:rsidRPr="00830C39">
              <w:rPr>
                <w:sz w:val="28"/>
                <w:szCs w:val="28"/>
                <w:lang w:val="uk-UA"/>
              </w:rPr>
              <w:t>0,0</w:t>
            </w:r>
          </w:p>
        </w:tc>
      </w:tr>
      <w:tr w:rsidR="00457055" w:rsidRPr="00830C39" w14:paraId="29CD8E7A" w14:textId="77777777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B96" w14:textId="77777777" w:rsidR="00457055" w:rsidRPr="00830C39" w:rsidRDefault="00457055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7714" w14:textId="77777777" w:rsidR="00457055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  <w:p w14:paraId="6C8A0F15" w14:textId="77777777" w:rsidR="00457055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A26" w14:textId="77777777" w:rsidR="00457055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3130A"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14:paraId="4DDF9A6A" w14:textId="77777777" w:rsidR="00B270CA" w:rsidRPr="00830C39" w:rsidRDefault="00B270CA" w:rsidP="00B270CA">
      <w:pPr>
        <w:jc w:val="center"/>
        <w:rPr>
          <w:b/>
          <w:sz w:val="28"/>
          <w:szCs w:val="28"/>
          <w:lang w:val="uk-UA"/>
        </w:rPr>
      </w:pPr>
    </w:p>
    <w:p w14:paraId="1633A1E9" w14:textId="77777777" w:rsidR="00B270CA" w:rsidRPr="00830C39" w:rsidRDefault="00B270CA" w:rsidP="00B270CA">
      <w:pPr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ІІ. Загальні положення</w:t>
      </w:r>
    </w:p>
    <w:p w14:paraId="55D73379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Програма </w:t>
      </w:r>
      <w:r w:rsidRPr="00830C39">
        <w:rPr>
          <w:sz w:val="28"/>
          <w:szCs w:val="28"/>
          <w:lang w:val="uk-UA"/>
        </w:rPr>
        <w:t xml:space="preserve">проведення представницьких заходів </w:t>
      </w:r>
      <w:r>
        <w:rPr>
          <w:sz w:val="28"/>
          <w:szCs w:val="28"/>
          <w:lang w:val="uk-UA"/>
        </w:rPr>
        <w:t>Березнянської</w:t>
      </w:r>
      <w:r w:rsidRPr="00830C39">
        <w:rPr>
          <w:sz w:val="28"/>
          <w:szCs w:val="28"/>
          <w:lang w:val="uk-UA"/>
        </w:rPr>
        <w:t xml:space="preserve"> селищної ради на 2023 рік (далі – Програма) розроблена на підставі законів України «Про місцеве самоврядування в Україні», «Про статус депутатів місцевих рад», Бюджетного кодексу України. </w:t>
      </w:r>
    </w:p>
    <w:p w14:paraId="3BDE7BE7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Чинне законодавство України передбачає, що органи місцевого самоврядування можуть виступати організаторами заходів місцевого значення та учасником заходів загальнодержавного значення.</w:t>
      </w:r>
    </w:p>
    <w:p w14:paraId="614429AD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0EFFCD1C" w14:textId="77777777"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ІІІ. Мета Програми</w:t>
      </w:r>
    </w:p>
    <w:p w14:paraId="066C56EF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Головною метою Програми є забезпечення необхідних умов для проведення представницьких заходів </w:t>
      </w:r>
      <w:r>
        <w:rPr>
          <w:sz w:val="28"/>
          <w:szCs w:val="28"/>
          <w:lang w:val="uk-UA"/>
        </w:rPr>
        <w:t>Березнянської</w:t>
      </w:r>
      <w:r w:rsidRPr="00830C39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>територіальної громади</w:t>
      </w:r>
      <w:r w:rsidRPr="00830C39">
        <w:rPr>
          <w:sz w:val="28"/>
          <w:szCs w:val="28"/>
          <w:lang w:val="uk-UA"/>
        </w:rPr>
        <w:t xml:space="preserve"> у 202</w:t>
      </w:r>
      <w:r w:rsidR="00457055">
        <w:rPr>
          <w:sz w:val="28"/>
          <w:szCs w:val="28"/>
          <w:lang w:val="uk-UA"/>
        </w:rPr>
        <w:t>4-2025</w:t>
      </w:r>
      <w:r w:rsidRPr="00830C39">
        <w:rPr>
          <w:sz w:val="28"/>
          <w:szCs w:val="28"/>
          <w:lang w:val="uk-UA"/>
        </w:rPr>
        <w:t xml:space="preserve"> ро</w:t>
      </w:r>
      <w:r w:rsidR="00457055">
        <w:rPr>
          <w:sz w:val="28"/>
          <w:szCs w:val="28"/>
          <w:lang w:val="uk-UA"/>
        </w:rPr>
        <w:t>ках</w:t>
      </w:r>
      <w:r w:rsidRPr="00830C39">
        <w:rPr>
          <w:sz w:val="28"/>
          <w:szCs w:val="28"/>
          <w:lang w:val="uk-UA"/>
        </w:rPr>
        <w:t xml:space="preserve">. </w:t>
      </w:r>
    </w:p>
    <w:p w14:paraId="054FC54D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6050D078" w14:textId="77777777"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ІV. Шляхи і засоби реалізації Програми</w:t>
      </w:r>
    </w:p>
    <w:p w14:paraId="175A7FF6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lastRenderedPageBreak/>
        <w:t>Програма передбачає протягом 202</w:t>
      </w:r>
      <w:r w:rsidR="00457055">
        <w:rPr>
          <w:sz w:val="28"/>
          <w:szCs w:val="28"/>
          <w:lang w:val="uk-UA"/>
        </w:rPr>
        <w:t>4-2025</w:t>
      </w:r>
      <w:r w:rsidRPr="00830C39">
        <w:rPr>
          <w:sz w:val="28"/>
          <w:szCs w:val="28"/>
          <w:lang w:val="uk-UA"/>
        </w:rPr>
        <w:t xml:space="preserve"> рок</w:t>
      </w:r>
      <w:r w:rsidR="00457055">
        <w:rPr>
          <w:sz w:val="28"/>
          <w:szCs w:val="28"/>
          <w:lang w:val="uk-UA"/>
        </w:rPr>
        <w:t>ів</w:t>
      </w:r>
      <w:r w:rsidRPr="00830C39">
        <w:rPr>
          <w:sz w:val="28"/>
          <w:szCs w:val="28"/>
          <w:lang w:val="uk-UA"/>
        </w:rPr>
        <w:t xml:space="preserve"> представництво керівництва </w:t>
      </w:r>
      <w:r>
        <w:rPr>
          <w:sz w:val="28"/>
          <w:szCs w:val="28"/>
          <w:lang w:val="uk-UA"/>
        </w:rPr>
        <w:t xml:space="preserve">Березнянської </w:t>
      </w:r>
      <w:r w:rsidRPr="00830C39">
        <w:rPr>
          <w:sz w:val="28"/>
          <w:szCs w:val="28"/>
          <w:lang w:val="uk-UA"/>
        </w:rPr>
        <w:t>селищної ради та депутатів селищної ради</w:t>
      </w:r>
      <w:r w:rsidRPr="00830C39">
        <w:rPr>
          <w:b/>
          <w:sz w:val="28"/>
          <w:szCs w:val="28"/>
          <w:lang w:val="uk-UA"/>
        </w:rPr>
        <w:t xml:space="preserve"> </w:t>
      </w:r>
      <w:r w:rsidRPr="00830C39">
        <w:rPr>
          <w:sz w:val="28"/>
          <w:szCs w:val="28"/>
          <w:lang w:val="uk-UA"/>
        </w:rPr>
        <w:t xml:space="preserve">у загальнодержавних та місцевих заходах, яке здійснюється шляхом безпосередньої участі в них керівництва селищної ради.  </w:t>
      </w:r>
    </w:p>
    <w:p w14:paraId="05EBB738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Програмою обумовлено </w:t>
      </w: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участь селищної ради в обласній та районній асоціаціях місцевих рад, </w:t>
      </w:r>
      <w:r w:rsidRPr="00830C39">
        <w:rPr>
          <w:sz w:val="28"/>
          <w:szCs w:val="28"/>
          <w:lang w:val="uk-UA"/>
        </w:rPr>
        <w:t>проведення тематичних семінарів, нарад, виїзних засідань районної Асоціації місцевих рад, інших організаційних заходів щодо покращення взаємодії органів місцевого самоврядування і громади у вирішенні питань соціально-економічного розвитку територій</w:t>
      </w:r>
      <w:r w:rsidRPr="00830C39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14:paraId="3EE09152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Крім того, Програма дасть можливість забезпечити відзначення </w:t>
      </w:r>
      <w:r w:rsidRPr="00830C39">
        <w:rPr>
          <w:sz w:val="28"/>
          <w:szCs w:val="28"/>
          <w:lang w:val="uk-UA"/>
        </w:rPr>
        <w:t>та нагородження громадян чи колективів за досягнуті результати, з нагоди професійних свят, ювілейних дат, вшанування видатних жителів громади.</w:t>
      </w:r>
    </w:p>
    <w:p w14:paraId="4833D68C" w14:textId="77777777" w:rsidR="00B270CA" w:rsidRPr="00830C39" w:rsidRDefault="00B270CA" w:rsidP="00457055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Заходи Програми реалізуються відповідно до</w:t>
      </w:r>
      <w:r w:rsidR="00457055">
        <w:rPr>
          <w:sz w:val="28"/>
          <w:szCs w:val="28"/>
          <w:lang w:val="uk-UA"/>
        </w:rPr>
        <w:t xml:space="preserve"> чинного законодавства України.</w:t>
      </w:r>
    </w:p>
    <w:p w14:paraId="07BA97F2" w14:textId="77777777"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V. Фінансове забезпечення Програми</w:t>
      </w:r>
    </w:p>
    <w:p w14:paraId="1C63E5A6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Заходи Програми здійснюються за рахунок коштів селищного бюджету, виходячи з наявних фінансових ресурсів.</w:t>
      </w:r>
    </w:p>
    <w:p w14:paraId="3F6DD6C3" w14:textId="77777777"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Розпорядником коштів виступає </w:t>
      </w:r>
      <w:r>
        <w:rPr>
          <w:sz w:val="28"/>
          <w:szCs w:val="28"/>
          <w:lang w:val="uk-UA"/>
        </w:rPr>
        <w:t xml:space="preserve">Березнянська </w:t>
      </w:r>
      <w:r w:rsidRPr="00830C39">
        <w:rPr>
          <w:sz w:val="28"/>
          <w:szCs w:val="28"/>
          <w:lang w:val="uk-UA"/>
        </w:rPr>
        <w:t>селищна рада.</w:t>
      </w:r>
    </w:p>
    <w:p w14:paraId="73D4DF49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86FBAA" w14:textId="77777777"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VІ. Очікувані результати</w:t>
      </w:r>
    </w:p>
    <w:p w14:paraId="7D71843E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Виконання Програми дасть змогу:</w:t>
      </w:r>
    </w:p>
    <w:p w14:paraId="06EB366A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забезпечити необхідні умови для участі представництва керівництва </w:t>
      </w:r>
      <w:r>
        <w:rPr>
          <w:sz w:val="28"/>
          <w:szCs w:val="28"/>
          <w:lang w:val="uk-UA"/>
        </w:rPr>
        <w:t>Березнянської</w:t>
      </w:r>
      <w:r w:rsidRPr="00830C39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>ради</w:t>
      </w:r>
      <w:r w:rsidRPr="00830C39">
        <w:rPr>
          <w:sz w:val="28"/>
          <w:szCs w:val="28"/>
          <w:lang w:val="uk-UA"/>
        </w:rPr>
        <w:t xml:space="preserve"> в заходах загальнодержавного і місцевого значення;</w:t>
      </w:r>
    </w:p>
    <w:p w14:paraId="0893259A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забезпечити відзначення та нагородження громадян чи колективів за досягнуті результати, з нагоди професійних свят, ювілейних дат, вшанування видатних жителів району;</w:t>
      </w:r>
    </w:p>
    <w:p w14:paraId="1016350D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забезпечити проведення заходів щодо покращення взаємодії органів місцевого самоврядування і громад у вирішенні питань соціально-економічного розвитку територій. </w:t>
      </w:r>
    </w:p>
    <w:p w14:paraId="3EFDFEBA" w14:textId="77777777" w:rsidR="00B270CA" w:rsidRPr="00830C39" w:rsidRDefault="00B270CA" w:rsidP="00B270C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121F898" w14:textId="77777777"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VIІ. Координація та контроль за ходом виконання Програми</w:t>
      </w:r>
    </w:p>
    <w:p w14:paraId="7F4A9C95" w14:textId="77777777"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Координація виконання заходів, передбачених Програмою, та за виконанням Програми покладається на </w:t>
      </w:r>
      <w:r>
        <w:rPr>
          <w:sz w:val="28"/>
          <w:szCs w:val="28"/>
          <w:lang w:val="uk-UA"/>
        </w:rPr>
        <w:t>Березнянську</w:t>
      </w:r>
      <w:r w:rsidRPr="00830C39">
        <w:rPr>
          <w:sz w:val="28"/>
          <w:szCs w:val="28"/>
          <w:lang w:val="uk-UA"/>
        </w:rPr>
        <w:t xml:space="preserve"> селищну раду.</w:t>
      </w:r>
    </w:p>
    <w:p w14:paraId="6C65F743" w14:textId="77777777" w:rsidR="00B270CA" w:rsidRPr="00830C39" w:rsidRDefault="00B270CA" w:rsidP="00B270CA">
      <w:pPr>
        <w:tabs>
          <w:tab w:val="left" w:pos="7088"/>
        </w:tabs>
        <w:rPr>
          <w:sz w:val="28"/>
          <w:szCs w:val="28"/>
          <w:lang w:val="uk-UA"/>
        </w:rPr>
        <w:sectPr w:rsidR="00B270CA" w:rsidRPr="00830C39" w:rsidSect="006B5E12">
          <w:headerReference w:type="default" r:id="rId6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1ECBBE5A" w14:textId="77777777" w:rsidR="00B270CA" w:rsidRPr="00830C39" w:rsidRDefault="00B270CA" w:rsidP="00B270CA">
      <w:pPr>
        <w:autoSpaceDE w:val="0"/>
        <w:autoSpaceDN w:val="0"/>
        <w:adjustRightInd w:val="0"/>
        <w:spacing w:after="240"/>
        <w:ind w:firstLine="600"/>
        <w:jc w:val="center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b/>
          <w:sz w:val="28"/>
          <w:szCs w:val="28"/>
          <w:lang w:val="uk-UA"/>
        </w:rPr>
        <w:lastRenderedPageBreak/>
        <w:t>VIIІ. Напрями діяльності та заходи Програми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985"/>
        <w:gridCol w:w="1842"/>
        <w:gridCol w:w="1843"/>
        <w:gridCol w:w="1272"/>
        <w:gridCol w:w="1280"/>
      </w:tblGrid>
      <w:tr w:rsidR="004D5F5F" w:rsidRPr="00830C39" w14:paraId="09754E25" w14:textId="77777777" w:rsidTr="004D5F5F">
        <w:trPr>
          <w:trHeight w:val="513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43A9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7061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3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05BE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Джерела</w:t>
            </w:r>
          </w:p>
          <w:p w14:paraId="47070EF5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AB09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182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Загальний</w:t>
            </w:r>
          </w:p>
          <w:p w14:paraId="440F76E6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обсяг фінансування (тис. грн.)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2E7F" w14:textId="77777777" w:rsidR="004D5F5F" w:rsidRPr="00830C39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 рік (тис. грн)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88EA" w14:textId="77777777" w:rsidR="004D5F5F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 рік</w:t>
            </w:r>
          </w:p>
          <w:p w14:paraId="4F9E5D7C" w14:textId="77777777" w:rsidR="004D5F5F" w:rsidRPr="00830C39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4D5F5F" w:rsidRPr="00830C39" w14:paraId="3BBE1CED" w14:textId="77777777" w:rsidTr="004D5F5F">
        <w:trPr>
          <w:trHeight w:val="432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8AB9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DEA1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B768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E05A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D927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7BB2" w14:textId="77777777"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D5F5F" w:rsidRPr="00830C39" w14:paraId="307D90F4" w14:textId="77777777" w:rsidTr="004D5F5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91F5" w14:textId="77777777"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Урочисті заходи з нагоди загальнодержавних та місцевих свят і пам’ятних дат, визначних подій держави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2005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4C9E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2FB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801E" w14:textId="77777777" w:rsidR="004D5F5F" w:rsidRPr="00830C39" w:rsidRDefault="004D5F5F" w:rsidP="004D5F5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DF54" w14:textId="77777777" w:rsidR="004D5F5F" w:rsidRPr="00830C39" w:rsidRDefault="004D5F5F" w:rsidP="004D5F5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4D5F5F" w:rsidRPr="00830C39" w14:paraId="12AD09CF" w14:textId="77777777" w:rsidTr="004D5F5F">
        <w:trPr>
          <w:trHeight w:val="116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A8CC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Відзначення колективів, громадян за досягнуті результати, з нагоди ювілейних, пам'ятних дат, державних, професійних свят (придбання цінних подарунків, сувенірів, квітів, бланків нагород, рамок для них, тощо)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70E1" w14:textId="77777777" w:rsidR="004D5F5F" w:rsidRPr="00830C39" w:rsidRDefault="004D5F5F" w:rsidP="00DF323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2841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0827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7F09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3EF5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4D5F5F" w:rsidRPr="00830C39" w14:paraId="4B882C94" w14:textId="77777777" w:rsidTr="004D5F5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4A5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Проведення заходів щодо покращення діяльності та взаємодії органів місцевого самоврядування і громади (наради, семінари, тощо)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FB7F" w14:textId="77777777" w:rsidR="004D5F5F" w:rsidRPr="00830C39" w:rsidRDefault="004D5F5F" w:rsidP="00DF323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EA8A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AD7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4140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2876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4D5F5F" w:rsidRPr="00830C39" w14:paraId="6E9D6ECD" w14:textId="77777777" w:rsidTr="004D5F5F">
        <w:trPr>
          <w:trHeight w:val="10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1164" w14:textId="77777777"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Представництво керівництва селищної ради в заходах загальнодержавного і місцевого значення (організація офіційної делегації, оплата транспортних послуг, придбання сувенірів)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0B2F" w14:textId="77777777" w:rsidR="004D5F5F" w:rsidRPr="00830C39" w:rsidRDefault="004D5F5F" w:rsidP="00DF323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EC75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0AF0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6923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364A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</w:t>
            </w:r>
          </w:p>
        </w:tc>
      </w:tr>
      <w:tr w:rsidR="004D5F5F" w:rsidRPr="00830C39" w14:paraId="2152386B" w14:textId="77777777" w:rsidTr="004D5F5F">
        <w:trPr>
          <w:trHeight w:val="57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97F9" w14:textId="77777777"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Організація офіційних прийомів, зустрічей делегацій, тощо із організацією мобільного харчування, врученням цінних подарунків, сувенірів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FBB5" w14:textId="77777777" w:rsidR="004D5F5F" w:rsidRPr="00830C39" w:rsidRDefault="004D5F5F" w:rsidP="00DF323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16D5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DF8A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C21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8683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D5F5F" w:rsidRPr="00830C39" w14:paraId="69B59E0C" w14:textId="77777777" w:rsidTr="004D5F5F">
        <w:trPr>
          <w:trHeight w:val="8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18C4" w14:textId="77777777"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Вшанування пам’яті під час поховання видатних </w:t>
            </w:r>
            <w:r>
              <w:rPr>
                <w:sz w:val="28"/>
                <w:szCs w:val="28"/>
                <w:lang w:val="uk-UA"/>
              </w:rPr>
              <w:t>територіальної громади</w:t>
            </w:r>
            <w:r w:rsidRPr="00830C39">
              <w:rPr>
                <w:sz w:val="28"/>
                <w:szCs w:val="28"/>
                <w:lang w:val="uk-UA"/>
              </w:rPr>
              <w:t xml:space="preserve"> (придбання вінків, квітів, друкування некрологів, співчуттів та ін.)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045F" w14:textId="77777777" w:rsidR="004D5F5F" w:rsidRPr="00830C39" w:rsidRDefault="004D5F5F" w:rsidP="00DF323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Березнянська </w:t>
            </w:r>
            <w:r w:rsidRPr="00830C39">
              <w:rPr>
                <w:sz w:val="28"/>
                <w:szCs w:val="28"/>
                <w:lang w:val="uk-UA"/>
              </w:rPr>
              <w:t xml:space="preserve">селищна рада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A34E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A54D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30C39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5D21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92E2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4D5F5F" w:rsidRPr="00830C39" w14:paraId="4922759E" w14:textId="77777777" w:rsidTr="004D5F5F">
        <w:trPr>
          <w:trHeight w:val="24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A2B" w14:textId="77777777"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Всього на виконання заходів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9E79" w14:textId="77777777"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3C55" w14:textId="77777777" w:rsidR="004D5F5F" w:rsidRPr="00830C39" w:rsidRDefault="004D5F5F" w:rsidP="00DF323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6171" w14:textId="77777777"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0B7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DF47" w14:textId="77777777"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</w:tbl>
    <w:p w14:paraId="4A070B89" w14:textId="77777777" w:rsidR="004D5F5F" w:rsidRDefault="004D5F5F">
      <w:pPr>
        <w:rPr>
          <w:b/>
          <w:sz w:val="28"/>
          <w:szCs w:val="28"/>
          <w:lang w:val="uk-UA"/>
        </w:rPr>
      </w:pPr>
    </w:p>
    <w:p w14:paraId="0B525825" w14:textId="77777777" w:rsidR="00CF0CD6" w:rsidRDefault="00B270CA" w:rsidP="004D5F5F">
      <w:pPr>
        <w:ind w:firstLine="708"/>
      </w:pPr>
      <w:r w:rsidRPr="0057613C">
        <w:rPr>
          <w:b/>
          <w:sz w:val="28"/>
          <w:szCs w:val="28"/>
          <w:lang w:val="uk-UA"/>
        </w:rPr>
        <w:t>Секретар селищної ради</w:t>
      </w:r>
      <w:r w:rsidRPr="0057613C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Pr="0057613C">
        <w:rPr>
          <w:b/>
          <w:sz w:val="28"/>
          <w:szCs w:val="28"/>
          <w:lang w:val="uk-UA"/>
        </w:rPr>
        <w:t>Лариса Мирон</w:t>
      </w:r>
      <w:r w:rsidR="004D5F5F">
        <w:rPr>
          <w:b/>
          <w:sz w:val="28"/>
          <w:szCs w:val="28"/>
          <w:lang w:val="uk-UA"/>
        </w:rPr>
        <w:t>енко</w:t>
      </w:r>
    </w:p>
    <w:sectPr w:rsidR="00CF0CD6" w:rsidSect="00B270C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3E68" w14:textId="77777777" w:rsidR="001977B4" w:rsidRDefault="001977B4">
      <w:r>
        <w:separator/>
      </w:r>
    </w:p>
  </w:endnote>
  <w:endnote w:type="continuationSeparator" w:id="0">
    <w:p w14:paraId="62CEDA38" w14:textId="77777777" w:rsidR="001977B4" w:rsidRDefault="0019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6AC8" w14:textId="77777777" w:rsidR="001977B4" w:rsidRDefault="001977B4">
      <w:r>
        <w:separator/>
      </w:r>
    </w:p>
  </w:footnote>
  <w:footnote w:type="continuationSeparator" w:id="0">
    <w:p w14:paraId="08F46435" w14:textId="77777777" w:rsidR="001977B4" w:rsidRDefault="0019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35A81" w14:textId="77777777" w:rsidR="00061071" w:rsidRPr="00144457" w:rsidRDefault="001977B4" w:rsidP="00144457">
    <w:pPr>
      <w:pStyle w:val="a5"/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329"/>
    <w:rsid w:val="001977B4"/>
    <w:rsid w:val="00457055"/>
    <w:rsid w:val="004D5F5F"/>
    <w:rsid w:val="008A7329"/>
    <w:rsid w:val="00A91B71"/>
    <w:rsid w:val="00B270CA"/>
    <w:rsid w:val="00C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5E07"/>
  <w15:docId w15:val="{9CA1E6BF-F0DA-4C3D-948A-42102E4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0C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2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27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0C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7">
    <w:name w:val="p7"/>
    <w:basedOn w:val="a"/>
    <w:rsid w:val="00B270CA"/>
    <w:pPr>
      <w:spacing w:before="100" w:beforeAutospacing="1" w:after="100" w:afterAutospacing="1"/>
    </w:pPr>
    <w:rPr>
      <w:sz w:val="24"/>
      <w:szCs w:val="24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3162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dcterms:created xsi:type="dcterms:W3CDTF">2023-11-17T11:01:00Z</dcterms:created>
  <dcterms:modified xsi:type="dcterms:W3CDTF">2023-12-15T14:31:00Z</dcterms:modified>
</cp:coreProperties>
</file>