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12849">
        <w:rPr>
          <w:rFonts w:ascii="Times New Roman" w:hAnsi="Times New Roman" w:cs="Times New Roman"/>
          <w:sz w:val="28"/>
          <w:szCs w:val="28"/>
          <w:lang w:val="uk-UA"/>
        </w:rPr>
        <w:t xml:space="preserve">    грудня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C0DF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громадянці Громада Маргариті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Сергіївні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ведення особистого селянського господарства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>«для будівництва та обслуговування житлового будинку господарських будівель і споруд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>смт.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Площа Революції, 3а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119FC">
        <w:rPr>
          <w:rFonts w:ascii="Times New Roman" w:hAnsi="Times New Roman" w:cs="Times New Roman"/>
          <w:sz w:val="28"/>
          <w:szCs w:val="28"/>
          <w:lang w:val="uk-UA"/>
        </w:rPr>
        <w:t>ки Громада Маргарити Євгеніївни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відведення земельної ділянки цільове призначення якої змінюєт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ься з «для ведення особистого селянського господарства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обслуговування житлового будинку господарських будівель і споруд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і яка розташована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ED6B9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Революції, 3а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ї області,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громадянці Громада Маргариті Євгеніївні проект землеустрою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з «для ведення особистого селянського господарства»   на «для будівництва та обслуговування житлового будинку господарських будівель і споруд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», площею 0,2386га , кадастровий номер 7423055300:01:002:0317,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  за </w:t>
      </w:r>
      <w:proofErr w:type="spellStart"/>
      <w:r w:rsidR="00146BC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:  смт. </w:t>
      </w:r>
      <w:proofErr w:type="spellStart"/>
      <w:r w:rsidR="00146BC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Революції, 3а  Чернігівського району Чернігівської області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Громада Маргариті Сергіївні</w:t>
      </w:r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зареєструвати земельну ділянку в установленому законодавством порядку.</w:t>
      </w:r>
      <w:bookmarkStart w:id="0" w:name="_GoBack"/>
      <w:bookmarkEnd w:id="0"/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46BC4"/>
    <w:rsid w:val="001669CF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51463"/>
    <w:rsid w:val="00665E23"/>
    <w:rsid w:val="00682B2F"/>
    <w:rsid w:val="006B5A4B"/>
    <w:rsid w:val="006B66CD"/>
    <w:rsid w:val="006D3BEA"/>
    <w:rsid w:val="00710ABC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6CA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04C7B-DA59-4FA0-B155-24048F46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2023-08-22T06:54:00Z</cp:lastPrinted>
  <dcterms:created xsi:type="dcterms:W3CDTF">2023-12-25T06:46:00Z</dcterms:created>
  <dcterms:modified xsi:type="dcterms:W3CDTF">2023-12-25T06:46:00Z</dcterms:modified>
</cp:coreProperties>
</file>